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asciiTheme="majorEastAsia" w:hAnsiTheme="majorEastAsia" w:eastAsiaTheme="majorEastAsia"/>
          <w:b/>
          <w:color w:val="000000" w:themeColor="text1"/>
          <w:sz w:val="44"/>
          <w:szCs w:val="44"/>
        </w:rPr>
      </w:pPr>
      <w:r>
        <w:rPr>
          <w:rFonts w:hint="eastAsia" w:asciiTheme="majorEastAsia" w:hAnsiTheme="majorEastAsia" w:eastAsiaTheme="majorEastAsia"/>
          <w:b/>
          <w:color w:val="000000" w:themeColor="text1"/>
          <w:sz w:val="44"/>
          <w:szCs w:val="44"/>
        </w:rPr>
        <w:t>信息技术</w:t>
      </w:r>
      <w:r>
        <w:rPr>
          <w:rFonts w:hint="eastAsia" w:asciiTheme="majorEastAsia" w:hAnsiTheme="majorEastAsia" w:eastAsiaTheme="majorEastAsia"/>
          <w:b/>
          <w:color w:val="000000" w:themeColor="text1"/>
          <w:sz w:val="44"/>
          <w:szCs w:val="44"/>
          <w:lang w:eastAsia="zh-CN"/>
        </w:rPr>
        <w:t>教学与传统教学的相互渗透</w:t>
      </w:r>
    </w:p>
    <w:p>
      <w:pPr>
        <w:spacing w:line="220" w:lineRule="atLeast"/>
        <w:ind w:firstLine="480" w:firstLineChars="200"/>
        <w:rPr>
          <w:rFonts w:hint="eastAsia" w:asciiTheme="minorEastAsia" w:hAnsiTheme="minorEastAsia" w:eastAsiaTheme="minorEastAsia" w:cstheme="minorEastAsia"/>
          <w:color w:val="000000" w:themeColor="text1"/>
          <w:sz w:val="30"/>
          <w:szCs w:val="30"/>
          <w:lang w:eastAsia="zh-CN"/>
        </w:rPr>
      </w:pPr>
      <w:r>
        <w:rPr>
          <w:rFonts w:hint="eastAsia" w:asciiTheme="minorEastAsia" w:hAnsiTheme="minorEastAsia" w:eastAsiaTheme="minorEastAsia" w:cstheme="minorEastAsia"/>
          <w:color w:val="000000" w:themeColor="text1"/>
          <w:sz w:val="30"/>
          <w:szCs w:val="30"/>
        </w:rPr>
        <w:t>我们将信息技术手段与</w:t>
      </w:r>
      <w:r>
        <w:rPr>
          <w:rFonts w:hint="eastAsia" w:asciiTheme="minorEastAsia" w:hAnsiTheme="minorEastAsia" w:eastAsiaTheme="minorEastAsia" w:cstheme="minorEastAsia"/>
          <w:color w:val="000000" w:themeColor="text1"/>
          <w:sz w:val="30"/>
          <w:szCs w:val="30"/>
          <w:lang w:eastAsia="zh-CN"/>
        </w:rPr>
        <w:t>传统教学进行</w:t>
      </w:r>
      <w:r>
        <w:rPr>
          <w:rFonts w:hint="eastAsia" w:asciiTheme="minorEastAsia" w:hAnsiTheme="minorEastAsia" w:eastAsiaTheme="minorEastAsia" w:cstheme="minorEastAsia"/>
          <w:color w:val="000000" w:themeColor="text1"/>
          <w:sz w:val="30"/>
          <w:szCs w:val="30"/>
        </w:rPr>
        <w:t>整合，</w:t>
      </w:r>
      <w:r>
        <w:rPr>
          <w:rFonts w:hint="eastAsia" w:asciiTheme="minorEastAsia" w:hAnsiTheme="minorEastAsia" w:eastAsiaTheme="minorEastAsia" w:cstheme="minorEastAsia"/>
          <w:color w:val="000000" w:themeColor="text1"/>
          <w:sz w:val="30"/>
          <w:szCs w:val="30"/>
          <w:lang w:eastAsia="zh-CN"/>
        </w:rPr>
        <w:t>是为了</w:t>
      </w:r>
      <w:r>
        <w:rPr>
          <w:rFonts w:hint="eastAsia" w:asciiTheme="minorEastAsia" w:hAnsiTheme="minorEastAsia" w:eastAsiaTheme="minorEastAsia" w:cstheme="minorEastAsia"/>
          <w:color w:val="000000" w:themeColor="text1"/>
          <w:sz w:val="30"/>
          <w:szCs w:val="30"/>
        </w:rPr>
        <w:t>有效的整合建构出一种理想的学习环境，这种环境可以支持真实的情境创设、快速灵活的信息获取、丰富多样的交互方式，培养学生进行创造性的自主发现和自主探索，在此基础上实现一种能充分体现学生主体作用的全新学习方式——例如研究性学习与合作式学习，信息技术手段与</w:t>
      </w:r>
      <w:r>
        <w:rPr>
          <w:rFonts w:hint="eastAsia" w:asciiTheme="minorEastAsia" w:hAnsiTheme="minorEastAsia" w:eastAsiaTheme="minorEastAsia" w:cstheme="minorEastAsia"/>
          <w:color w:val="000000" w:themeColor="text1"/>
          <w:sz w:val="30"/>
          <w:szCs w:val="30"/>
          <w:lang w:eastAsia="zh-CN"/>
        </w:rPr>
        <w:t>传统教学</w:t>
      </w:r>
      <w:r>
        <w:rPr>
          <w:rFonts w:hint="eastAsia" w:asciiTheme="minorEastAsia" w:hAnsiTheme="minorEastAsia" w:eastAsiaTheme="minorEastAsia" w:cstheme="minorEastAsia"/>
          <w:color w:val="000000" w:themeColor="text1"/>
          <w:sz w:val="30"/>
          <w:szCs w:val="30"/>
        </w:rPr>
        <w:t>的整合，产生了很好的教学效果</w:t>
      </w:r>
      <w:r>
        <w:rPr>
          <w:rFonts w:hint="eastAsia" w:asciiTheme="minorEastAsia" w:hAnsiTheme="minorEastAsia" w:eastAsiaTheme="minorEastAsia" w:cstheme="minorEastAsia"/>
          <w:color w:val="000000" w:themeColor="text1"/>
          <w:sz w:val="30"/>
          <w:szCs w:val="30"/>
          <w:lang w:eastAsia="zh-CN"/>
        </w:rPr>
        <w:t>。</w:t>
      </w:r>
    </w:p>
    <w:p>
      <w:pPr>
        <w:spacing w:line="220" w:lineRule="atLeast"/>
        <w:ind w:firstLine="360" w:firstLineChars="150"/>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lang w:val="en-US" w:eastAsia="zh-CN"/>
        </w:rPr>
        <w:t xml:space="preserve"> </w:t>
      </w:r>
      <w:bookmarkStart w:id="0" w:name="_GoBack"/>
      <w:bookmarkEnd w:id="0"/>
      <w:r>
        <w:rPr>
          <w:rFonts w:hint="eastAsia" w:asciiTheme="minorEastAsia" w:hAnsiTheme="minorEastAsia" w:eastAsiaTheme="minorEastAsia" w:cstheme="minorEastAsia"/>
          <w:color w:val="000000" w:themeColor="text1"/>
          <w:sz w:val="30"/>
          <w:szCs w:val="30"/>
          <w:lang w:eastAsia="zh-CN"/>
        </w:rPr>
        <w:t>首先，</w:t>
      </w:r>
      <w:r>
        <w:rPr>
          <w:rFonts w:hint="eastAsia" w:asciiTheme="minorEastAsia" w:hAnsiTheme="minorEastAsia" w:eastAsiaTheme="minorEastAsia" w:cstheme="minorEastAsia"/>
          <w:color w:val="000000" w:themeColor="text1"/>
          <w:sz w:val="30"/>
          <w:szCs w:val="30"/>
        </w:rPr>
        <w:t>我们在教学中将信息技术手段与传统教学手段相结合，突出信息技术化手段的优势，将</w:t>
      </w:r>
      <w:r>
        <w:rPr>
          <w:rFonts w:hint="eastAsia" w:asciiTheme="minorEastAsia" w:hAnsiTheme="minorEastAsia" w:eastAsiaTheme="minorEastAsia" w:cstheme="minorEastAsia"/>
          <w:color w:val="000000" w:themeColor="text1"/>
          <w:sz w:val="30"/>
          <w:szCs w:val="30"/>
          <w:lang w:eastAsia="zh-CN"/>
        </w:rPr>
        <w:t>几何图形和</w:t>
      </w:r>
      <w:r>
        <w:rPr>
          <w:rFonts w:hint="eastAsia" w:asciiTheme="minorEastAsia" w:hAnsiTheme="minorEastAsia" w:eastAsiaTheme="minorEastAsia" w:cstheme="minorEastAsia"/>
          <w:color w:val="000000" w:themeColor="text1"/>
          <w:sz w:val="30"/>
          <w:szCs w:val="30"/>
        </w:rPr>
        <w:t>精彩的教学视频</w:t>
      </w:r>
      <w:r>
        <w:rPr>
          <w:rFonts w:hint="eastAsia" w:asciiTheme="minorEastAsia" w:hAnsiTheme="minorEastAsia" w:eastAsiaTheme="minorEastAsia" w:cstheme="minorEastAsia"/>
          <w:color w:val="000000" w:themeColor="text1"/>
          <w:sz w:val="30"/>
          <w:szCs w:val="30"/>
          <w:lang w:eastAsia="zh-CN"/>
        </w:rPr>
        <w:t>能</w:t>
      </w:r>
      <w:r>
        <w:rPr>
          <w:rFonts w:hint="eastAsia" w:asciiTheme="minorEastAsia" w:hAnsiTheme="minorEastAsia" w:eastAsiaTheme="minorEastAsia" w:cstheme="minorEastAsia"/>
          <w:color w:val="000000" w:themeColor="text1"/>
          <w:sz w:val="30"/>
          <w:szCs w:val="30"/>
        </w:rPr>
        <w:t>及时呈现给学生。</w:t>
      </w:r>
      <w:r>
        <w:rPr>
          <w:rFonts w:hint="eastAsia" w:asciiTheme="minorEastAsia" w:hAnsiTheme="minorEastAsia" w:eastAsiaTheme="minorEastAsia" w:cstheme="minorEastAsia"/>
          <w:color w:val="000000" w:themeColor="text1"/>
          <w:sz w:val="30"/>
          <w:szCs w:val="30"/>
          <w:lang w:eastAsia="zh-CN"/>
        </w:rPr>
        <w:t>建立学生的视觉感和空间想象能力，并能</w:t>
      </w:r>
      <w:r>
        <w:rPr>
          <w:rFonts w:hint="eastAsia" w:asciiTheme="minorEastAsia" w:hAnsiTheme="minorEastAsia" w:eastAsiaTheme="minorEastAsia" w:cstheme="minorEastAsia"/>
          <w:color w:val="000000" w:themeColor="text1"/>
          <w:sz w:val="30"/>
          <w:szCs w:val="30"/>
        </w:rPr>
        <w:t>提高实践教学能力</w:t>
      </w:r>
      <w:r>
        <w:rPr>
          <w:rFonts w:hint="eastAsia" w:asciiTheme="minorEastAsia" w:hAnsiTheme="minorEastAsia" w:eastAsiaTheme="minorEastAsia" w:cstheme="minorEastAsia"/>
          <w:color w:val="000000" w:themeColor="text1"/>
          <w:sz w:val="30"/>
          <w:szCs w:val="30"/>
          <w:lang w:eastAsia="zh-CN"/>
        </w:rPr>
        <w:t>。而传统教学</w:t>
      </w:r>
      <w:r>
        <w:rPr>
          <w:rFonts w:hint="eastAsia" w:asciiTheme="minorEastAsia" w:hAnsiTheme="minorEastAsia" w:eastAsiaTheme="minorEastAsia" w:cstheme="minorEastAsia"/>
          <w:color w:val="000000" w:themeColor="text1"/>
          <w:sz w:val="30"/>
          <w:szCs w:val="30"/>
        </w:rPr>
        <w:t>受到许多客观条件的限制，通过信息技术手段可以弥补这种缺憾。学生在课堂中</w:t>
      </w:r>
      <w:r>
        <w:rPr>
          <w:rFonts w:hint="eastAsia" w:asciiTheme="minorEastAsia" w:hAnsiTheme="minorEastAsia" w:eastAsiaTheme="minorEastAsia" w:cstheme="minorEastAsia"/>
          <w:color w:val="000000" w:themeColor="text1"/>
          <w:sz w:val="30"/>
          <w:szCs w:val="30"/>
          <w:lang w:eastAsia="zh-CN"/>
        </w:rPr>
        <w:t>不但</w:t>
      </w:r>
      <w:r>
        <w:rPr>
          <w:rFonts w:hint="eastAsia" w:asciiTheme="minorEastAsia" w:hAnsiTheme="minorEastAsia" w:eastAsiaTheme="minorEastAsia" w:cstheme="minorEastAsia"/>
          <w:color w:val="000000" w:themeColor="text1"/>
          <w:sz w:val="30"/>
          <w:szCs w:val="30"/>
        </w:rPr>
        <w:t>能通过直观的形式接触到真实过程，</w:t>
      </w:r>
      <w:r>
        <w:rPr>
          <w:rFonts w:hint="eastAsia" w:asciiTheme="minorEastAsia" w:hAnsiTheme="minorEastAsia" w:eastAsiaTheme="minorEastAsia" w:cstheme="minorEastAsia"/>
          <w:color w:val="000000" w:themeColor="text1"/>
          <w:sz w:val="30"/>
          <w:szCs w:val="30"/>
          <w:lang w:eastAsia="zh-CN"/>
        </w:rPr>
        <w:t>还能</w:t>
      </w:r>
      <w:r>
        <w:rPr>
          <w:rFonts w:hint="eastAsia" w:asciiTheme="minorEastAsia" w:hAnsiTheme="minorEastAsia" w:eastAsiaTheme="minorEastAsia" w:cstheme="minorEastAsia"/>
          <w:color w:val="000000" w:themeColor="text1"/>
          <w:sz w:val="30"/>
          <w:szCs w:val="30"/>
        </w:rPr>
        <w:t>提高学习的主动性，实现理论学习与实践学习的完美结合。</w:t>
      </w:r>
    </w:p>
    <w:p>
      <w:pPr>
        <w:spacing w:line="220" w:lineRule="atLeast"/>
        <w:ind w:firstLine="360" w:firstLineChars="150"/>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lang w:val="en-US" w:eastAsia="zh-CN"/>
        </w:rPr>
        <w:t xml:space="preserve"> </w:t>
      </w:r>
      <w:r>
        <w:rPr>
          <w:rFonts w:hint="eastAsia" w:asciiTheme="minorEastAsia" w:hAnsiTheme="minorEastAsia" w:eastAsiaTheme="minorEastAsia" w:cstheme="minorEastAsia"/>
          <w:color w:val="000000" w:themeColor="text1"/>
          <w:sz w:val="30"/>
          <w:szCs w:val="30"/>
          <w:lang w:eastAsia="zh-CN"/>
        </w:rPr>
        <w:t>其次，</w:t>
      </w:r>
      <w:r>
        <w:rPr>
          <w:rFonts w:hint="eastAsia" w:asciiTheme="minorEastAsia" w:hAnsiTheme="minorEastAsia" w:eastAsiaTheme="minorEastAsia" w:cstheme="minorEastAsia"/>
          <w:color w:val="000000" w:themeColor="text1"/>
          <w:sz w:val="30"/>
          <w:szCs w:val="30"/>
        </w:rPr>
        <w:t>本课程充分利用互联网知识传播的优势，实现了知识资源的共享。目前，本课程的电子教案、电子图书还有部分教学课件已经上网，学生可以通过点击相关网页实现在线学习。打破了时空界限，为开展学生的“自主学习”创造了更为有利的条件。现代的信息技术手段提供了个别化的形式，满足不同学生的学习需求。</w:t>
      </w:r>
      <w:r>
        <w:rPr>
          <w:rFonts w:hint="eastAsia" w:asciiTheme="minorEastAsia" w:hAnsiTheme="minorEastAsia" w:eastAsiaTheme="minorEastAsia" w:cstheme="minorEastAsia"/>
          <w:color w:val="000000" w:themeColor="text1"/>
          <w:sz w:val="30"/>
          <w:szCs w:val="30"/>
          <w:lang w:eastAsia="zh-CN"/>
        </w:rPr>
        <w:t>而传统教学的传播速度慢，寻找不方便。而</w:t>
      </w:r>
      <w:r>
        <w:rPr>
          <w:rFonts w:hint="eastAsia" w:asciiTheme="minorEastAsia" w:hAnsiTheme="minorEastAsia" w:eastAsiaTheme="minorEastAsia" w:cstheme="minorEastAsia"/>
          <w:color w:val="000000" w:themeColor="text1"/>
          <w:sz w:val="30"/>
          <w:szCs w:val="30"/>
        </w:rPr>
        <w:t>教学过程中</w:t>
      </w:r>
      <w:r>
        <w:rPr>
          <w:rFonts w:hint="eastAsia" w:asciiTheme="minorEastAsia" w:hAnsiTheme="minorEastAsia" w:eastAsiaTheme="minorEastAsia" w:cstheme="minorEastAsia"/>
          <w:color w:val="000000" w:themeColor="text1"/>
          <w:sz w:val="30"/>
          <w:szCs w:val="30"/>
          <w:lang w:eastAsia="zh-CN"/>
        </w:rPr>
        <w:t>虽然可以</w:t>
      </w:r>
      <w:r>
        <w:rPr>
          <w:rFonts w:hint="eastAsia" w:asciiTheme="minorEastAsia" w:hAnsiTheme="minorEastAsia" w:eastAsiaTheme="minorEastAsia" w:cstheme="minorEastAsia"/>
          <w:color w:val="000000" w:themeColor="text1"/>
          <w:sz w:val="30"/>
          <w:szCs w:val="30"/>
        </w:rPr>
        <w:t>直接通过互联网实现相关知识的同步搜索，能完成课程的知识更新</w:t>
      </w:r>
      <w:r>
        <w:rPr>
          <w:rFonts w:hint="eastAsia" w:asciiTheme="minorEastAsia" w:hAnsiTheme="minorEastAsia" w:eastAsiaTheme="minorEastAsia" w:cstheme="minorEastAsia"/>
          <w:color w:val="000000" w:themeColor="text1"/>
          <w:sz w:val="30"/>
          <w:szCs w:val="30"/>
          <w:lang w:eastAsia="zh-CN"/>
        </w:rPr>
        <w:t>和</w:t>
      </w:r>
      <w:r>
        <w:rPr>
          <w:rFonts w:hint="eastAsia" w:asciiTheme="minorEastAsia" w:hAnsiTheme="minorEastAsia" w:eastAsiaTheme="minorEastAsia" w:cstheme="minorEastAsia"/>
          <w:color w:val="000000" w:themeColor="text1"/>
          <w:sz w:val="30"/>
          <w:szCs w:val="30"/>
        </w:rPr>
        <w:t>拓宽</w:t>
      </w:r>
      <w:r>
        <w:rPr>
          <w:rFonts w:hint="eastAsia" w:asciiTheme="minorEastAsia" w:hAnsiTheme="minorEastAsia" w:eastAsiaTheme="minorEastAsia" w:cstheme="minorEastAsia"/>
          <w:color w:val="000000" w:themeColor="text1"/>
          <w:sz w:val="30"/>
          <w:szCs w:val="30"/>
          <w:lang w:eastAsia="zh-CN"/>
        </w:rPr>
        <w:t>，但是传统教学</w:t>
      </w: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是由教师通过讲授、板书及教学媒体的辅助，把教学内容传递给学生或者灌输给学生</w:t>
      </w:r>
      <w:r>
        <w:rPr>
          <w:rFonts w:hint="eastAsia" w:asciiTheme="minorEastAsia" w:hAnsiTheme="minorEastAsia" w:eastAsiaTheme="minorEastAsia" w:cstheme="minorEastAsia"/>
          <w:b w:val="0"/>
          <w:i w:val="0"/>
          <w:caps w:val="0"/>
          <w:color w:val="000000" w:themeColor="text1"/>
          <w:spacing w:val="0"/>
          <w:sz w:val="30"/>
          <w:szCs w:val="30"/>
          <w:shd w:val="clear" w:fill="FFFFFF"/>
          <w:lang w:eastAsia="zh-CN"/>
          <w14:textFill>
            <w14:solidFill>
              <w14:schemeClr w14:val="tx1"/>
            </w14:solidFill>
          </w14:textFill>
        </w:rPr>
        <w:t>，能够及时的纠正孩子在课堂上的错误，能够在教师的主宰下灵便的寻找不同的方法思维，还</w:t>
      </w:r>
      <w:r>
        <w:rPr>
          <w:rFonts w:hint="eastAsia" w:asciiTheme="minorEastAsia" w:hAnsiTheme="minorEastAsia" w:eastAsiaTheme="minorEastAsia" w:cstheme="minorEastAsia"/>
          <w:b w:val="0"/>
          <w:i w:val="0"/>
          <w:caps w:val="0"/>
          <w:color w:val="000000" w:themeColor="text1"/>
          <w:spacing w:val="0"/>
          <w:sz w:val="30"/>
          <w:szCs w:val="30"/>
          <w:shd w:val="clear" w:fill="FFFFFF"/>
        </w:rPr>
        <w:t>有利于教师主导作用的发挥，有利于教师对课堂教学的组织、管理与控制</w:t>
      </w:r>
      <w:r>
        <w:rPr>
          <w:rFonts w:hint="eastAsia" w:asciiTheme="minorEastAsia" w:hAnsiTheme="minorEastAsia" w:eastAsiaTheme="minorEastAsia" w:cstheme="minorEastAsia"/>
          <w:b w:val="0"/>
          <w:i w:val="0"/>
          <w:caps w:val="0"/>
          <w:color w:val="000000" w:themeColor="text1"/>
          <w:spacing w:val="0"/>
          <w:sz w:val="30"/>
          <w:szCs w:val="30"/>
          <w:shd w:val="clear" w:fill="FFFFFF"/>
          <w:lang w:eastAsia="zh-CN"/>
        </w:rPr>
        <w:t>。</w:t>
      </w:r>
      <w:r>
        <w:rPr>
          <w:rFonts w:hint="eastAsia" w:asciiTheme="minorEastAsia" w:hAnsiTheme="minorEastAsia" w:eastAsiaTheme="minorEastAsia" w:cstheme="minorEastAsia"/>
          <w:b w:val="0"/>
          <w:i w:val="0"/>
          <w:caps w:val="0"/>
          <w:color w:val="000000" w:themeColor="text1"/>
          <w:spacing w:val="0"/>
          <w:sz w:val="30"/>
          <w:szCs w:val="30"/>
          <w:shd w:val="clear" w:fill="FFFFFF"/>
          <w:lang w:eastAsia="zh-CN"/>
          <w14:textFill>
            <w14:solidFill>
              <w14:schemeClr w14:val="tx1"/>
            </w14:solidFill>
          </w14:textFill>
        </w:rPr>
        <w:t>并能增强孩子的综合能力及表达能力和团结合作能力</w:t>
      </w: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w:t>
      </w:r>
      <w:r>
        <w:rPr>
          <w:rFonts w:hint="eastAsia" w:asciiTheme="minorEastAsia" w:hAnsiTheme="minorEastAsia" w:eastAsiaTheme="minorEastAsia" w:cstheme="minorEastAsia"/>
          <w:b w:val="0"/>
          <w:i w:val="0"/>
          <w:caps w:val="0"/>
          <w:color w:val="000000" w:themeColor="text1"/>
          <w:spacing w:val="0"/>
          <w:sz w:val="30"/>
          <w:szCs w:val="30"/>
          <w:shd w:val="clear" w:fill="FFFFFF"/>
          <w:lang w:eastAsia="zh-CN"/>
          <w14:textFill>
            <w14:solidFill>
              <w14:schemeClr w14:val="tx1"/>
            </w14:solidFill>
          </w14:textFill>
        </w:rPr>
        <w:t>在传统的教学中</w:t>
      </w:r>
      <w:r>
        <w:rPr>
          <w:rFonts w:hint="eastAsia" w:asciiTheme="minorEastAsia" w:hAnsiTheme="minorEastAsia" w:eastAsiaTheme="minorEastAsia" w:cstheme="minorEastAsia"/>
          <w:color w:val="000000" w:themeColor="text1"/>
          <w:sz w:val="30"/>
          <w:szCs w:val="30"/>
        </w:rPr>
        <w:t>已建立了</w:t>
      </w:r>
      <w:r>
        <w:rPr>
          <w:rFonts w:hint="eastAsia" w:asciiTheme="minorEastAsia" w:hAnsiTheme="minorEastAsia" w:eastAsiaTheme="minorEastAsia" w:cstheme="minorEastAsia"/>
          <w:color w:val="000000" w:themeColor="text1"/>
          <w:sz w:val="30"/>
          <w:szCs w:val="30"/>
          <w:lang w:eastAsia="zh-CN"/>
        </w:rPr>
        <w:t>课堂模式可以通过录课形式存入</w:t>
      </w:r>
      <w:r>
        <w:rPr>
          <w:rFonts w:hint="eastAsia" w:asciiTheme="minorEastAsia" w:hAnsiTheme="minorEastAsia" w:eastAsiaTheme="minorEastAsia" w:cstheme="minorEastAsia"/>
          <w:color w:val="000000" w:themeColor="text1"/>
          <w:sz w:val="30"/>
          <w:szCs w:val="30"/>
        </w:rPr>
        <w:t>比较先进的</w:t>
      </w:r>
      <w:r>
        <w:rPr>
          <w:rFonts w:hint="eastAsia" w:asciiTheme="minorEastAsia" w:hAnsiTheme="minorEastAsia" w:eastAsiaTheme="minorEastAsia" w:cstheme="minorEastAsia"/>
          <w:color w:val="000000" w:themeColor="text1"/>
          <w:sz w:val="30"/>
          <w:szCs w:val="30"/>
          <w:lang w:eastAsia="zh-CN"/>
        </w:rPr>
        <w:t>视频中</w:t>
      </w:r>
      <w:r>
        <w:rPr>
          <w:rFonts w:hint="eastAsia" w:asciiTheme="minorEastAsia" w:hAnsiTheme="minorEastAsia" w:eastAsiaTheme="minorEastAsia" w:cstheme="minorEastAsia"/>
          <w:color w:val="000000" w:themeColor="text1"/>
          <w:sz w:val="30"/>
          <w:szCs w:val="30"/>
        </w:rPr>
        <w:t>，能比较方便的实施在线查询；在课堂教学中，教师除了传授必要的学科理论知识外，也担负着提高学生的知识素养，</w:t>
      </w:r>
      <w:r>
        <w:rPr>
          <w:rFonts w:hint="eastAsia" w:asciiTheme="minorEastAsia" w:hAnsiTheme="minorEastAsia" w:eastAsiaTheme="minorEastAsia" w:cstheme="minorEastAsia"/>
          <w:color w:val="000000" w:themeColor="text1"/>
          <w:sz w:val="30"/>
          <w:szCs w:val="30"/>
          <w:lang w:eastAsia="zh-CN"/>
        </w:rPr>
        <w:t>所以传统教学能够因地施教</w:t>
      </w:r>
      <w:r>
        <w:rPr>
          <w:rFonts w:hint="eastAsia" w:asciiTheme="minorEastAsia" w:hAnsiTheme="minorEastAsia" w:eastAsiaTheme="minorEastAsia" w:cstheme="minorEastAsia"/>
          <w:color w:val="000000" w:themeColor="text1"/>
          <w:sz w:val="30"/>
          <w:szCs w:val="30"/>
        </w:rPr>
        <w:t>。</w:t>
      </w:r>
      <w:r>
        <w:rPr>
          <w:rFonts w:hint="eastAsia" w:asciiTheme="minorEastAsia" w:hAnsiTheme="minorEastAsia" w:eastAsiaTheme="minorEastAsia" w:cstheme="minorEastAsia"/>
          <w:color w:val="000000" w:themeColor="text1"/>
          <w:sz w:val="30"/>
          <w:szCs w:val="30"/>
          <w:lang w:eastAsia="zh-CN"/>
        </w:rPr>
        <w:t>而</w:t>
      </w:r>
      <w:r>
        <w:rPr>
          <w:rFonts w:hint="eastAsia" w:asciiTheme="minorEastAsia" w:hAnsiTheme="minorEastAsia" w:eastAsiaTheme="minorEastAsia" w:cstheme="minorEastAsia"/>
          <w:color w:val="000000" w:themeColor="text1"/>
          <w:sz w:val="30"/>
          <w:szCs w:val="30"/>
        </w:rPr>
        <w:t>通过充分利用信息技术手段，利用互联网极大地</w:t>
      </w:r>
      <w:r>
        <w:rPr>
          <w:rFonts w:hint="eastAsia" w:asciiTheme="minorEastAsia" w:hAnsiTheme="minorEastAsia" w:eastAsiaTheme="minorEastAsia" w:cstheme="minorEastAsia"/>
          <w:color w:val="000000" w:themeColor="text1"/>
          <w:sz w:val="30"/>
          <w:szCs w:val="30"/>
          <w:lang w:eastAsia="zh-CN"/>
        </w:rPr>
        <w:t>弥补学生的研究性思维，还能大大的</w:t>
      </w:r>
      <w:r>
        <w:rPr>
          <w:rFonts w:hint="eastAsia" w:asciiTheme="minorEastAsia" w:hAnsiTheme="minorEastAsia" w:eastAsiaTheme="minorEastAsia" w:cstheme="minorEastAsia"/>
          <w:color w:val="000000" w:themeColor="text1"/>
          <w:sz w:val="30"/>
          <w:szCs w:val="30"/>
        </w:rPr>
        <w:t>提高学生研究性学习的积极性和主动性。</w:t>
      </w:r>
      <w:r>
        <w:rPr>
          <w:rFonts w:hint="eastAsia" w:asciiTheme="minorEastAsia" w:hAnsiTheme="minorEastAsia" w:eastAsiaTheme="minorEastAsia" w:cstheme="minorEastAsia"/>
          <w:color w:val="000000" w:themeColor="text1"/>
          <w:sz w:val="30"/>
          <w:szCs w:val="30"/>
          <w:lang w:eastAsia="zh-CN"/>
        </w:rPr>
        <w:t>信息技术的教学和传统教学的相互渗透，弥补了对方的不足，更能够让学生在学习中找到生活的乐趣。</w:t>
      </w:r>
    </w:p>
    <w:p>
      <w:pPr>
        <w:pStyle w:val="4"/>
        <w:keepNext w:val="0"/>
        <w:keepLines w:val="0"/>
        <w:widowControl/>
        <w:suppressLineNumbers w:val="0"/>
        <w:shd w:val="clear" w:fill="FFFFFF"/>
        <w:spacing w:line="240" w:lineRule="auto"/>
        <w:ind w:left="0" w:firstLine="0"/>
        <w:rPr>
          <w:rFonts w:hint="eastAsia" w:asciiTheme="minorEastAsia" w:hAnsiTheme="minorEastAsia" w:eastAsiaTheme="minorEastAsia" w:cstheme="minorEastAsia"/>
          <w:b w:val="0"/>
          <w:i w:val="0"/>
          <w:caps w:val="0"/>
          <w:color w:val="000000" w:themeColor="text1"/>
          <w:spacing w:val="0"/>
          <w:sz w:val="30"/>
          <w:szCs w:val="30"/>
          <w14:textFill>
            <w14:solidFill>
              <w14:schemeClr w14:val="tx1"/>
            </w14:solidFill>
          </w14:textFill>
        </w:rPr>
      </w:pPr>
      <w:r>
        <w:rPr>
          <w:rFonts w:hint="eastAsia" w:asciiTheme="minorEastAsia" w:hAnsiTheme="minorEastAsia" w:eastAsiaTheme="minorEastAsia" w:cstheme="minorEastAsia"/>
          <w:color w:val="000000" w:themeColor="text1"/>
          <w:sz w:val="30"/>
          <w:szCs w:val="30"/>
        </w:rPr>
        <w:t xml:space="preserve">   </w:t>
      </w:r>
      <w:r>
        <w:rPr>
          <w:rFonts w:hint="eastAsia" w:asciiTheme="minorEastAsia" w:hAnsiTheme="minorEastAsia" w:eastAsiaTheme="minorEastAsia" w:cstheme="minorEastAsia"/>
          <w:color w:val="000000" w:themeColor="text1"/>
          <w:sz w:val="30"/>
          <w:szCs w:val="30"/>
          <w:lang w:val="en-US" w:eastAsia="zh-CN"/>
        </w:rPr>
        <w:t xml:space="preserve"> </w:t>
      </w:r>
      <w:r>
        <w:rPr>
          <w:rFonts w:hint="eastAsia" w:asciiTheme="minorEastAsia" w:hAnsiTheme="minorEastAsia" w:eastAsiaTheme="minorEastAsia" w:cstheme="minorEastAsia"/>
          <w:color w:val="000000" w:themeColor="text1"/>
          <w:sz w:val="30"/>
          <w:szCs w:val="30"/>
          <w:lang w:eastAsia="zh-CN"/>
        </w:rPr>
        <w:t>最后在</w:t>
      </w:r>
      <w:r>
        <w:rPr>
          <w:rFonts w:hint="eastAsia" w:asciiTheme="minorEastAsia" w:hAnsiTheme="minorEastAsia" w:eastAsiaTheme="minorEastAsia" w:cstheme="minorEastAsia"/>
          <w:color w:val="000000" w:themeColor="text1"/>
          <w:sz w:val="30"/>
          <w:szCs w:val="30"/>
        </w:rPr>
        <w:t>课堂教学中，将信息技术手段作为模拟教学、案例教学、讨论等教学方式的有效辅助形式。教师有目的的摄录学生进行模拟教学的片断，作为教学评价的第一手资料，鼓励学生积极的进行自评、互评，进行班与班之间的教学交流。通过该种形式，作为促进学生自主学习的认知工具和情感激励工具，利用信息技术所提供的自主探索、多重交互、合作学习、资源共享等学习环境，把学生的主动性、积极性充分调动起来，使学生的创新思维与实践能力得到有效的锻炼，培</w:t>
      </w:r>
      <w:r>
        <w:rPr>
          <w:rFonts w:hint="eastAsia" w:asciiTheme="minorEastAsia" w:hAnsiTheme="minorEastAsia" w:eastAsiaTheme="minorEastAsia" w:cstheme="minorEastAsia"/>
          <w:color w:val="000000" w:themeColor="text1"/>
          <w:sz w:val="30"/>
          <w:szCs w:val="30"/>
          <w14:textFill>
            <w14:solidFill>
              <w14:schemeClr w14:val="tx1"/>
            </w14:solidFill>
          </w14:textFill>
        </w:rPr>
        <w:t>养我们所需要的创新人才。</w:t>
      </w: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既然是一个教学系统，从系统论的观点考虑，几个要素就不是简单地、孤立地拼凑在一起，而是彼此相互联系、相互作用而形成的有机整体。所谓教学模式正是这四个要素相互联系、相互作用而形成的教学活动进程的稳定结构形式，是四个要素相互联系、相互作用的具体体现。为了达到教学过程最优化，使学生获得最佳的学习效果，教师的主导作用(或指导作用)是必不可少的，尤其是在中小学阶段更是如此。所以新型教学模式的建构决不应忽视这一方面而走到另一个极端，片面强调以学生为中心，完全让学生自由去探索，忽视教师(甚至也忽视教材)的作用。因此，当前建构新型教学模式的核心在于，如何充分发挥学生在学习过程中的主动性、积极性与创造性，使学生在学习过程中真正成为信息加工的主体和知识意义的主动建构者，而不是外部刺激的被动接受者和知识灌输的对象；教师则应成为课堂教学的组织者、指导者，学生建构意义的帮助者、促进者，而不是知识的灌输者和课堂的主宰。</w:t>
      </w:r>
    </w:p>
    <w:p>
      <w:pPr>
        <w:spacing w:line="220" w:lineRule="atLeast"/>
        <w:rPr>
          <w:rFonts w:asciiTheme="majorEastAsia" w:hAnsiTheme="majorEastAsia" w:eastAsiaTheme="majorEastAsia"/>
          <w:i/>
          <w:color w:val="000000" w:themeColor="text1"/>
          <w:sz w:val="30"/>
          <w:szCs w:val="30"/>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微软雅黑">
    <w:altName w:val="宋体"/>
    <w:panose1 w:val="020B0503020204020204"/>
    <w:charset w:val="86"/>
    <w:family w:val="swiss"/>
    <w:pitch w:val="default"/>
    <w:sig w:usb0="00000000" w:usb1="00000000" w:usb2="00000016" w:usb3="00000000" w:csb0="0004001F" w:csb1="00000000"/>
  </w:font>
  <w:font w:name="Tahoma">
    <w:panose1 w:val="020B0604030504040204"/>
    <w:charset w:val="00"/>
    <w:family w:val="swiss"/>
    <w:pitch w:val="default"/>
    <w:sig w:usb0="61007A87" w:usb1="80000000" w:usb2="00000008" w:usb3="00000000" w:csb0="200101FF" w:csb1="2028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Arial Black">
    <w:panose1 w:val="020B0A04020102020204"/>
    <w:charset w:val="00"/>
    <w:family w:val="auto"/>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323B43"/>
    <w:rsid w:val="003D37D8"/>
    <w:rsid w:val="00426133"/>
    <w:rsid w:val="004358AB"/>
    <w:rsid w:val="008B7726"/>
    <w:rsid w:val="00997BE3"/>
    <w:rsid w:val="00AA2B5F"/>
    <w:rsid w:val="00D31D50"/>
    <w:rsid w:val="00F27571"/>
    <w:rsid w:val="068A44DC"/>
    <w:rsid w:val="24C30A62"/>
    <w:rsid w:val="2803631C"/>
    <w:rsid w:val="2C752DEF"/>
    <w:rsid w:val="35CB7223"/>
    <w:rsid w:val="4B7A1770"/>
    <w:rsid w:val="4D45480D"/>
    <w:rsid w:val="6ABB0D13"/>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uiPriority w:val="99"/>
    <w:pPr>
      <w:spacing w:before="0" w:beforeAutospacing="1" w:after="0" w:afterAutospacing="1"/>
      <w:ind w:left="0" w:right="0"/>
      <w:jc w:val="left"/>
    </w:pPr>
    <w:rPr>
      <w:kern w:val="0"/>
      <w:sz w:val="24"/>
      <w:lang w:val="en-US" w:eastAsia="zh-CN" w:bidi="ar"/>
    </w:rPr>
  </w:style>
  <w:style w:type="character" w:customStyle="1" w:styleId="7">
    <w:name w:val="页眉 Char"/>
    <w:basedOn w:val="5"/>
    <w:link w:val="3"/>
    <w:semiHidden/>
    <w:qFormat/>
    <w:uiPriority w:val="99"/>
    <w:rPr>
      <w:rFonts w:ascii="Tahoma" w:hAnsi="Tahoma"/>
      <w:sz w:val="18"/>
      <w:szCs w:val="18"/>
    </w:rPr>
  </w:style>
  <w:style w:type="character" w:customStyle="1" w:styleId="8">
    <w:name w:val="页脚 Char"/>
    <w:basedOn w:val="5"/>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136</Words>
  <Characters>779</Characters>
  <Lines>6</Lines>
  <Paragraphs>1</Paragraphs>
  <TotalTime>0</TotalTime>
  <ScaleCrop>false</ScaleCrop>
  <LinksUpToDate>false</LinksUpToDate>
  <CharactersWithSpaces>914</CharactersWithSpaces>
  <Application>WPS Office_10.1.0.6030_F1E327BC-269C-435d-A152-05C5408002CA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2016-11-18T06:56:35Z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