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新宋体" w:hAnsi="新宋体" w:eastAsia="新宋体" w:cs="新宋体"/>
          <w:b/>
          <w:bCs/>
          <w:i w:val="0"/>
          <w:caps w:val="0"/>
          <w:color w:val="auto"/>
          <w:spacing w:val="0"/>
          <w:sz w:val="36"/>
          <w:szCs w:val="36"/>
        </w:rPr>
      </w:pPr>
      <w:r>
        <w:rPr>
          <w:rFonts w:hint="eastAsia" w:ascii="新宋体" w:hAnsi="新宋体" w:eastAsia="新宋体" w:cs="新宋体"/>
          <w:b/>
          <w:bCs/>
          <w:i w:val="0"/>
          <w:caps w:val="0"/>
          <w:color w:val="auto"/>
          <w:spacing w:val="0"/>
          <w:kern w:val="0"/>
          <w:sz w:val="36"/>
          <w:szCs w:val="36"/>
          <w:bdr w:val="none" w:color="auto" w:sz="0" w:space="0"/>
          <w:shd w:val="clear" w:fill="FFFFFF"/>
          <w:lang w:val="en-US" w:eastAsia="zh-CN" w:bidi="ar"/>
        </w:rPr>
        <w:t>大班区角活动的创设与组织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r>
        <w:rPr>
          <w:rFonts w:hint="eastAsia" w:ascii="宋体" w:hAnsi="宋体" w:eastAsia="宋体" w:cs="宋体"/>
          <w:b w:val="0"/>
          <w:i w:val="0"/>
          <w:caps w:val="0"/>
          <w:color w:val="323232"/>
          <w:spacing w:val="0"/>
          <w:sz w:val="18"/>
          <w:szCs w:val="18"/>
          <w:bdr w:val="none" w:color="auto" w:sz="0" w:space="0"/>
          <w:shd w:val="clear" w:fill="FFFFFF"/>
          <w:vertAlign w:val="baseline"/>
          <w:lang w:val="en-US" w:eastAsia="zh-CN"/>
        </w:rPr>
        <w:t xml:space="preserve"> </w:t>
      </w: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区域活动，是指教师根据教育目标和幼儿发展水平，有目的、有计划地投放各种材料，创设活动环境，让幼儿在宽松和谐的环境中按照自己的意愿和能力，自主地选择学习内容和活动伙伴，主动地进行操作、探索和交往的活动。区域游戏是幼儿在游戏区(或称活动域、活动区)中所进行的某种特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lang w:val="en-US" w:eastAsia="zh-CN"/>
        </w:rPr>
        <w:t xml:space="preserve">     </w:t>
      </w: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开展区域活动可以促进幼儿自主参与活动、自发地学习；增进幼儿、师生交流，培养幼儿交往能力；锻炼幼儿动手操作能力；培养幼儿好奇好问的能力；增强幼儿的表现力，促进幼儿社会性的良好发展。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区域游戏的区域包括角色游戏区、积木区、玩沙玩水区、语言图书阅读区、音乐表演游戏区、美工区、科学发现区、自然角、益智区、操作区。不同的分区对不同年龄段的幼儿的指导要求也是不同的，对此我做了如下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一、角色游戏区指导要求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大班幼儿对于角色游戏的经验较丰富，反映的主题也较多样化，游戏的内容充实、有新意，角色较多，能体现一定的社会性，且独立游戏能力强，在游戏前能自行设计游戏情节，通过彼此的商量、协调分配角色。因此，大班幼儿角色游戏指导的重点就应放在激发幼儿角色游戏的创新意识，以及培养幼儿在游戏中自己解决问题、矛盾的能力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lang w:val="en-US" w:eastAsia="zh-CN"/>
        </w:rPr>
        <w:t xml:space="preserve">     </w:t>
      </w: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在大班的角色游戏中，可以鼓励幼儿为开展游戏自己制作玩具。例如，为邮局制作信箱、邮筒、邮包、邮票、印章，为图书馆制作卡片、借书证，为照相馆制作相机、相片等。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二、积木区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(一)积木区的教育作用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1.发展幼儿的建构能力，学习建构技法。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2．发展幼儿的空间知觉，认识基本形状、数量关系。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3．学习尝试各种不同的建构材料、方法、设计，激发幼儿的创造力、想像力。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4．幼儿之间能分工合作，共同设计、建构，共同游戏。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5．培养幼儿的社会性，发展幼儿与人交流、表达的能力，以及掌握自行解决问题的方法。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(二)积木区的指导要求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大班幼儿已经有一定的独立建造能力，事先能进行一定的设想和规划，并能通过分工、合作完成一件较为复杂的工程。因此，对于大班，教师就可以引导幼儿玩大型积木建构游戏了。例如，几个幼儿在一起搭高楼，一个幼儿提议要在楼房旁边搭个花园，于是他和另外一名幼儿搭花园。老师走过去问：“你们在搭什么?”他们回答：“花园!”那几个在搭楼房的幼儿已搭好了楼房站在那儿看。老师就说：“你们搭好楼房了吗?”他们回答：“好了。”老师又说：“接下来你们要干些什么呢?”他们回答：“我们想搭个停车场。”于是老师鼓励他们开始动工。他们就在花园和楼房中间搭了个停车场。游戏结束后，教师组织班上幼儿参观他们的作品，并进行了讨论评价。许多幼儿觉得还可以再搭一些东西，组成一个住宅小区。结果这次的积木建构游戏前后用了三天才全部完成，几乎全班幼儿都参与其中。幼儿充分发挥了想像力、创造力，以及集体观念和团队精神。在这样的游戏中，教师可以直接参与其中，及时肯定他们的创造性想法，帮助他们克服困难，为他们提供所需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三、玩沙玩水游戏区指导要求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xml:space="preserve">     </w:t>
      </w: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lang w:val="en-US" w:eastAsia="zh-CN"/>
        </w:rPr>
        <w:t xml:space="preserve"> </w:t>
      </w:r>
      <w:bookmarkStart w:id="0" w:name="_GoBack"/>
      <w:bookmarkEnd w:id="0"/>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玩沙玩水游戏一般没有固定的玩法，通常是幼儿自由的活动。教师只需要细致地观察幼儿的活动，在适当的时机启发、指导幼儿发现问题、思考问题、解决问题。教师应鼓励大班幼儿建造大型的有新意的主题，如立交桥、城堡等，并启发他们创造性地使用材料。在玩水游戏中，可以进行一些科学小实验、小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四、语言图书阅读区的指导要求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要求大班幼儿能认真倾听别人的讲话，能连贯地讲述事情和几幅图片，能与同伴共同创编诗歌，对书上的文字感兴趣五、音乐表演游戏区指导要求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到了大班，幼儿的表现力、想像力、创造力都有了极大的丰富。因此，在表演游戏中，他们常根据自己的生活经验进行自编自演的创作活动。教师应支持他们的想法和创作，并给予鼓励和指导。在大班，可以组织幼儿观看和讨论表演，提高幼儿的表演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在角色的分配方面，大班幼儿已能自己决定，并通过彼此的协商来完成角色的分配。教师只需要在他们发生矛盾的时候给予适当的调解，通过讨论、分析的方法提高幼儿解决问题的能力。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六、美工区指导要求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大班幼儿的操作能力、表现能力、创造能力都有了较大的提高。在此阶段，教师应放手让幼儿自己活动。当有一种新的活动内容出现时，教师不要急着教幼儿应如何如何做，而应先让幼儿自己去探索、尝试，教师只以辅导者的身份观察幼儿的活动，在适当的时候给予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七、科学发现区指导要求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大班的科学发现活动，以幼儿自己的探索活动为主。大班幼儿对科学活动有着浓厚的兴趣，对于操作的材料有着忍不住摸一摸、动一动的渴望。这时，教师应放手让幼儿自由操作，在指导上着重于让幼儿将操作中的经验转化为自己所掌握的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八、自然角管理与指导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自然角中物品的摆放应整齐、美观、干净、安全。各种物品应分门别类地摆放，植物和在水中生活的动物应摆放在离水源较近的地方，便于幼儿观察和管理。自然角的内容和材料应根据幼儿的认识水平来提供。例如，小班幼儿观察能力和认识事物的能力较弱，因此，小班的自然角可以提供一些形态简单，容易认识、观察和管理的事物。如养金鱼、种大蒜等。而中、大班则可以增加自然角的内容，丰富种植和饲养活动，指导幼儿自己浇水、松土、清扫、喂食、整理。各班之间可以相互交换自然角的物品，或者相互参观，互通有无，实现“资源共享”。对于自然角的布置和管理，教师应与幼儿共同讨论，听取他们的意见，指导他们自己布置和管理。充分发挥幼儿的主动性和积极性。在假期当中，可以请幼儿把自然角中的动植物带回家去照顾。其他物品则收藏妥当，待新学期开始再重新布置。这样，不但保证了自然角中动植物的生存，还培养了幼儿的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九、益智区指导要求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大班幼儿已有独立游戏的能力，并有强烈的竞争意识。教师可以要求他们严格遵守游戏规则，争取好的成绩。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十、操作区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(一)操作区的教育作用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1．学习运用五官，发展感知觉。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2．训练小肌肉，手眼协调，手指动作灵活。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3．训练思维能力和了解事物之间相互的关系。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4．激发求知欲，培养探索的兴趣。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5．培养专心、坚持、克服困难、独立解决问题的能力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(二)操作区活动的指导要求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大班操作活动的难度较大，帮助幼儿克服和解决操作过程中的困难是教师的指导重点。在大班，教师应让幼儿有大显身手、大胆操作的机会。当他们遇到困难时，以一个参与者而不是教授者的身份与他们共同操作、探讨，尝试解决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rFonts w:hint="eastAsia" w:ascii="楷体_GB2312" w:hAnsi="楷体_GB2312" w:eastAsia="楷体_GB2312" w:cs="楷体_GB2312"/>
          <w:color w:val="323232"/>
          <w:sz w:val="28"/>
          <w:szCs w:val="28"/>
        </w:rPr>
      </w:pPr>
      <w:r>
        <w:rPr>
          <w:rFonts w:hint="eastAsia" w:ascii="楷体_GB2312" w:hAnsi="楷体_GB2312" w:eastAsia="楷体_GB2312" w:cs="楷体_GB2312"/>
          <w:b w:val="0"/>
          <w:i w:val="0"/>
          <w:caps w:val="0"/>
          <w:color w:val="323232"/>
          <w:spacing w:val="0"/>
          <w:sz w:val="28"/>
          <w:szCs w:val="28"/>
          <w:bdr w:val="none" w:color="auto" w:sz="0" w:space="0"/>
          <w:shd w:val="clear" w:fill="FFFFFF"/>
          <w:vertAlign w:val="baseline"/>
        </w:rPr>
        <w:t> </w:t>
      </w:r>
    </w:p>
    <w:p>
      <w:pPr>
        <w:rPr>
          <w:rFonts w:hint="eastAsia" w:ascii="楷体_GB2312" w:hAnsi="楷体_GB2312" w:eastAsia="楷体_GB2312" w:cs="楷体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9331D"/>
    <w:rsid w:val="6DD9331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2016-12-16T02:16:00Z</dcterms:created>
  <dc:creator>Administrator</dc:creator>
  <cp:lastModifiedBy>Administrator</cp:lastModifiedBy>
  <dcterms:modified xsi:type="dcterms:W3CDTF">2016-12-16T02:18:15Z</dcterms:modified>
  <dc:title>大班区角活动的创设与组织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