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8C5E2" w:sz="6" w:space="3"/>
          <w:right w:val="none" w:color="auto" w:sz="0" w:space="0"/>
        </w:pBdr>
        <w:shd w:val="clear" w:fill="FFFFFF"/>
        <w:spacing w:before="75" w:beforeAutospacing="0" w:after="75" w:afterAutospacing="0" w:line="330" w:lineRule="atLeast"/>
        <w:ind w:left="75" w:right="75" w:firstLine="0"/>
        <w:jc w:val="center"/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8"/>
          <w:szCs w:val="28"/>
          <w:shd w:val="clear" w:fill="FFFFFF"/>
          <w:lang w:val="en-US" w:eastAsia="zh-CN" w:bidi="ar"/>
        </w:rPr>
        <w:t>《我选我》</w:t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kern w:val="0"/>
          <w:sz w:val="28"/>
          <w:szCs w:val="28"/>
          <w:shd w:val="clear" w:fill="FFFFFF"/>
          <w:lang w:val="en-US" w:eastAsia="zh-CN" w:bidi="ar"/>
        </w:rPr>
        <w:t>教学设计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8C5E2" w:sz="6" w:space="3"/>
          <w:right w:val="none" w:color="auto" w:sz="0" w:space="0"/>
        </w:pBdr>
        <w:shd w:val="clear" w:fill="FFFFFF"/>
        <w:spacing w:before="75" w:beforeAutospacing="0" w:after="75" w:afterAutospacing="0" w:line="330" w:lineRule="atLeast"/>
        <w:ind w:left="75" w:right="75" w:firstLine="0"/>
        <w:jc w:val="left"/>
      </w:pP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【教材分析】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    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《我选我》是人民教育出版社出版的义务教育小学课程标准实验教科书──小学《语文》二年级上册中的第二单元的一篇课文（本册的第六课）。这是一篇讲读课文。讲的是王宁在班会上选自己当劳动委员的事。全文共有四个自然段。文中还安排了一幅插图，画的是第３、４自然段的内容。本课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"http://www.5ykj.com/Health/" \t "http://www.5ykj.com/Health/er/_blank" </w:instrTex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t>教学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的重点是词句训练，朗读训练。本文具有浓厚的人文气息，是一篇内容深入浅出，富有教育意义，适合儿童阅读和学习的课文。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【学生背景分析】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    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学生已接触过无标注拼音的课文，文中部分内容结构相似，因此，对学生来说，课文的难度不大。此外，学生在课前已预习过课文。学生在以往的学习中一直把识字和朗读放在重点，掌握得比较好。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【设计理念】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    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依据课改精神，以学生为主体，提高人文素养，重视学生的情感、态度、价值观为指导。在教学中注重情感的渗透，而不是脱离学生感情基础的空泛的说教。在指导读课文时，培养语感，认识生字。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【教学目标】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知识与能力：⑴认识“委”、“补”、“室”、“宁”、“愕”、“切”、“集”、“掌”８个字，掌握由生字组成的词语；会写“员”、“宁”、“样”、“切”、“响”、“青”、“室”、“校”、“教”、“班”１０个字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⑵继续认识自然段，知道每个自然段由几句话组成，学习每段中的重点词句。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⑶正确、流利、有感情地朗读文章，培养良好的读书习惯、朗读技巧，理解课文内容。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２、过程与方法：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在教学中采用小组合作学习，自由组合，分角色朗读，讨论等，培养学生合作、交流意识。 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３、情感、态度、价值观：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培养学生自信心，懂得用适当的方式展示和表现自我，树立为大家服务的好思想。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【教学重点】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     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认识和书写本课的生字，词句训练，朗读训练。特别是王宁回答老师的三句话要读懂，读好。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【教学难点】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     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有感情地朗读课文，通过学习课文，启发、引导学生体会王宁的好思想。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【教学用具】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     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多媒体教学课件，挂图，生字卡片。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【教学课时】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     </w:t>
      </w: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２课时。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【教学过程】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第一课时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一、成语故事导入，揭示课题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（出示课件：毛遂自荐。）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师：小朋友们，你们知道刚才我们看到的是谁吗？（让学生自由说，）有小朋友说对了，这是“毛遂自荐”的故事。毛遂是战国时代赵国平原君的门客。秦兵攻打赵国，平原君奉命到楚国求救，毛遂自动请求跟着去。到了楚国，平原君跟楚王谈了一上午没有结果。毛遂挺身而出，陈述利害，楚王才答应跟春申君带兵去救赵国。后来用毛遂自荐比喻自己推荐自己。今天我们要学习一篇新的课文，讲的是一位同学，他也像毛遂一样，站在大家面前，说：“我选我。”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（出示课件，自由读课文，说说“我”是谁？选自己做什么？为什么选自己？） 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二、认读生字，再读课文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１、同桌朗读课文，互相检查课前自学情况，要求做到：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读准字音，读顺课文。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２、检查生字认读情况：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出示生字生词卡片，指名读后，由学生领着同学们读；表扬同桌成功地进行合作学习。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３、检查课文初读情况，全班齐读课文。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４、屏幕上出示全文（本课生字用红色字显示），老师范读。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三、字词分析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１、难点：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⑴本课生字中“掌”“室”声母是翘舌音。“宁”“愣”“掌”韵母是后鼻音。“切”“宁”是多音字，在本课中分别读“qie”“ning”要注意指导学生读准确。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⑵“委”“宁”等字，可启发学生用熟字加偏旁的方法识记。“愣”“掌”“补”三个字的偏旁和字义有内在的联系，可结合语境，让学生说说三个字的意思和偏旁。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２、重点：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⑴“青”：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下边“月”的第一笔是撇不是竖。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⑵“教”：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右边共四笔而不是三笔。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⑶“切”：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第二笔是竖提，一笔写成，不是提土旁。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⑷“室”：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写紧凑一点儿，防止拉长。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四、结课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布置作业──练习读课文，练习念准生字，练习正确书写生字。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第二课时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一、复习巩固，探索新知 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师：小朋友们，今天我们先来复习一下学过的课文。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１、正确流利地朗读课文。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２、出示生字生词卡片，自读、齐读、接龙读，用自己喜欢的字组词造句。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二、细读课文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１、齐读第１自然段：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师：看看这一段有几句话？告诉我们什么？在读这一段时，要注意句中的停顿，如：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“他转到／别的学校／上学了。”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２、讲读第２自然段：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师：小朋友，这一段有四句话，是哪四句话呢？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（指四名学生各读一句。）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⑴班里没有了劳动委员怎么办？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指导学生理解“补选”示缺少了补上去的意思。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⑵“大家都在想”想什么？（出示课件）联系第二句回答。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⑶“静悄悄”示什么意思？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⑷正在大家认真思考时，发生了什么事？（出示课件）理解“突然”。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３、（出示课文挂图）指名朗读第３自然段：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⑴为什么大家听到王宁说：“我选我”时愣住了呢？（出示课件）什么叫“愣住”了？请小朋友们做一做愣住了的样子，好不好？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⑵当林老师问王宁为什么选自己时，王宁时怎样回答的？（出示课件）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①读王宁说的第一句话，你知道了什么？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（王宁和李小青时好朋友。）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②读王宁说的第二句话，你又知道了什么？（李小青爱劳动、爱集体，当劳动委员很负责。）联系实际想一想，李小青可能做了哪些爱劳动、爱集体的事？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（扫地、擦黑板、关门窗……）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③读第三句话，联系上句想想什么叫“热爱劳动、关心集体”？王宁说“像他一样”是什么意思？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⑶把王宁的话连起来读一读，老师小结：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王宁的话告诉我们，李小青和他是好朋友。李小青热爱劳动、关心集体。王宁决心像他学习，所以选自己当劳动委员。说明王宁又为大家服务的好思想。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４、齐读最后一段：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⑴师：“刚”是什么意思？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⑵“一片掌声”是说同学们都鼓掌了，掌声很响，很热烈。王宁的话刚说完，为什么教室里响起了一片掌声呢？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三、指导朗读，感悟文意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１、用你自己喜欢的方式来读读这篇课文。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２、请大家准备一下，谁愿意把课文读给大家听。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３、你读懂了哪些，还有哪些没读懂，提出来大家讨论。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（课件出示重点句，老师先范读，学生模仿。）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句一：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选谁呢？教室里静悄悄的，大家都在想。大家在想什么？带着你的想法读这句话，读出疑问的语气。从“静悄悄”、“想”看出大家都在认真思考选谁当劳动委员。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句二：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突然，王宁站起来说：“我选我”。从“突然”中体会到什么？想象王宁突然站起来说“我选我”的情景，体会王宁坚决的态度和激动的心情。 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句三：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大家都愣住了。（读出惊讶的语气。）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４、创造性演读课文：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⑴师生表演。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⑵小组内表演：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分别扮演老师、王宁。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⑶各组推选优秀“老师”“王宁”上台表演。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四、读读说说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１、出示课后“我会读”的句子，全班练读。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２、仿照“我会读”的句式说句子。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五、结课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１、拓展思维，深化理解：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师：小朋友，最后我们对王宁选自己当劳动委员一事，小组讨论一下，谈谈你的想法。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２、小结：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师：今天，你学到了什么？有什么收获？还有什么不懂的吗？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３、课后作业：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⑴认识８个生字，认真书写１０个字。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⑵有感情的朗读课文。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【实践活动】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结合少先队“新世纪，我能行”活动，毛遂自荐，说说自己哪方面最能干？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目的：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１、模仿课文，进行口语交际训练，培养学生语言表达能力。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２、与少先队“新世纪，我能行”活动相结合，树立儿童自信心。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【预期效果】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１、优点：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成语故事揭题，活跃了课堂气氛，提高了学生的学习积极性；教学环节紧凑，过渡自然；教学重点、难点突出，思路清晰，基本达到既定的教学目标；在教学中采用小组合作学习，自由讨论等，培养了学生合作、交流意识；多媒体的运用，调动了学生学习兴趣；结课时注重拓展学生思维，深化理解，又不忘加强字词训练，朗读练习；质疑环节有利于学生解决问题；课后结合所学知识，开展实践活动，锻炼学生能力，丰富学生校园生活。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２、局限：</w:t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E4A7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时间分配上较难掌控，授课过程中容易出现时间仓促感；进行识字教学时，方法单一；板书设计形式过于简单，没有充分体现教学内容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5F6A"/>
    <w:rsid w:val="513B0E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2016-09-26T15:01:21Z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