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1F" w:rsidRPr="00453384" w:rsidRDefault="00886B67" w:rsidP="00886B67">
      <w:pPr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bookmarkStart w:id="0" w:name="_GoBack"/>
      <w:bookmarkEnd w:id="0"/>
      <w:r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课题3    走进化学实验室</w:t>
      </w:r>
      <w:r w:rsidR="0072066A"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（</w:t>
      </w:r>
      <w:r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第一课时</w:t>
      </w:r>
      <w:r w:rsidR="00DC201F"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）</w:t>
      </w:r>
    </w:p>
    <w:p w:rsidR="00886B67" w:rsidRDefault="00DC201F" w:rsidP="004E4E81">
      <w:pPr>
        <w:ind w:firstLine="48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——认识初中化学实验室常用仪器</w:t>
      </w:r>
    </w:p>
    <w:p w:rsidR="00886B67" w:rsidRPr="00453384" w:rsidRDefault="00886B67" w:rsidP="00ED7C46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学习目标</w:t>
      </w:r>
    </w:p>
    <w:p w:rsidR="00886B67" w:rsidRPr="00453384" w:rsidRDefault="007341AB" w:rsidP="00ED7C46">
      <w:pPr>
        <w:tabs>
          <w:tab w:val="left" w:pos="900"/>
        </w:tabs>
        <w:textAlignment w:val="top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1.</w:t>
      </w:r>
      <w:r w:rsidR="00886B6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知道化学实验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的重要性，遵守实验室的规则</w:t>
      </w:r>
      <w:r w:rsidR="00886B6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是保证实验成功的关键。</w:t>
      </w:r>
      <w:r w:rsidR="009E16F1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初步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认识化学实验室</w:t>
      </w:r>
      <w:r w:rsidR="00886B6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常</w:t>
      </w:r>
      <w:r w:rsidR="006F6DF2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用</w:t>
      </w:r>
      <w:r w:rsidR="00886B6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仪器的名称和</w:t>
      </w:r>
      <w:r w:rsidR="006F6DF2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主要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用途</w:t>
      </w:r>
      <w:r w:rsidR="00886B6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886B67" w:rsidRPr="00453384" w:rsidRDefault="007341AB" w:rsidP="00ED7C46">
      <w:pPr>
        <w:tabs>
          <w:tab w:val="left" w:pos="900"/>
        </w:tabs>
        <w:textAlignment w:val="top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2.通过参观、交流、讨论</w:t>
      </w:r>
      <w:r w:rsidR="00F526A5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活动认识到实验及实验</w:t>
      </w:r>
      <w:r w:rsidR="003E681D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室</w:t>
      </w:r>
      <w:r w:rsidR="009E16F1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规则的重要性，初步</w:t>
      </w:r>
      <w:r w:rsidR="005E06E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体验分类</w:t>
      </w:r>
      <w:r w:rsidR="009E16F1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学习</w:t>
      </w:r>
      <w:r w:rsidR="005E06E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法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886B67" w:rsidRPr="00453384" w:rsidRDefault="00886B67" w:rsidP="00886B67">
      <w:pPr>
        <w:spacing w:line="360" w:lineRule="auto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课前预习</w:t>
      </w:r>
    </w:p>
    <w:p w:rsidR="00840014" w:rsidRPr="00453384" w:rsidRDefault="00162E4F" w:rsidP="00886B6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阅读</w:t>
      </w:r>
      <w:r w:rsidR="007341AB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课本P</w:t>
      </w:r>
      <w:r w:rsidR="007341AB" w:rsidRPr="00453384">
        <w:rPr>
          <w:rFonts w:asciiTheme="minorEastAsia" w:eastAsiaTheme="minorEastAsia" w:hAnsiTheme="minorEastAsia" w:hint="eastAsia"/>
          <w:color w:val="000000" w:themeColor="text1"/>
          <w:sz w:val="24"/>
          <w:vertAlign w:val="subscript"/>
        </w:rPr>
        <w:t>151-152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DE78A5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了解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初中</w:t>
      </w:r>
      <w:r w:rsidR="00DE78A5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化学实验室常用仪器。</w:t>
      </w:r>
    </w:p>
    <w:p w:rsidR="00DE78A5" w:rsidRPr="00453384" w:rsidRDefault="00840014" w:rsidP="00886B67">
      <w:pPr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453384">
        <w:rPr>
          <w:rFonts w:asciiTheme="minorEastAsia" w:eastAsiaTheme="minorEastAsia" w:hAnsiTheme="minorEastAsia"/>
          <w:noProof/>
          <w:color w:val="000000" w:themeColor="text1"/>
          <w:sz w:val="24"/>
        </w:rPr>
        <w:drawing>
          <wp:anchor distT="0" distB="0" distL="114300" distR="114300" simplePos="0" relativeHeight="251664384" behindDoc="0" locked="0" layoutInCell="1" allowOverlap="1" wp14:anchorId="20234707" wp14:editId="04689DE8">
            <wp:simplePos x="0" y="0"/>
            <wp:positionH relativeFrom="margin">
              <wp:posOffset>3200400</wp:posOffset>
            </wp:positionH>
            <wp:positionV relativeFrom="margin">
              <wp:posOffset>2200275</wp:posOffset>
            </wp:positionV>
            <wp:extent cx="1981200" cy="1673225"/>
            <wp:effectExtent l="0" t="0" r="0" b="317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8A5"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课堂学习</w:t>
      </w:r>
    </w:p>
    <w:p w:rsidR="00DE78A5" w:rsidRPr="00453384" w:rsidRDefault="00DE78A5" w:rsidP="00886B6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一、认识我们的化学实验室</w:t>
      </w:r>
    </w:p>
    <w:p w:rsidR="00DE78A5" w:rsidRPr="00453384" w:rsidRDefault="00DE78A5" w:rsidP="00886B6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1.科学家（</w:t>
      </w:r>
      <w:proofErr w:type="gramStart"/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屠</w:t>
      </w:r>
      <w:proofErr w:type="gramEnd"/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呦呦）的成功与</w:t>
      </w:r>
      <w:proofErr w:type="gramStart"/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实验分</w:t>
      </w:r>
      <w:proofErr w:type="gramEnd"/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不开</w:t>
      </w:r>
    </w:p>
    <w:p w:rsidR="00DE78A5" w:rsidRPr="00453384" w:rsidRDefault="00DE78A5" w:rsidP="00886B67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2.遵守实验室规则是成功实验的关键</w:t>
      </w:r>
    </w:p>
    <w:p w:rsidR="00DE78A5" w:rsidRPr="00453384" w:rsidRDefault="00DE78A5" w:rsidP="00DE78A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（2007  江西中考）做化学实验时，应严格遵守实验室规则和操作规程。请仔细观察右图，找出其中存在的安全隐患(</w:t>
      </w:r>
      <w:proofErr w:type="gramStart"/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任写两种</w:t>
      </w:r>
      <w:proofErr w:type="gramEnd"/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)：</w:t>
      </w:r>
    </w:p>
    <w:p w:rsidR="00DE78A5" w:rsidRPr="00453384" w:rsidRDefault="00DE78A5" w:rsidP="00DE78A5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①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                                 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；</w:t>
      </w:r>
    </w:p>
    <w:p w:rsidR="00DE78A5" w:rsidRPr="00453384" w:rsidRDefault="00826BA9" w:rsidP="00826BA9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②</w:t>
      </w:r>
      <w:r w:rsidR="00DE78A5" w:rsidRPr="00453384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                                 </w:t>
      </w:r>
      <w:r w:rsidR="00DE78A5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886B67" w:rsidRPr="00453384" w:rsidRDefault="007F323F" w:rsidP="007F323F">
      <w:pPr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二、</w:t>
      </w:r>
      <w:r w:rsidR="00886B6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认识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化学实验室常用</w:t>
      </w:r>
      <w:r w:rsidR="00886B6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仪器</w:t>
      </w:r>
    </w:p>
    <w:p w:rsidR="00886B67" w:rsidRPr="00453384" w:rsidRDefault="00C765FA" w:rsidP="00886B67">
      <w:pPr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1.</w:t>
      </w:r>
      <w:r w:rsidR="00861376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结合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PPT展示，从自己桌上找出相应仪器。</w:t>
      </w:r>
    </w:p>
    <w:p w:rsidR="00C765FA" w:rsidRPr="00453384" w:rsidRDefault="00C765FA" w:rsidP="00C765FA">
      <w:pPr>
        <w:spacing w:line="300" w:lineRule="auto"/>
        <w:rPr>
          <w:rFonts w:asciiTheme="minorEastAsia" w:eastAsiaTheme="minorEastAsia" w:hAnsiTheme="minorEastAsia" w:cstheme="minorBidi"/>
          <w:color w:val="000000" w:themeColor="text1"/>
          <w:kern w:val="24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2.</w:t>
      </w:r>
      <w:r w:rsidRPr="0045338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4"/>
        </w:rPr>
        <w:t>问题导学：</w:t>
      </w:r>
    </w:p>
    <w:p w:rsidR="00C765FA" w:rsidRPr="00453384" w:rsidRDefault="00C765FA" w:rsidP="00DF38A3">
      <w:pPr>
        <w:spacing w:line="30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厨房里盛放食盐、蔗糖等固体调味品与盛放酱油、食醋等液体调味品的瓶口大小有什么不同？</w:t>
      </w:r>
    </w:p>
    <w:p w:rsidR="00372E04" w:rsidRPr="00453384" w:rsidRDefault="00372E04" w:rsidP="00372E04">
      <w:pPr>
        <w:spacing w:line="300" w:lineRule="auto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3.</w:t>
      </w:r>
      <w:r w:rsidR="007C6A1F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自主学习，合作探究：</w:t>
      </w:r>
      <w:r w:rsidR="00AB78E2"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阅读以下附表“初中化学实验室常用仪器”，思考下列问题，并填写问题后空格。</w:t>
      </w:r>
    </w:p>
    <w:p w:rsidR="00372E04" w:rsidRPr="00453384" w:rsidRDefault="00372E04" w:rsidP="00372E04">
      <w:pPr>
        <w:spacing w:line="300" w:lineRule="auto"/>
        <w:rPr>
          <w:rFonts w:asciiTheme="minorEastAsia" w:eastAsiaTheme="minorEastAsia" w:hAnsiTheme="minorEastAsia"/>
          <w:bCs/>
          <w:color w:val="000000" w:themeColor="text1"/>
          <w:sz w:val="24"/>
          <w:u w:val="single"/>
        </w:rPr>
      </w:pP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哪些常用来存放药品？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 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、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 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、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、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 </w:t>
      </w:r>
    </w:p>
    <w:p w:rsidR="000460F0" w:rsidRPr="00453384" w:rsidRDefault="000460F0" w:rsidP="000460F0">
      <w:pPr>
        <w:spacing w:line="300" w:lineRule="auto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哪些可用来取用药品？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    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、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    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、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  </w:t>
      </w:r>
    </w:p>
    <w:p w:rsidR="000460F0" w:rsidRPr="00453384" w:rsidRDefault="000460F0" w:rsidP="00372E04">
      <w:pPr>
        <w:spacing w:line="300" w:lineRule="auto"/>
        <w:rPr>
          <w:rFonts w:asciiTheme="minorEastAsia" w:eastAsiaTheme="minorEastAsia" w:hAnsiTheme="minorEastAsia"/>
          <w:bCs/>
          <w:color w:val="000000" w:themeColor="text1"/>
          <w:sz w:val="24"/>
          <w:u w:val="single"/>
        </w:rPr>
      </w:pP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哪些可以作反应容器？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   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、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  </w:t>
      </w:r>
      <w:r w:rsidR="00EE032F"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、</w:t>
      </w:r>
      <w:r w:rsidR="00EE032F"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</w:t>
      </w:r>
      <w:r w:rsidR="00EE032F"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、</w:t>
      </w:r>
      <w:r w:rsidR="00EE032F"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  <w:u w:val="single"/>
        </w:rPr>
        <w:t xml:space="preserve">           </w:t>
      </w:r>
    </w:p>
    <w:p w:rsidR="00372E04" w:rsidRPr="00453384" w:rsidRDefault="00372E04" w:rsidP="00372E04">
      <w:pPr>
        <w:spacing w:line="300" w:lineRule="auto"/>
        <w:jc w:val="left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据此，将它们进行分类，然后</w:t>
      </w:r>
      <w:r w:rsidR="00CE1882"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填写后面的空格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。</w:t>
      </w:r>
    </w:p>
    <w:p w:rsidR="007C6A1F" w:rsidRPr="00453384" w:rsidRDefault="007C6A1F" w:rsidP="007C6A1F">
      <w:pPr>
        <w:spacing w:line="300" w:lineRule="auto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u w:val="single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4.汇报交流：小组代表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板演书写仪器名称</w:t>
      </w:r>
    </w:p>
    <w:p w:rsidR="007C6A1F" w:rsidRPr="00453384" w:rsidRDefault="007C6A1F" w:rsidP="007C6A1F">
      <w:pPr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5</w:t>
      </w:r>
      <w:r w:rsidR="00453384"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.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小结：</w:t>
      </w:r>
    </w:p>
    <w:p w:rsidR="007C6A1F" w:rsidRPr="00453384" w:rsidRDefault="007C6A1F" w:rsidP="007C6A1F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eastAsiaTheme="minorEastAsia" w:hAnsiTheme="minorEastAsia" w:cs="宋体"/>
          <w:color w:val="000000" w:themeColor="text1"/>
          <w:kern w:val="0"/>
          <w:sz w:val="24"/>
          <w:u w:val="single"/>
        </w:rPr>
      </w:pPr>
      <w:r w:rsidRPr="00453384"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</w:rPr>
        <w:lastRenderedPageBreak/>
        <w:t>存放药品仪器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（1）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（装固体）（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2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）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、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 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（装液体）</w:t>
      </w:r>
    </w:p>
    <w:p w:rsidR="007C6A1F" w:rsidRPr="00453384" w:rsidRDefault="007C6A1F" w:rsidP="007C6A1F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3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）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 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 xml:space="preserve">（存放气体）             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相同点：经过磨砂处理</w:t>
      </w:r>
    </w:p>
    <w:p w:rsidR="007C6A1F" w:rsidRPr="00453384" w:rsidRDefault="007C6A1F" w:rsidP="007C6A1F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eastAsiaTheme="minorEastAsia" w:hAnsiTheme="minorEastAsia" w:cs="宋体"/>
          <w:color w:val="000000" w:themeColor="text1"/>
          <w:kern w:val="0"/>
          <w:sz w:val="24"/>
          <w:u w:val="single"/>
        </w:rPr>
      </w:pPr>
      <w:r w:rsidRPr="00453384"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</w:rPr>
        <w:t>取用药品的仪器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1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）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粉末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状或小颗粒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固体：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    </w:t>
      </w:r>
    </w:p>
    <w:p w:rsidR="007C6A1F" w:rsidRPr="00453384" w:rsidRDefault="007C6A1F" w:rsidP="007C6A1F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2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）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（取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块状或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大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颗粒固体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）（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3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）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（取少量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液体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）</w:t>
      </w:r>
    </w:p>
    <w:p w:rsidR="007C6A1F" w:rsidRPr="00453384" w:rsidRDefault="007C6A1F" w:rsidP="007C6A1F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eastAsiaTheme="minorEastAsia" w:hAnsiTheme="minorEastAsia" w:cs="宋体"/>
          <w:color w:val="000000" w:themeColor="text1"/>
          <w:kern w:val="0"/>
          <w:sz w:val="24"/>
          <w:u w:val="single"/>
        </w:rPr>
      </w:pPr>
      <w:r w:rsidRPr="00453384"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</w:rPr>
        <w:t>反应</w:t>
      </w:r>
      <w:r w:rsidRPr="0045338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</w:rPr>
        <w:t>容</w:t>
      </w:r>
      <w:r w:rsidRPr="00453384"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</w:rPr>
        <w:t>器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1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）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较少量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试剂反应容器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     </w:t>
      </w:r>
    </w:p>
    <w:p w:rsidR="007C6A1F" w:rsidRPr="00453384" w:rsidRDefault="007C6A1F" w:rsidP="007C6A1F">
      <w:pPr>
        <w:widowControl/>
        <w:shd w:val="clear" w:color="auto" w:fill="FFFFFF"/>
        <w:spacing w:line="315" w:lineRule="atLeast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2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）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较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大</w:t>
      </w:r>
      <w:r w:rsidRPr="00453384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量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试剂反应容器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 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、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、</w:t>
      </w:r>
      <w:r w:rsidRPr="00453384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u w:val="single"/>
        </w:rPr>
        <w:t xml:space="preserve">            </w:t>
      </w:r>
    </w:p>
    <w:p w:rsidR="007C6A1F" w:rsidRPr="00453384" w:rsidRDefault="00EE533C" w:rsidP="00372E04">
      <w:pPr>
        <w:spacing w:line="300" w:lineRule="auto"/>
        <w:jc w:val="left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6</w:t>
      </w:r>
      <w:r w:rsidR="00453384"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.</w:t>
      </w:r>
      <w:r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教师点评仪器名称书写</w:t>
      </w:r>
    </w:p>
    <w:p w:rsidR="00861376" w:rsidRPr="00453384" w:rsidRDefault="00861376" w:rsidP="00372E04">
      <w:pPr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附</w:t>
      </w:r>
      <w:r w:rsidR="005D522D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表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：</w:t>
      </w:r>
      <w:r w:rsidR="00372E04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</w:t>
      </w:r>
      <w:r w:rsidR="00703A24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</w:t>
      </w:r>
      <w:r w:rsidR="00372E04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372E04" w:rsidRPr="00453384">
        <w:rPr>
          <w:rFonts w:hint="eastAsia"/>
          <w:b/>
          <w:color w:val="000000" w:themeColor="text1"/>
          <w:szCs w:val="21"/>
        </w:rPr>
        <w:t>初中化学</w:t>
      </w:r>
      <w:r w:rsidR="00703A24" w:rsidRPr="00453384">
        <w:rPr>
          <w:rFonts w:hint="eastAsia"/>
          <w:b/>
          <w:color w:val="000000" w:themeColor="text1"/>
          <w:szCs w:val="21"/>
        </w:rPr>
        <w:t>实验室</w:t>
      </w:r>
      <w:r w:rsidR="00372E04" w:rsidRPr="00453384">
        <w:rPr>
          <w:rFonts w:hint="eastAsia"/>
          <w:b/>
          <w:color w:val="000000" w:themeColor="text1"/>
          <w:szCs w:val="21"/>
        </w:rPr>
        <w:t>常用仪器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963"/>
      </w:tblGrid>
      <w:tr w:rsidR="00453384" w:rsidRPr="00453384" w:rsidTr="004E4E81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76" w:rsidRPr="00453384" w:rsidRDefault="00861376">
            <w:pPr>
              <w:jc w:val="center"/>
              <w:rPr>
                <w:b/>
                <w:color w:val="000000" w:themeColor="text1"/>
              </w:rPr>
            </w:pPr>
            <w:r w:rsidRPr="00453384">
              <w:rPr>
                <w:rFonts w:hint="eastAsia"/>
                <w:b/>
                <w:color w:val="000000" w:themeColor="text1"/>
              </w:rPr>
              <w:t>仪</w:t>
            </w:r>
            <w:r w:rsidRPr="00453384">
              <w:rPr>
                <w:b/>
                <w:color w:val="000000" w:themeColor="text1"/>
              </w:rPr>
              <w:t xml:space="preserve">    </w:t>
            </w:r>
            <w:r w:rsidRPr="00453384">
              <w:rPr>
                <w:rFonts w:hint="eastAsia"/>
                <w:b/>
                <w:color w:val="000000" w:themeColor="text1"/>
              </w:rPr>
              <w:t>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76" w:rsidRPr="00453384" w:rsidRDefault="00861376">
            <w:pPr>
              <w:jc w:val="center"/>
              <w:rPr>
                <w:b/>
                <w:color w:val="000000" w:themeColor="text1"/>
              </w:rPr>
            </w:pPr>
            <w:r w:rsidRPr="00453384">
              <w:rPr>
                <w:rFonts w:hint="eastAsia"/>
                <w:b/>
                <w:color w:val="000000" w:themeColor="text1"/>
              </w:rPr>
              <w:t>用</w:t>
            </w:r>
            <w:r w:rsidRPr="00453384">
              <w:rPr>
                <w:b/>
                <w:color w:val="000000" w:themeColor="text1"/>
              </w:rPr>
              <w:t xml:space="preserve">   </w:t>
            </w:r>
            <w:r w:rsidRPr="00453384">
              <w:rPr>
                <w:rFonts w:hint="eastAsia"/>
                <w:b/>
                <w:color w:val="000000" w:themeColor="text1"/>
              </w:rPr>
              <w:t>途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76" w:rsidRPr="00453384" w:rsidRDefault="00861376">
            <w:pPr>
              <w:jc w:val="center"/>
              <w:rPr>
                <w:b/>
                <w:color w:val="000000" w:themeColor="text1"/>
              </w:rPr>
            </w:pPr>
            <w:r w:rsidRPr="00453384">
              <w:rPr>
                <w:rFonts w:hint="eastAsia"/>
                <w:b/>
                <w:color w:val="000000" w:themeColor="text1"/>
              </w:rPr>
              <w:t>注意事项</w:t>
            </w:r>
          </w:p>
        </w:tc>
      </w:tr>
      <w:tr w:rsidR="00453384" w:rsidRPr="00453384" w:rsidTr="004E4E81">
        <w:trPr>
          <w:trHeight w:val="13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E" w:rsidRPr="00453384" w:rsidRDefault="007B472F" w:rsidP="00D402DF">
            <w:pPr>
              <w:jc w:val="center"/>
              <w:rPr>
                <w:color w:val="000000" w:themeColor="text1"/>
              </w:rPr>
            </w:pPr>
            <w:r w:rsidRPr="00453384">
              <w:rPr>
                <w:noProof/>
                <w:color w:val="000000" w:themeColor="text1"/>
              </w:rPr>
              <w:drawing>
                <wp:inline distT="0" distB="0" distL="0" distR="0" wp14:anchorId="17111518" wp14:editId="0562F13F">
                  <wp:extent cx="619125" cy="874059"/>
                  <wp:effectExtent l="0" t="0" r="0" b="2540"/>
                  <wp:docPr id="59" name="图片 59" descr="d:\users\houshengz\appdata\roaming\360se6\User Data\temp\t017a595030c14030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:\users\houshengz\appdata\roaming\360se6\User Data\temp\t017a595030c14030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79" cy="88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384">
              <w:rPr>
                <w:rFonts w:hint="eastAsia"/>
                <w:color w:val="000000" w:themeColor="text1"/>
              </w:rPr>
              <w:t>广口瓶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E" w:rsidRPr="00453384" w:rsidRDefault="007B472F" w:rsidP="007B472F">
            <w:pPr>
              <w:ind w:firstLineChars="200" w:firstLine="420"/>
              <w:rPr>
                <w:b/>
                <w:color w:val="000000" w:themeColor="text1"/>
              </w:rPr>
            </w:pPr>
            <w:r w:rsidRPr="00453384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用于盛放固体试剂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C6E" w:rsidRPr="00453384" w:rsidRDefault="007B472F" w:rsidP="007B472F">
            <w:pPr>
              <w:ind w:firstLineChars="200" w:firstLine="420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453384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不能加热</w:t>
            </w:r>
          </w:p>
          <w:p w:rsidR="00491EA5" w:rsidRPr="00453384" w:rsidRDefault="00491EA5" w:rsidP="00491EA5">
            <w:pPr>
              <w:ind w:firstLineChars="200" w:firstLine="420"/>
              <w:rPr>
                <w:b/>
                <w:color w:val="000000" w:themeColor="text1"/>
              </w:rPr>
            </w:pPr>
            <w:r w:rsidRPr="00453384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瓶口内侧磨砂</w:t>
            </w:r>
          </w:p>
        </w:tc>
      </w:tr>
      <w:tr w:rsidR="00453384" w:rsidRPr="00453384" w:rsidTr="004E4E81">
        <w:trPr>
          <w:trHeight w:val="13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6" w:rsidRPr="00453384" w:rsidRDefault="004E4E81" w:rsidP="00D402DF">
            <w:pPr>
              <w:jc w:val="center"/>
              <w:rPr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1650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66.75pt" o:ole="">
                  <v:imagedata r:id="rId10" o:title=""/>
                </v:shape>
                <o:OLEObject Type="Embed" ProgID="PBrush" ShapeID="_x0000_i1025" DrawAspect="Content" ObjectID="_1508155698" r:id="rId11"/>
              </w:object>
            </w:r>
            <w:r w:rsidR="007B472F" w:rsidRPr="00453384">
              <w:rPr>
                <w:rFonts w:hint="eastAsia"/>
                <w:color w:val="000000" w:themeColor="text1"/>
              </w:rPr>
              <w:t>细口瓶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76" w:rsidRPr="00453384" w:rsidRDefault="00491EA5" w:rsidP="00491EA5">
            <w:pPr>
              <w:ind w:firstLineChars="200" w:firstLine="420"/>
              <w:rPr>
                <w:b/>
                <w:color w:val="000000" w:themeColor="text1"/>
              </w:rPr>
            </w:pPr>
            <w:r w:rsidRPr="00453384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用来盛放药品试剂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A5" w:rsidRPr="00453384" w:rsidRDefault="00491EA5" w:rsidP="00491EA5">
            <w:pPr>
              <w:ind w:firstLineChars="200" w:firstLine="420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453384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不能加热</w:t>
            </w:r>
          </w:p>
          <w:p w:rsidR="00861376" w:rsidRPr="00453384" w:rsidRDefault="00491EA5" w:rsidP="00491EA5">
            <w:pPr>
              <w:ind w:firstLineChars="200" w:firstLine="420"/>
              <w:rPr>
                <w:b/>
                <w:color w:val="000000" w:themeColor="text1"/>
              </w:rPr>
            </w:pPr>
            <w:r w:rsidRPr="00453384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瓶口内侧磨砂</w:t>
            </w:r>
          </w:p>
        </w:tc>
      </w:tr>
      <w:tr w:rsidR="00453384" w:rsidRPr="00453384" w:rsidTr="004E4E81">
        <w:trPr>
          <w:trHeight w:val="17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0" w:rsidRPr="00453384" w:rsidRDefault="004E4E81" w:rsidP="008F6590">
            <w:pPr>
              <w:jc w:val="center"/>
              <w:rPr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2655" w:dyaOrig="3661" w14:anchorId="5B68AD01">
                <v:shape id="_x0000_i1026" type="#_x0000_t75" style="width:68.25pt;height:95.25pt" o:ole="">
                  <v:imagedata r:id="rId12" o:title=""/>
                </v:shape>
                <o:OLEObject Type="Embed" ProgID="PBrush" ShapeID="_x0000_i1026" DrawAspect="Content" ObjectID="_1508155699" r:id="rId13"/>
              </w:object>
            </w:r>
          </w:p>
          <w:p w:rsidR="00513F20" w:rsidRPr="00453384" w:rsidRDefault="00513F20" w:rsidP="00A60716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胶头滴管</w:t>
            </w:r>
            <w:r w:rsidRPr="00453384">
              <w:rPr>
                <w:rFonts w:hint="eastAsia"/>
                <w:color w:val="000000" w:themeColor="text1"/>
              </w:rPr>
              <w:t xml:space="preserve">  </w:t>
            </w:r>
            <w:r w:rsidRPr="00453384">
              <w:rPr>
                <w:rFonts w:hint="eastAsia"/>
                <w:color w:val="000000" w:themeColor="text1"/>
              </w:rPr>
              <w:t>滴瓶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胶头滴管用于吸取和滴加少量液体</w:t>
            </w:r>
          </w:p>
          <w:p w:rsidR="00513F20" w:rsidRPr="00453384" w:rsidRDefault="00513F20" w:rsidP="008F6590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滴</w:t>
            </w:r>
            <w:proofErr w:type="gramStart"/>
            <w:r w:rsidRPr="00453384">
              <w:rPr>
                <w:rFonts w:hint="eastAsia"/>
                <w:color w:val="000000" w:themeColor="text1"/>
              </w:rPr>
              <w:t>瓶用于</w:t>
            </w:r>
            <w:proofErr w:type="gramEnd"/>
            <w:r w:rsidRPr="00453384">
              <w:rPr>
                <w:rFonts w:hint="eastAsia"/>
                <w:color w:val="000000" w:themeColor="text1"/>
              </w:rPr>
              <w:t>盛放液体药品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98" w:firstLine="206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胶头滴管用过后应立即洗净，再去吸取其他药品</w:t>
            </w:r>
          </w:p>
          <w:p w:rsidR="00513F20" w:rsidRPr="00453384" w:rsidRDefault="00513F20" w:rsidP="008F6590">
            <w:pPr>
              <w:ind w:firstLineChars="98" w:firstLine="206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滴瓶上的</w:t>
            </w:r>
            <w:proofErr w:type="gramStart"/>
            <w:r w:rsidRPr="00453384">
              <w:rPr>
                <w:rFonts w:hint="eastAsia"/>
                <w:color w:val="000000" w:themeColor="text1"/>
              </w:rPr>
              <w:t>滴管与滴瓶</w:t>
            </w:r>
            <w:proofErr w:type="gramEnd"/>
            <w:r w:rsidRPr="00453384">
              <w:rPr>
                <w:rFonts w:hint="eastAsia"/>
                <w:color w:val="000000" w:themeColor="text1"/>
              </w:rPr>
              <w:t>配套使用，滴瓶瓶口内侧磨砂</w:t>
            </w:r>
          </w:p>
        </w:tc>
      </w:tr>
      <w:tr w:rsidR="00453384" w:rsidRPr="00453384" w:rsidTr="004E4E81">
        <w:trPr>
          <w:trHeight w:val="12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9F" w:rsidRPr="00453384" w:rsidRDefault="004E4E81" w:rsidP="008F6590">
            <w:pPr>
              <w:jc w:val="center"/>
              <w:rPr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1845" w:dyaOrig="1665">
                <v:shape id="_x0000_i1027" type="#_x0000_t75" style="width:79.5pt;height:1in" o:ole="">
                  <v:imagedata r:id="rId14" o:title=""/>
                </v:shape>
                <o:OLEObject Type="Embed" ProgID="PBrush" ShapeID="_x0000_i1027" DrawAspect="Content" ObjectID="_1508155700" r:id="rId15"/>
              </w:object>
            </w:r>
          </w:p>
          <w:p w:rsidR="00513F20" w:rsidRPr="00453384" w:rsidRDefault="00513F20" w:rsidP="008F6590">
            <w:pPr>
              <w:jc w:val="center"/>
              <w:rPr>
                <w:noProof/>
                <w:color w:val="000000" w:themeColor="text1"/>
              </w:rPr>
            </w:pPr>
            <w:r w:rsidRPr="00453384">
              <w:rPr>
                <w:rFonts w:hint="eastAsia"/>
                <w:noProof/>
                <w:color w:val="000000" w:themeColor="text1"/>
              </w:rPr>
              <w:t>集气瓶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用做收集或贮存少量气体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98" w:firstLine="206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 w:rsidRPr="00453384"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不能加热</w:t>
            </w:r>
          </w:p>
          <w:p w:rsidR="00513F20" w:rsidRPr="00453384" w:rsidRDefault="00513F20" w:rsidP="008F6590">
            <w:pPr>
              <w:ind w:firstLineChars="98" w:firstLine="206"/>
              <w:rPr>
                <w:color w:val="000000" w:themeColor="text1"/>
              </w:rPr>
            </w:pPr>
            <w:r w:rsidRPr="00453384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瓶口平面磨砂</w:t>
            </w:r>
          </w:p>
        </w:tc>
      </w:tr>
      <w:tr w:rsidR="00453384" w:rsidRPr="00453384" w:rsidTr="004E4E81">
        <w:trPr>
          <w:trHeight w:val="10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4F" w:rsidRPr="00453384" w:rsidRDefault="00513F20" w:rsidP="008F6590">
            <w:pPr>
              <w:jc w:val="center"/>
              <w:rPr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4619" w:dyaOrig="1110">
                <v:shape id="_x0000_i1028" type="#_x0000_t75" style="width:78.75pt;height:18.75pt" o:ole="">
                  <v:imagedata r:id="rId16" o:title=""/>
                </v:shape>
                <o:OLEObject Type="Embed" ProgID="PBrush" ShapeID="_x0000_i1028" DrawAspect="Content" ObjectID="_1508155701" r:id="rId17"/>
              </w:object>
            </w:r>
          </w:p>
          <w:p w:rsidR="00513F20" w:rsidRPr="00453384" w:rsidRDefault="00513F20" w:rsidP="008F6590">
            <w:pPr>
              <w:jc w:val="center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试管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0" w:rsidRPr="00453384" w:rsidRDefault="00513F20" w:rsidP="00416D46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用做少量试剂的反应容器，在常温或加热时使用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0" w:rsidRPr="00453384" w:rsidRDefault="00513F20" w:rsidP="00416D46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加热后不能骤冷，防止炸裂</w:t>
            </w:r>
          </w:p>
        </w:tc>
      </w:tr>
      <w:tr w:rsidR="00453384" w:rsidRPr="00453384" w:rsidTr="004E4E81">
        <w:trPr>
          <w:trHeight w:val="13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0" w:rsidRPr="00453384" w:rsidRDefault="004E4E81" w:rsidP="00D402DF">
            <w:pPr>
              <w:jc w:val="center"/>
              <w:rPr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1605" w:dyaOrig="1920">
                <v:shape id="_x0000_i1029" type="#_x0000_t75" style="width:62.25pt;height:70.5pt" o:ole="">
                  <v:imagedata r:id="rId18" o:title=""/>
                </v:shape>
                <o:OLEObject Type="Embed" ProgID="PBrush" ShapeID="_x0000_i1029" DrawAspect="Content" ObjectID="_1508155702" r:id="rId19"/>
              </w:object>
            </w:r>
            <w:r w:rsidR="00513F20" w:rsidRPr="00453384">
              <w:rPr>
                <w:rFonts w:hint="eastAsia"/>
                <w:color w:val="000000" w:themeColor="text1"/>
              </w:rPr>
              <w:t>烧杯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416D46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用做配制溶液和较大量试剂的反应容器，在常温或加热时使用。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416D46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加热时应放置在石棉网上，使受热均匀</w:t>
            </w:r>
          </w:p>
        </w:tc>
      </w:tr>
      <w:tr w:rsidR="00453384" w:rsidRPr="00453384" w:rsidTr="004E4E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0" w:rsidRPr="00453384" w:rsidRDefault="004E4E81" w:rsidP="008F6590">
            <w:pPr>
              <w:jc w:val="center"/>
              <w:rPr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4335" w:dyaOrig="495" w14:anchorId="16D535C9">
                <v:shape id="_x0000_i1030" type="#_x0000_t75" style="width:135pt;height:21pt" o:ole="">
                  <v:imagedata r:id="rId20" o:title=""/>
                </v:shape>
                <o:OLEObject Type="Embed" ProgID="PBrush" ShapeID="_x0000_i1030" DrawAspect="Content" ObjectID="_1508155703" r:id="rId21"/>
              </w:object>
            </w:r>
          </w:p>
          <w:p w:rsidR="00513F20" w:rsidRPr="00453384" w:rsidRDefault="00513F20" w:rsidP="008F6590">
            <w:pPr>
              <w:jc w:val="center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试管夹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用于夹持试管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防止烧损和腐蚀</w:t>
            </w:r>
          </w:p>
        </w:tc>
      </w:tr>
      <w:tr w:rsidR="00453384" w:rsidRPr="00453384" w:rsidTr="004E4E81">
        <w:trPr>
          <w:trHeight w:val="18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20" w:rsidRPr="00453384" w:rsidRDefault="001F046A" w:rsidP="00D402DF">
            <w:pPr>
              <w:jc w:val="center"/>
              <w:rPr>
                <w:noProof/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1965" w:dyaOrig="3480">
                <v:shape id="_x0000_i1031" type="#_x0000_t75" style="width:64.5pt;height:114pt" o:ole="">
                  <v:imagedata r:id="rId22" o:title=""/>
                </v:shape>
                <o:OLEObject Type="Embed" ProgID="PBrush" ShapeID="_x0000_i1031" DrawAspect="Content" ObjectID="_1508155704" r:id="rId23"/>
              </w:object>
            </w:r>
            <w:r w:rsidR="00513F20" w:rsidRPr="00453384">
              <w:rPr>
                <w:rFonts w:hint="eastAsia"/>
                <w:color w:val="000000" w:themeColor="text1"/>
              </w:rPr>
              <w:t>铁架台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0" w:rsidRPr="00453384" w:rsidRDefault="00513F20" w:rsidP="00416D46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用于固定和支持各种仪器，一般常用于过滤、加热等实验操作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F20" w:rsidRPr="00453384" w:rsidRDefault="00513F20" w:rsidP="00416D46">
            <w:pPr>
              <w:ind w:firstLineChars="98" w:firstLine="206"/>
              <w:rPr>
                <w:color w:val="000000" w:themeColor="text1"/>
              </w:rPr>
            </w:pPr>
          </w:p>
        </w:tc>
      </w:tr>
      <w:tr w:rsidR="00453384" w:rsidRPr="00453384" w:rsidTr="004E4E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0" w:rsidRPr="00453384" w:rsidRDefault="00C10380" w:rsidP="00D402DF">
            <w:pPr>
              <w:jc w:val="center"/>
              <w:rPr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3750" w:dyaOrig="4170">
                <v:shape id="_x0000_i1032" type="#_x0000_t75" style="width:56.25pt;height:63pt" o:ole="">
                  <v:imagedata r:id="rId24" o:title=""/>
                </v:shape>
                <o:OLEObject Type="Embed" ProgID="PBrush" ShapeID="_x0000_i1032" DrawAspect="Content" ObjectID="_1508155705" r:id="rId25"/>
              </w:object>
            </w:r>
            <w:r w:rsidR="00513F20" w:rsidRPr="00453384">
              <w:rPr>
                <w:rFonts w:hint="eastAsia"/>
                <w:color w:val="000000" w:themeColor="text1"/>
              </w:rPr>
              <w:t>酒精灯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用于加热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147" w:firstLine="309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见酒精灯的使用及</w:t>
            </w:r>
            <w:proofErr w:type="gramStart"/>
            <w:r w:rsidRPr="00453384">
              <w:rPr>
                <w:rFonts w:hint="eastAsia"/>
                <w:color w:val="000000" w:themeColor="text1"/>
              </w:rPr>
              <w:t>给物质</w:t>
            </w:r>
            <w:proofErr w:type="gramEnd"/>
            <w:r w:rsidRPr="00453384">
              <w:rPr>
                <w:rFonts w:hint="eastAsia"/>
                <w:color w:val="000000" w:themeColor="text1"/>
              </w:rPr>
              <w:t>加热部分</w:t>
            </w:r>
          </w:p>
        </w:tc>
      </w:tr>
      <w:tr w:rsidR="00453384" w:rsidRPr="00453384" w:rsidTr="004E4E81">
        <w:trPr>
          <w:trHeight w:val="13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0" w:rsidRPr="00453384" w:rsidRDefault="004E4E81" w:rsidP="00D402DF">
            <w:pPr>
              <w:jc w:val="center"/>
              <w:rPr>
                <w:noProof/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1155" w:dyaOrig="1860">
                <v:shape id="_x0000_i1033" type="#_x0000_t75" style="width:57pt;height:1in" o:ole="">
                  <v:imagedata r:id="rId26" o:title=""/>
                </v:shape>
                <o:OLEObject Type="Embed" ProgID="PBrush" ShapeID="_x0000_i1033" DrawAspect="Content" ObjectID="_1508155706" r:id="rId27"/>
              </w:object>
            </w:r>
            <w:r w:rsidR="00513F20" w:rsidRPr="00453384">
              <w:rPr>
                <w:rFonts w:hint="eastAsia"/>
                <w:color w:val="000000" w:themeColor="text1"/>
              </w:rPr>
              <w:t>漏斗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BF14E1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bCs/>
                <w:color w:val="000000" w:themeColor="text1"/>
              </w:rPr>
              <w:t>用作加液器，将液体注入小口径容器中去；在装上滤纸后也可用作过滤器，用于分离液体与固体的混合物。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416D46">
            <w:pPr>
              <w:ind w:firstLineChars="98" w:firstLine="206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用作过滤器时，滤纸边缘应低于漏斗边缘，</w:t>
            </w:r>
            <w:proofErr w:type="gramStart"/>
            <w:r w:rsidRPr="00453384">
              <w:rPr>
                <w:rFonts w:hint="eastAsia"/>
                <w:color w:val="000000" w:themeColor="text1"/>
              </w:rPr>
              <w:t>倾入滤物的</w:t>
            </w:r>
            <w:proofErr w:type="gramEnd"/>
            <w:r w:rsidRPr="00453384">
              <w:rPr>
                <w:rFonts w:hint="eastAsia"/>
                <w:color w:val="000000" w:themeColor="text1"/>
              </w:rPr>
              <w:t>液面要低于滤纸边缘，漏斗应置于漏斗架上，漏斗</w:t>
            </w:r>
            <w:proofErr w:type="gramStart"/>
            <w:r w:rsidRPr="00453384">
              <w:rPr>
                <w:rFonts w:hint="eastAsia"/>
                <w:color w:val="000000" w:themeColor="text1"/>
              </w:rPr>
              <w:t>下端管尖要紧靠受器</w:t>
            </w:r>
            <w:proofErr w:type="gramEnd"/>
            <w:r w:rsidRPr="00453384">
              <w:rPr>
                <w:rFonts w:hint="eastAsia"/>
                <w:color w:val="000000" w:themeColor="text1"/>
              </w:rPr>
              <w:t>内壁</w:t>
            </w:r>
          </w:p>
        </w:tc>
      </w:tr>
      <w:tr w:rsidR="00453384" w:rsidRPr="00453384" w:rsidTr="004E4E81">
        <w:trPr>
          <w:trHeight w:val="11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0" w:rsidRPr="00453384" w:rsidRDefault="004E4E81" w:rsidP="00AB257E">
            <w:pPr>
              <w:jc w:val="center"/>
              <w:rPr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4471" w:dyaOrig="1575">
                <v:shape id="_x0000_i1034" type="#_x0000_t75" style="width:132.75pt;height:55.5pt" o:ole="">
                  <v:imagedata r:id="rId28" o:title=""/>
                </v:shape>
                <o:OLEObject Type="Embed" ProgID="PBrush" ShapeID="_x0000_i1034" DrawAspect="Content" ObjectID="_1508155707" r:id="rId29"/>
              </w:object>
            </w:r>
            <w:r w:rsidR="00513F20" w:rsidRPr="00453384">
              <w:rPr>
                <w:rFonts w:hint="eastAsia"/>
                <w:color w:val="000000" w:themeColor="text1"/>
              </w:rPr>
              <w:t>量筒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量度液体体积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不能加热，不能</w:t>
            </w:r>
            <w:proofErr w:type="gramStart"/>
            <w:r w:rsidRPr="00453384">
              <w:rPr>
                <w:rFonts w:hint="eastAsia"/>
                <w:color w:val="000000" w:themeColor="text1"/>
              </w:rPr>
              <w:t>做反应</w:t>
            </w:r>
            <w:proofErr w:type="gramEnd"/>
            <w:r w:rsidRPr="00453384">
              <w:rPr>
                <w:rFonts w:hint="eastAsia"/>
                <w:color w:val="000000" w:themeColor="text1"/>
              </w:rPr>
              <w:t>容器</w:t>
            </w:r>
          </w:p>
        </w:tc>
      </w:tr>
      <w:tr w:rsidR="00453384" w:rsidRPr="00453384" w:rsidTr="004E4E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20" w:rsidRPr="00453384" w:rsidRDefault="00513F20" w:rsidP="00162E4F">
            <w:pPr>
              <w:jc w:val="center"/>
              <w:rPr>
                <w:color w:val="000000" w:themeColor="text1"/>
              </w:rPr>
            </w:pPr>
            <w:r w:rsidRPr="00453384">
              <w:rPr>
                <w:color w:val="000000" w:themeColor="text1"/>
              </w:rPr>
              <w:object w:dxaOrig="5686" w:dyaOrig="150">
                <v:shape id="_x0000_i1035" type="#_x0000_t75" style="width:136.5pt;height:3.75pt" o:ole="">
                  <v:imagedata r:id="rId30" o:title=""/>
                </v:shape>
                <o:OLEObject Type="Embed" ProgID="PBrush" ShapeID="_x0000_i1035" DrawAspect="Content" ObjectID="_1508155708" r:id="rId31"/>
              </w:object>
            </w:r>
            <w:r w:rsidRPr="00453384">
              <w:rPr>
                <w:rFonts w:hint="eastAsia"/>
                <w:color w:val="000000" w:themeColor="text1"/>
              </w:rPr>
              <w:t>玻璃棒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416D46">
            <w:pPr>
              <w:ind w:firstLineChars="200" w:firstLine="420"/>
              <w:rPr>
                <w:color w:val="000000" w:themeColor="text1"/>
              </w:rPr>
            </w:pPr>
            <w:r w:rsidRPr="00453384">
              <w:rPr>
                <w:rFonts w:hint="eastAsia"/>
                <w:color w:val="000000" w:themeColor="text1"/>
              </w:rPr>
              <w:t>用于搅拌、过滤或转移液体时引流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20" w:rsidRPr="00453384" w:rsidRDefault="00513F20" w:rsidP="008F6590">
            <w:pPr>
              <w:rPr>
                <w:color w:val="000000" w:themeColor="text1"/>
              </w:rPr>
            </w:pPr>
          </w:p>
        </w:tc>
      </w:tr>
    </w:tbl>
    <w:p w:rsidR="00110382" w:rsidRDefault="00E344A0" w:rsidP="00110382">
      <w:pPr>
        <w:tabs>
          <w:tab w:val="left" w:pos="7155"/>
        </w:tabs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三</w:t>
      </w:r>
      <w:r w:rsidR="00110382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课堂</w:t>
      </w:r>
      <w:r w:rsidR="00110382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小结</w:t>
      </w:r>
      <w:r w:rsidR="00262ABB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：</w:t>
      </w:r>
      <w:r w:rsidR="00110382" w:rsidRPr="00453384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这节课，你收获了什么？</w:t>
      </w:r>
      <w:r w:rsidR="00110382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</w:p>
    <w:p w:rsidR="004E4E81" w:rsidRDefault="004E4E81" w:rsidP="00110382">
      <w:pPr>
        <w:tabs>
          <w:tab w:val="left" w:pos="7155"/>
        </w:tabs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E4E81" w:rsidRPr="00453384" w:rsidRDefault="004E4E81" w:rsidP="00110382">
      <w:pPr>
        <w:tabs>
          <w:tab w:val="left" w:pos="7155"/>
        </w:tabs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86B67" w:rsidRPr="00E344A0" w:rsidRDefault="00E344A0" w:rsidP="00886B67">
      <w:pPr>
        <w:tabs>
          <w:tab w:val="left" w:pos="7155"/>
        </w:tabs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344A0">
        <w:rPr>
          <w:rFonts w:asciiTheme="minorEastAsia" w:eastAsiaTheme="minorEastAsia" w:hAnsiTheme="minorEastAsia" w:hint="eastAsia"/>
          <w:color w:val="000000" w:themeColor="text1"/>
          <w:sz w:val="24"/>
        </w:rPr>
        <w:t>四、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课堂训练</w:t>
      </w:r>
    </w:p>
    <w:p w:rsidR="00110382" w:rsidRPr="00453384" w:rsidRDefault="00110382" w:rsidP="00110382">
      <w:pPr>
        <w:tabs>
          <w:tab w:val="left" w:pos="7155"/>
        </w:tabs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1.下列仪器中，</w:t>
      </w:r>
      <w:r w:rsidR="00E5297A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用于量度液体体积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的是(    )</w:t>
      </w:r>
    </w:p>
    <w:p w:rsidR="00110382" w:rsidRPr="00453384" w:rsidRDefault="00110382" w:rsidP="00110382">
      <w:pPr>
        <w:tabs>
          <w:tab w:val="left" w:pos="7155"/>
        </w:tabs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A.试管      B.集气瓶      C.量筒     D.烧杯 </w:t>
      </w:r>
    </w:p>
    <w:p w:rsidR="00110382" w:rsidRPr="00453384" w:rsidRDefault="00110382" w:rsidP="00110382">
      <w:pPr>
        <w:tabs>
          <w:tab w:val="left" w:pos="7155"/>
        </w:tabs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2.下列仪器中，能直接</w:t>
      </w:r>
      <w:r w:rsidR="007D5513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在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酒精灯</w:t>
      </w:r>
      <w:r w:rsidR="007D5513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火焰上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加热的是(    ) </w:t>
      </w:r>
    </w:p>
    <w:p w:rsidR="00110382" w:rsidRPr="00453384" w:rsidRDefault="00110382" w:rsidP="00110382">
      <w:pPr>
        <w:tabs>
          <w:tab w:val="left" w:pos="7155"/>
        </w:tabs>
        <w:spacing w:line="300" w:lineRule="auto"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  </w:t>
      </w:r>
      <w:r w:rsidRPr="00453384"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w:drawing>
          <wp:inline distT="0" distB="0" distL="0" distR="0" wp14:anchorId="4C708203" wp14:editId="13387CF7">
            <wp:extent cx="3638550" cy="5524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                 </w:t>
      </w:r>
    </w:p>
    <w:p w:rsidR="00110382" w:rsidRPr="00453384" w:rsidRDefault="00110382" w:rsidP="00110382">
      <w:pPr>
        <w:tabs>
          <w:tab w:val="left" w:pos="7155"/>
        </w:tabs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  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A.      </w:t>
      </w:r>
      <w:r w:rsidR="00BF14E1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B.          </w:t>
      </w:r>
      <w:r w:rsidR="00BF14E1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C.       </w:t>
      </w:r>
      <w:r w:rsidR="00BF14E1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D.</w:t>
      </w:r>
    </w:p>
    <w:p w:rsidR="00D876C1" w:rsidRPr="00453384" w:rsidRDefault="00110382" w:rsidP="00D876C1">
      <w:pPr>
        <w:tabs>
          <w:tab w:val="left" w:pos="7155"/>
        </w:tabs>
        <w:spacing w:line="300" w:lineRule="auto"/>
        <w:rPr>
          <w:rFonts w:asciiTheme="minorEastAsia" w:eastAsiaTheme="minorEastAsia" w:hAnsiTheme="minorEastAsia"/>
          <w:color w:val="000000" w:themeColor="text1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3.</w:t>
      </w:r>
      <w:r w:rsidR="00D876C1" w:rsidRPr="00453384">
        <w:rPr>
          <w:rFonts w:asciiTheme="minorEastAsia" w:eastAsiaTheme="minorEastAsia" w:hAnsiTheme="minorEastAsia" w:hint="eastAsia"/>
          <w:color w:val="000000" w:themeColor="text1"/>
        </w:rPr>
        <w:t>对容器口进行磨砂处理可提高容器的密封性。下列仪器中容器口没有磨砂处理的是(    )</w:t>
      </w:r>
    </w:p>
    <w:p w:rsidR="00D876C1" w:rsidRPr="00453384" w:rsidRDefault="00D876C1" w:rsidP="00110382">
      <w:pPr>
        <w:tabs>
          <w:tab w:val="left" w:pos="7155"/>
        </w:tabs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/>
          <w:noProof/>
          <w:color w:val="000000" w:themeColor="text1"/>
          <w:sz w:val="24"/>
        </w:rPr>
        <w:drawing>
          <wp:inline distT="0" distB="0" distL="0" distR="0" wp14:anchorId="1E6CC1B4" wp14:editId="4D4FE404">
            <wp:extent cx="5486400" cy="946785"/>
            <wp:effectExtent l="0" t="0" r="0" b="5715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6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87751" w:rsidRPr="00453384" w:rsidRDefault="00487751" w:rsidP="00487751">
      <w:pPr>
        <w:tabs>
          <w:tab w:val="left" w:pos="7155"/>
        </w:tabs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4.“写出图中编号仪器名称”是历年江西中考必考的考点，以下是2007-20</w:t>
      </w:r>
      <w:r w:rsidR="00B879B7"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15</w:t>
      </w: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年中考题中相关试题节选，写出相关编号仪器名称：</w:t>
      </w:r>
    </w:p>
    <w:p w:rsidR="00487751" w:rsidRPr="00453384" w:rsidRDefault="00487751" w:rsidP="00110382">
      <w:pPr>
        <w:tabs>
          <w:tab w:val="left" w:pos="7155"/>
        </w:tabs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drawing>
          <wp:inline distT="0" distB="0" distL="0" distR="0" wp14:anchorId="319F77FE" wp14:editId="4DCB2809">
            <wp:extent cx="5808179" cy="1190625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7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51" w:rsidRPr="00453384" w:rsidRDefault="00110382" w:rsidP="00110382">
      <w:pPr>
        <w:tabs>
          <w:tab w:val="left" w:pos="7155"/>
        </w:tabs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453384">
        <w:rPr>
          <w:rFonts w:asciiTheme="minorEastAsia" w:eastAsiaTheme="minorEastAsia" w:hAnsiTheme="minorEastAsia" w:hint="eastAsia"/>
          <w:color w:val="000000" w:themeColor="text1"/>
          <w:sz w:val="24"/>
        </w:rPr>
        <w:t>4.请思考：塑料眼药水瓶、医用注射器可以代替哪些常用仪器。</w:t>
      </w:r>
    </w:p>
    <w:sectPr w:rsidR="00487751" w:rsidRPr="00453384" w:rsidSect="00ED7C46">
      <w:pgSz w:w="20639" w:h="14572" w:orient="landscape" w:code="12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65" w:rsidRDefault="002C5A65" w:rsidP="00886B67">
      <w:r>
        <w:separator/>
      </w:r>
    </w:p>
  </w:endnote>
  <w:endnote w:type="continuationSeparator" w:id="0">
    <w:p w:rsidR="002C5A65" w:rsidRDefault="002C5A65" w:rsidP="0088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65" w:rsidRDefault="002C5A65" w:rsidP="00886B67">
      <w:r>
        <w:separator/>
      </w:r>
    </w:p>
  </w:footnote>
  <w:footnote w:type="continuationSeparator" w:id="0">
    <w:p w:rsidR="002C5A65" w:rsidRDefault="002C5A65" w:rsidP="0088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172"/>
    <w:multiLevelType w:val="hybridMultilevel"/>
    <w:tmpl w:val="C7744F0E"/>
    <w:lvl w:ilvl="0" w:tplc="C5DC4432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331F3F"/>
    <w:multiLevelType w:val="hybridMultilevel"/>
    <w:tmpl w:val="DDF6C162"/>
    <w:lvl w:ilvl="0" w:tplc="1CF653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B130B6"/>
    <w:multiLevelType w:val="hybridMultilevel"/>
    <w:tmpl w:val="28441144"/>
    <w:lvl w:ilvl="0" w:tplc="69D8115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585F7412"/>
    <w:multiLevelType w:val="hybridMultilevel"/>
    <w:tmpl w:val="D6DAFA4C"/>
    <w:lvl w:ilvl="0" w:tplc="A9DCDC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AFD440C"/>
    <w:multiLevelType w:val="hybridMultilevel"/>
    <w:tmpl w:val="DD9E8388"/>
    <w:lvl w:ilvl="0" w:tplc="EB1E694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A76106"/>
    <w:multiLevelType w:val="hybridMultilevel"/>
    <w:tmpl w:val="5D921376"/>
    <w:lvl w:ilvl="0" w:tplc="D4D6AF64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F1B3B93"/>
    <w:multiLevelType w:val="hybridMultilevel"/>
    <w:tmpl w:val="01A80190"/>
    <w:lvl w:ilvl="0" w:tplc="0F2EA8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290F4">
      <w:start w:val="1"/>
      <w:numFmt w:val="decimal"/>
      <w:lvlText w:val="%2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60"/>
    <w:rsid w:val="0000758B"/>
    <w:rsid w:val="00031AF9"/>
    <w:rsid w:val="000460F0"/>
    <w:rsid w:val="00054B88"/>
    <w:rsid w:val="00081745"/>
    <w:rsid w:val="00096080"/>
    <w:rsid w:val="000C41A3"/>
    <w:rsid w:val="000E187D"/>
    <w:rsid w:val="00110382"/>
    <w:rsid w:val="00132084"/>
    <w:rsid w:val="001424B3"/>
    <w:rsid w:val="00162E4F"/>
    <w:rsid w:val="00183580"/>
    <w:rsid w:val="001877D6"/>
    <w:rsid w:val="001D68A5"/>
    <w:rsid w:val="001F046A"/>
    <w:rsid w:val="00257989"/>
    <w:rsid w:val="00262ABB"/>
    <w:rsid w:val="00290D60"/>
    <w:rsid w:val="002A6965"/>
    <w:rsid w:val="002C5A65"/>
    <w:rsid w:val="003234C9"/>
    <w:rsid w:val="00372E04"/>
    <w:rsid w:val="00373D33"/>
    <w:rsid w:val="003C02D1"/>
    <w:rsid w:val="003D0A5F"/>
    <w:rsid w:val="003E681D"/>
    <w:rsid w:val="003F542B"/>
    <w:rsid w:val="00416D46"/>
    <w:rsid w:val="00453384"/>
    <w:rsid w:val="00487751"/>
    <w:rsid w:val="00491EA5"/>
    <w:rsid w:val="004E4E81"/>
    <w:rsid w:val="00513F20"/>
    <w:rsid w:val="00540CC8"/>
    <w:rsid w:val="00545E95"/>
    <w:rsid w:val="00560292"/>
    <w:rsid w:val="00583F6C"/>
    <w:rsid w:val="005C0C46"/>
    <w:rsid w:val="005D522D"/>
    <w:rsid w:val="005E06E7"/>
    <w:rsid w:val="005E5DEB"/>
    <w:rsid w:val="006B7D0F"/>
    <w:rsid w:val="006F6DF2"/>
    <w:rsid w:val="00703A24"/>
    <w:rsid w:val="0072066A"/>
    <w:rsid w:val="00732E3F"/>
    <w:rsid w:val="007341AB"/>
    <w:rsid w:val="007B472F"/>
    <w:rsid w:val="007C6A1F"/>
    <w:rsid w:val="007D5513"/>
    <w:rsid w:val="007F323F"/>
    <w:rsid w:val="00816C22"/>
    <w:rsid w:val="008258BF"/>
    <w:rsid w:val="00826BA9"/>
    <w:rsid w:val="00834940"/>
    <w:rsid w:val="00840014"/>
    <w:rsid w:val="00861376"/>
    <w:rsid w:val="00886B67"/>
    <w:rsid w:val="008A2C55"/>
    <w:rsid w:val="008B5520"/>
    <w:rsid w:val="008F2735"/>
    <w:rsid w:val="008F6590"/>
    <w:rsid w:val="00901293"/>
    <w:rsid w:val="00913309"/>
    <w:rsid w:val="0091547B"/>
    <w:rsid w:val="009305D8"/>
    <w:rsid w:val="0096056F"/>
    <w:rsid w:val="009921D7"/>
    <w:rsid w:val="00996C6E"/>
    <w:rsid w:val="009E08C8"/>
    <w:rsid w:val="009E16F1"/>
    <w:rsid w:val="009E43DC"/>
    <w:rsid w:val="00A0356B"/>
    <w:rsid w:val="00A06490"/>
    <w:rsid w:val="00A60716"/>
    <w:rsid w:val="00A9004F"/>
    <w:rsid w:val="00AB257E"/>
    <w:rsid w:val="00AB78E2"/>
    <w:rsid w:val="00AF4664"/>
    <w:rsid w:val="00B34905"/>
    <w:rsid w:val="00B55F5A"/>
    <w:rsid w:val="00B81D6C"/>
    <w:rsid w:val="00B879B7"/>
    <w:rsid w:val="00B95F55"/>
    <w:rsid w:val="00BB3AC6"/>
    <w:rsid w:val="00BF14E1"/>
    <w:rsid w:val="00BF6938"/>
    <w:rsid w:val="00C10380"/>
    <w:rsid w:val="00C11D52"/>
    <w:rsid w:val="00C24879"/>
    <w:rsid w:val="00C41DC3"/>
    <w:rsid w:val="00C44E0C"/>
    <w:rsid w:val="00C56753"/>
    <w:rsid w:val="00C765FA"/>
    <w:rsid w:val="00CB7B0D"/>
    <w:rsid w:val="00CD3ACF"/>
    <w:rsid w:val="00CE1882"/>
    <w:rsid w:val="00D402DF"/>
    <w:rsid w:val="00D80BD0"/>
    <w:rsid w:val="00D84244"/>
    <w:rsid w:val="00D876C1"/>
    <w:rsid w:val="00DB4AF8"/>
    <w:rsid w:val="00DC1E68"/>
    <w:rsid w:val="00DC201F"/>
    <w:rsid w:val="00DC5BA3"/>
    <w:rsid w:val="00DD56E1"/>
    <w:rsid w:val="00DE48F4"/>
    <w:rsid w:val="00DE78A5"/>
    <w:rsid w:val="00DF38A3"/>
    <w:rsid w:val="00E00737"/>
    <w:rsid w:val="00E344A0"/>
    <w:rsid w:val="00E5297A"/>
    <w:rsid w:val="00EA6270"/>
    <w:rsid w:val="00ED7C46"/>
    <w:rsid w:val="00EE032F"/>
    <w:rsid w:val="00EE533C"/>
    <w:rsid w:val="00F40DFC"/>
    <w:rsid w:val="00F526A5"/>
    <w:rsid w:val="00F6620A"/>
    <w:rsid w:val="00F678D8"/>
    <w:rsid w:val="00F8329F"/>
    <w:rsid w:val="00FB1AFB"/>
    <w:rsid w:val="00FE18C6"/>
    <w:rsid w:val="00FF4F1C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B67"/>
    <w:rPr>
      <w:sz w:val="18"/>
      <w:szCs w:val="18"/>
    </w:rPr>
  </w:style>
  <w:style w:type="paragraph" w:styleId="2">
    <w:name w:val="Body Text Indent 2"/>
    <w:basedOn w:val="a"/>
    <w:link w:val="2Char"/>
    <w:rsid w:val="00886B67"/>
    <w:pPr>
      <w:ind w:firstLineChars="171" w:firstLine="359"/>
    </w:pPr>
  </w:style>
  <w:style w:type="character" w:customStyle="1" w:styleId="2Char">
    <w:name w:val="正文文本缩进 2 Char"/>
    <w:basedOn w:val="a0"/>
    <w:link w:val="2"/>
    <w:rsid w:val="00886B67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86B67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E78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DE78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78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B67"/>
    <w:rPr>
      <w:sz w:val="18"/>
      <w:szCs w:val="18"/>
    </w:rPr>
  </w:style>
  <w:style w:type="paragraph" w:styleId="2">
    <w:name w:val="Body Text Indent 2"/>
    <w:basedOn w:val="a"/>
    <w:link w:val="2Char"/>
    <w:rsid w:val="00886B67"/>
    <w:pPr>
      <w:ind w:firstLineChars="171" w:firstLine="359"/>
    </w:pPr>
  </w:style>
  <w:style w:type="character" w:customStyle="1" w:styleId="2Char">
    <w:name w:val="正文文本缩进 2 Char"/>
    <w:basedOn w:val="a0"/>
    <w:link w:val="2"/>
    <w:rsid w:val="00886B67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86B67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DE78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DE78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78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houshengz</dc:creator>
  <cp:keywords/>
  <dc:description/>
  <cp:lastModifiedBy>houshengz</cp:lastModifiedBy>
  <cp:revision>113</cp:revision>
  <dcterms:created xsi:type="dcterms:W3CDTF">2015-10-26T09:09:00Z</dcterms:created>
  <dcterms:modified xsi:type="dcterms:W3CDTF">2015-11-04T07:22:00Z</dcterms:modified>
</cp:coreProperties>
</file>