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457" w:rsidRPr="00222DFE" w:rsidRDefault="00222DFE" w:rsidP="00222DFE">
      <w:r>
        <w:rPr>
          <w:rFonts w:hint="eastAsia"/>
          <w:color w:val="000000"/>
          <w:szCs w:val="21"/>
          <w:shd w:val="clear" w:color="auto" w:fill="FFFFFF"/>
        </w:rPr>
        <w:t>思想品德（案例）</w:t>
      </w:r>
      <w:r>
        <w:rPr>
          <w:rFonts w:hint="eastAsia"/>
          <w:color w:val="000000"/>
          <w:szCs w:val="21"/>
          <w:shd w:val="clear" w:color="auto" w:fill="FFFFFF"/>
        </w:rPr>
        <w:t>1</w:t>
      </w:r>
      <w:r>
        <w:rPr>
          <w:rFonts w:hint="eastAsia"/>
          <w:color w:val="000000"/>
          <w:szCs w:val="21"/>
          <w:shd w:val="clear" w:color="auto" w:fill="FFFFFF"/>
        </w:rPr>
        <w:t>在学习人教版《思想品德》（七年级下册）“挫折面前也从容”这一框时，老师先让同学看了这样一段投影——《别让眼睛老去》：“一夜之间，一场雷电引发</w:t>
      </w:r>
      <w:r>
        <w:rPr>
          <w:rFonts w:hint="eastAsia"/>
          <w:color w:val="000000"/>
          <w:szCs w:val="21"/>
          <w:shd w:val="clear" w:color="auto" w:fill="FFFFFF"/>
        </w:rPr>
        <w:t xml:space="preserve"> </w:t>
      </w:r>
      <w:r>
        <w:rPr>
          <w:rFonts w:hint="eastAsia"/>
          <w:color w:val="000000"/>
          <w:szCs w:val="21"/>
          <w:shd w:val="clear" w:color="auto" w:fill="FFFFFF"/>
        </w:rPr>
        <w:t>的大火烧毁了美丽的‘森林庄园’，刚刚从祖父那里继承了这</w:t>
      </w:r>
      <w:proofErr w:type="gramStart"/>
      <w:r>
        <w:rPr>
          <w:rFonts w:hint="eastAsia"/>
          <w:color w:val="000000"/>
          <w:szCs w:val="21"/>
          <w:shd w:val="clear" w:color="auto" w:fill="FFFFFF"/>
        </w:rPr>
        <w:t>座庄</w:t>
      </w:r>
      <w:proofErr w:type="gramEnd"/>
      <w:r>
        <w:rPr>
          <w:rFonts w:hint="eastAsia"/>
          <w:color w:val="000000"/>
          <w:szCs w:val="21"/>
          <w:shd w:val="clear" w:color="auto" w:fill="FFFFFF"/>
        </w:rPr>
        <w:t>园的保罗·迪克陷入了一筹莫展的境地。他经受不住打击，闭门不出，茶饭不思，眼睛熬出了血丝。一个多月过去了，年已古稀的外祖母获悉此事，意味深长地对保罗说：‘小伙子，庄园成了废墟并不可怕，可怕的是你的眼睛失去了光泽，一天一天地老去。一双老去的眼睛，怎么能看得见希望……’保罗在外祖母的说服下，一个人走出了庄园。他漫无目的地闲逛，在一条街道的拐弯处，他看到一家店铺的门前人头攒动，原来是一些家庭主妇正在排队购买木炭。那一块块躺在纸箱里的木炭忽然让保罗眼睛一亮，他看到了一线希望。在接下来的两个星期里，保罗雇了几名烧炭工，将庄园里烧焦的树木加工成优质的木炭，送到集市上的木炭经销店。结果，木炭被抢购一空，他由此得到了一笔不菲的收入。然后，他用这笔收入购买了一大批新树苗，一个新的庄园初具规模。几年以后，‘森林庄园’再度绿意盎然。别让眼睛老去，才不会让心荒芜。”看完这段投影后，老师说：“人生的道路漫长而崎岖，每个人都无法预测未来将会有多少挫折和困难。面对困难与挫折，人们有积极的和消极的两种态度。在我们的成长过程中，在学习与人际交往中，我们都可能会遇到困难和挫折。此时，是像保罗最初那样灰心丧气，还是像外祖母所说的那样‘别让眼睛老去’，我们应如何面对困难，走出挫折。下面，请同学们</w:t>
      </w:r>
      <w:r>
        <w:rPr>
          <w:rFonts w:hint="eastAsia"/>
          <w:color w:val="000000"/>
          <w:szCs w:val="21"/>
          <w:shd w:val="clear" w:color="auto" w:fill="FFFFFF"/>
        </w:rPr>
        <w:t>4</w:t>
      </w:r>
      <w:r>
        <w:rPr>
          <w:rFonts w:hint="eastAsia"/>
          <w:color w:val="000000"/>
          <w:szCs w:val="21"/>
          <w:shd w:val="clear" w:color="auto" w:fill="FFFFFF"/>
        </w:rPr>
        <w:t>人一组，通过讨论回答两个问题：①对待困难和挫折，我们应采取什么样的态度？②如何战胜困难和挫折？”通过讨论，学生们找到了战胜困难和挫折的方法。思想品德（案例）</w:t>
      </w:r>
      <w:r>
        <w:rPr>
          <w:rFonts w:hint="eastAsia"/>
          <w:color w:val="000000"/>
          <w:szCs w:val="21"/>
          <w:shd w:val="clear" w:color="auto" w:fill="FFFFFF"/>
        </w:rPr>
        <w:t>2</w:t>
      </w:r>
      <w:r>
        <w:rPr>
          <w:rFonts w:hint="eastAsia"/>
          <w:color w:val="000000"/>
          <w:szCs w:val="21"/>
          <w:shd w:val="clear" w:color="auto" w:fill="FFFFFF"/>
        </w:rPr>
        <w:t>在创设情境中进行角色体验一位老师在执教“小荷争露尖尖角”时，是这样进行情感体验教学的：（</w:t>
      </w:r>
      <w:r>
        <w:rPr>
          <w:rFonts w:hint="eastAsia"/>
          <w:color w:val="000000"/>
          <w:szCs w:val="21"/>
          <w:shd w:val="clear" w:color="auto" w:fill="FFFFFF"/>
        </w:rPr>
        <w:t>1</w:t>
      </w:r>
      <w:r>
        <w:rPr>
          <w:rFonts w:hint="eastAsia"/>
          <w:color w:val="000000"/>
          <w:szCs w:val="21"/>
          <w:shd w:val="clear" w:color="auto" w:fill="FFFFFF"/>
        </w:rPr>
        <w:t>）导入：在现实生活中，竞争有合理竞争和不正当竞争之分，并且它们的表现和后果各不相同。合理竞争立足于个人能力的发挥、公平的竞争。而不正当竞争主要是通过压制、打击、败坏他人声誉以突出自己的方式来达到个人目的。比如在拳击比赛、足球比赛中，如果双方都遵循公认的规则时，就是正当竞争；如果一方企图用故意犯规的方式取得比赛的胜利，则是不正当的竞争。（</w:t>
      </w:r>
      <w:r>
        <w:rPr>
          <w:rFonts w:hint="eastAsia"/>
          <w:color w:val="000000"/>
          <w:szCs w:val="21"/>
          <w:shd w:val="clear" w:color="auto" w:fill="FFFFFF"/>
        </w:rPr>
        <w:t>2</w:t>
      </w:r>
      <w:r>
        <w:rPr>
          <w:rFonts w:hint="eastAsia"/>
          <w:color w:val="000000"/>
          <w:szCs w:val="21"/>
          <w:shd w:val="clear" w:color="auto" w:fill="FFFFFF"/>
        </w:rPr>
        <w:t>）学生在教师的启发、帮助下得出竞争的三种结局。师：在我们的身边哪些是正当的竞争，哪些是不正当的竞争呢？（教师与学生一块探寻发生在身边的“竞争”。）鼓励、引导学生得出：通过自己的真才实干在比赛中获得好名次，是正当的竞争。在运动会上，如果每人只限报三项，而有的班级有同学报了四项或请人代跑，属于不正当的竞争；在考试中通过舞弊而获得好成绩，属于不正当的竞争等。师：竞争会出现哪些局面呢？（利用教材中的阅读材料“王群的生物资料丢失事件”，让学生分析丢失了资料后，王群对张小玲的不同态度及可能发生的后果。）师：如果王群知道自己的生物复习资料是张小玲拿走的，她可能会有什么反应呢？学生</w:t>
      </w:r>
      <w:r>
        <w:rPr>
          <w:rFonts w:hint="eastAsia"/>
          <w:color w:val="000000"/>
          <w:szCs w:val="21"/>
          <w:shd w:val="clear" w:color="auto" w:fill="FFFFFF"/>
        </w:rPr>
        <w:t xml:space="preserve"> a</w:t>
      </w:r>
      <w:r>
        <w:rPr>
          <w:rFonts w:hint="eastAsia"/>
          <w:color w:val="000000"/>
          <w:szCs w:val="21"/>
          <w:shd w:val="clear" w:color="auto" w:fill="FFFFFF"/>
        </w:rPr>
        <w:t>：报告老师，并让其他同学都知道张小玲是一个“小偷”。学生</w:t>
      </w:r>
      <w:r>
        <w:rPr>
          <w:rFonts w:hint="eastAsia"/>
          <w:color w:val="000000"/>
          <w:szCs w:val="21"/>
          <w:shd w:val="clear" w:color="auto" w:fill="FFFFFF"/>
        </w:rPr>
        <w:t>b</w:t>
      </w:r>
      <w:r>
        <w:rPr>
          <w:rFonts w:hint="eastAsia"/>
          <w:color w:val="000000"/>
          <w:szCs w:val="21"/>
          <w:shd w:val="clear" w:color="auto" w:fill="FFFFFF"/>
        </w:rPr>
        <w:t>：也去拿张小玲的资料。学生</w:t>
      </w:r>
      <w:r>
        <w:rPr>
          <w:rFonts w:hint="eastAsia"/>
          <w:color w:val="000000"/>
          <w:szCs w:val="21"/>
          <w:shd w:val="clear" w:color="auto" w:fill="FFFFFF"/>
        </w:rPr>
        <w:t>c</w:t>
      </w:r>
      <w:r>
        <w:rPr>
          <w:rFonts w:hint="eastAsia"/>
          <w:color w:val="000000"/>
          <w:szCs w:val="21"/>
          <w:shd w:val="clear" w:color="auto" w:fill="FFFFFF"/>
        </w:rPr>
        <w:t>：原谅了张小玲，但以后做什么事都防着张小玲。学生</w:t>
      </w:r>
      <w:r>
        <w:rPr>
          <w:rFonts w:hint="eastAsia"/>
          <w:color w:val="000000"/>
          <w:szCs w:val="21"/>
          <w:shd w:val="clear" w:color="auto" w:fill="FFFFFF"/>
        </w:rPr>
        <w:t>d</w:t>
      </w:r>
      <w:r>
        <w:rPr>
          <w:rFonts w:hint="eastAsia"/>
          <w:color w:val="000000"/>
          <w:szCs w:val="21"/>
          <w:shd w:val="clear" w:color="auto" w:fill="FFFFFF"/>
        </w:rPr>
        <w:t>：原谅了张小玲并且与她成为了好朋友。两人一起学习，互帮互助，资料共享。……师：王群对张小玲的不同态度会造成哪些局面呢？比如，王群报告给了老师，并告诉其他同学张小玲是一个小偷，或者王群也去偷张小玲的资料。他们之间这样的竞争是合理的竞争吗？学生：不是合理的竞争，他们俩会成为“敌人”。师：会造成“输——输”的结局。如果王群原谅了张小玲，但以后做事都防着张小玲，会出现什么结局呢？（教师启发）学生：会造成“输——赢”的结局。师：那么，若王群原谅了张小玲并与他成为了好朋友，两人互帮互助呢？（教师启发）学生：“赢——赢”的结局。（</w:t>
      </w:r>
      <w:r>
        <w:rPr>
          <w:rFonts w:hint="eastAsia"/>
          <w:color w:val="000000"/>
          <w:szCs w:val="21"/>
          <w:shd w:val="clear" w:color="auto" w:fill="FFFFFF"/>
        </w:rPr>
        <w:t>3</w:t>
      </w:r>
      <w:r>
        <w:rPr>
          <w:rFonts w:hint="eastAsia"/>
          <w:color w:val="000000"/>
          <w:szCs w:val="21"/>
          <w:shd w:val="clear" w:color="auto" w:fill="FFFFFF"/>
        </w:rPr>
        <w:t>）进行三种不同竞争局面的角色扮演。进行三种不同竞争结局的情境扮演，即让学生知道自己不同的行为会造成不同的结局。如自闭，不与他人合作的单干，会造成“输——赢”的结局；以极端的行为互相打击、报复会造成“输——输”的结局；友善、互帮互助，能使双方的需要都得到一定程度的满足，达到“赢——赢”的结果。思想品德（案例）</w:t>
      </w:r>
      <w:r>
        <w:rPr>
          <w:rFonts w:hint="eastAsia"/>
          <w:color w:val="000000"/>
          <w:szCs w:val="21"/>
          <w:shd w:val="clear" w:color="auto" w:fill="FFFFFF"/>
        </w:rPr>
        <w:t>3</w:t>
      </w:r>
      <w:r>
        <w:rPr>
          <w:rFonts w:hint="eastAsia"/>
          <w:color w:val="000000"/>
          <w:szCs w:val="21"/>
          <w:shd w:val="clear" w:color="auto" w:fill="FFFFFF"/>
        </w:rPr>
        <w:t>心存感恩在美国芝加哥的一个贫民区，一位女教师要求那些家境贫寒的孩子</w:t>
      </w:r>
      <w:proofErr w:type="gramStart"/>
      <w:r>
        <w:rPr>
          <w:rFonts w:hint="eastAsia"/>
          <w:color w:val="000000"/>
          <w:szCs w:val="21"/>
          <w:shd w:val="clear" w:color="auto" w:fill="FFFFFF"/>
        </w:rPr>
        <w:t>每人画</w:t>
      </w:r>
      <w:proofErr w:type="gramEnd"/>
      <w:r>
        <w:rPr>
          <w:rFonts w:hint="eastAsia"/>
          <w:color w:val="000000"/>
          <w:szCs w:val="21"/>
          <w:shd w:val="clear" w:color="auto" w:fill="FFFFFF"/>
        </w:rPr>
        <w:t>一幅图画，图画的内容是他们想要感恩的东西。女教师起初猜</w:t>
      </w:r>
      <w:r>
        <w:rPr>
          <w:rFonts w:hint="eastAsia"/>
          <w:color w:val="000000"/>
          <w:szCs w:val="21"/>
          <w:shd w:val="clear" w:color="auto" w:fill="FFFFFF"/>
        </w:rPr>
        <w:lastRenderedPageBreak/>
        <w:t>想，这些贫民区的孩子们，也许要感恩的东西实在太少，在他们心中存在的更多的可能是仇恨。当一个名叫小道格拉斯的孩子交上自己的画时，女教师吃了一惊，“她画的是一只大手。”“这是谁的手呢？”女教师问小道格拉斯。“这是你的手，老师。”孩子小声地答道。女教师想起来了，平时这个孩子总是穿得又破又旧，她父亲是个酒鬼，喝醉了就打她，经常把她打的遍体鳞伤，她母亲体弱多病，没有工作。女教师见她可怜，每次放学，都要牵着她的小手，送她走一段路。就是这个原因，孩子的心中竟产生如此深刻的印象，留下如此强烈的爱和温暖。女教师看着画中的那只大手，感动了，她紧紧地拥抱着这个孩子……教育即生活。也许我们没有能力去改变一个人的命运，但我们完全可以用心中的善念，比如一个微笑，一句问候，一次牵扶……去善待我们的学生，这些，我们都可以做到的。而这些，又是多么重要，它能让那些生活在贫寒和阴暗中的孩子看到希望和阳光，感受到人间的爱和温暖。思想品德（案例）</w:t>
      </w:r>
      <w:r>
        <w:rPr>
          <w:rFonts w:hint="eastAsia"/>
          <w:color w:val="000000"/>
          <w:szCs w:val="21"/>
          <w:shd w:val="clear" w:color="auto" w:fill="FFFFFF"/>
        </w:rPr>
        <w:t>4</w:t>
      </w:r>
      <w:r>
        <w:rPr>
          <w:rFonts w:hint="eastAsia"/>
          <w:color w:val="000000"/>
          <w:szCs w:val="21"/>
          <w:shd w:val="clear" w:color="auto" w:fill="FFFFFF"/>
        </w:rPr>
        <w:t>【案例</w:t>
      </w:r>
      <w:r>
        <w:rPr>
          <w:rFonts w:hint="eastAsia"/>
          <w:color w:val="000000"/>
          <w:szCs w:val="21"/>
          <w:shd w:val="clear" w:color="auto" w:fill="FFFFFF"/>
        </w:rPr>
        <w:t>4</w:t>
      </w:r>
      <w:r>
        <w:rPr>
          <w:rFonts w:hint="eastAsia"/>
          <w:color w:val="000000"/>
          <w:szCs w:val="21"/>
          <w:shd w:val="clear" w:color="auto" w:fill="FFFFFF"/>
        </w:rPr>
        <w:t>】一位老师在上“肯定生命，尊重生命”这一课时，有这么一个教学片断：既然每个人对国家、社会、他人都有价值，那么，我们应该怎样对待自己的生命和他人的生命呢？让我们来读一读下面的两个真实的故事。（媒体展示）桑兰的故事桑兰，一个美丽的女孩，一个前程似锦的女孩，然而，一场意外却改变了她的命运。那是</w:t>
      </w:r>
      <w:r>
        <w:rPr>
          <w:rFonts w:hint="eastAsia"/>
          <w:color w:val="000000"/>
          <w:szCs w:val="21"/>
          <w:shd w:val="clear" w:color="auto" w:fill="FFFFFF"/>
        </w:rPr>
        <w:t>1998</w:t>
      </w:r>
      <w:r>
        <w:rPr>
          <w:rFonts w:hint="eastAsia"/>
          <w:color w:val="000000"/>
          <w:szCs w:val="21"/>
          <w:shd w:val="clear" w:color="auto" w:fill="FFFFFF"/>
        </w:rPr>
        <w:t>年</w:t>
      </w:r>
      <w:r>
        <w:rPr>
          <w:rFonts w:hint="eastAsia"/>
          <w:color w:val="000000"/>
          <w:szCs w:val="21"/>
          <w:shd w:val="clear" w:color="auto" w:fill="FFFFFF"/>
        </w:rPr>
        <w:t>7</w:t>
      </w:r>
      <w:r>
        <w:rPr>
          <w:rFonts w:hint="eastAsia"/>
          <w:color w:val="000000"/>
          <w:szCs w:val="21"/>
          <w:shd w:val="clear" w:color="auto" w:fill="FFFFFF"/>
        </w:rPr>
        <w:t>月，桑兰在美国纽约参加第四届世界友好运动会期间，在训练时不幸造成严重的颈椎脊髓损坏，使胸部以下完全瘫痪。从跌倒的那一刻起，她便不再是体操冠军，不再有平静的生活，甚至很难再行走，可</w:t>
      </w:r>
      <w:r>
        <w:rPr>
          <w:rFonts w:hint="eastAsia"/>
          <w:color w:val="000000"/>
          <w:szCs w:val="21"/>
          <w:shd w:val="clear" w:color="auto" w:fill="FFFFFF"/>
        </w:rPr>
        <w:t>17</w:t>
      </w:r>
      <w:r>
        <w:rPr>
          <w:rFonts w:hint="eastAsia"/>
          <w:color w:val="000000"/>
          <w:szCs w:val="21"/>
          <w:shd w:val="clear" w:color="auto" w:fill="FFFFFF"/>
        </w:rPr>
        <w:t>岁的桑兰却坦然擦去父母、亲友的泪水，她说：“别难过，我会做个对社会有用的人。”高贵的施舍一个乞丐来到我家门口，向母亲乞讨。这个乞丐很可怜，他的右手连同整条手臂断掉了，空空的袖子晃荡着，让人看了很难受。我以为母亲一定会慷慨施舍的，可是母亲却指着门前</w:t>
      </w:r>
      <w:proofErr w:type="gramStart"/>
      <w:r>
        <w:rPr>
          <w:rFonts w:hint="eastAsia"/>
          <w:color w:val="000000"/>
          <w:szCs w:val="21"/>
          <w:shd w:val="clear" w:color="auto" w:fill="FFFFFF"/>
        </w:rPr>
        <w:t>一堆砖对乞丐</w:t>
      </w:r>
      <w:proofErr w:type="gramEnd"/>
      <w:r>
        <w:rPr>
          <w:rFonts w:hint="eastAsia"/>
          <w:color w:val="000000"/>
          <w:szCs w:val="21"/>
          <w:shd w:val="clear" w:color="auto" w:fill="FFFFFF"/>
        </w:rPr>
        <w:t>说：“你帮我把这堆砖搬到屋后去吧。”乞丐生气地说：“我只有一只手，你还忍心叫我搬砖。不愿给就不给，何必刁难我？”母亲并不生气，俯身搬起砖来。她故意用一只手搬，搬了一趟说：“你看，一只手也能干活。我能干，你为什么不能干呢？”乞丐怔住了，他用异样的目光看着母亲，尖突的喉结像一枚橄榄上下动了两下，终于俯下身子，用他的左手搬起砖来，一次只能搬两块。他整整搬了两个小时，才把砖搬完，累得气喘吁吁，脸上有很多灰尘，乱发被汗水濡湿了，斜贴在额头上。母亲递给乞丐一条雪白的毛巾。乞丐接过去，很仔细地把脸和脖子擦一遍，白毛巾变成了黑毛巾。母亲又递给乞丐</w:t>
      </w:r>
      <w:r>
        <w:rPr>
          <w:rFonts w:hint="eastAsia"/>
          <w:color w:val="000000"/>
          <w:szCs w:val="21"/>
          <w:shd w:val="clear" w:color="auto" w:fill="FFFFFF"/>
        </w:rPr>
        <w:t xml:space="preserve"> 20</w:t>
      </w:r>
      <w:r>
        <w:rPr>
          <w:rFonts w:hint="eastAsia"/>
          <w:color w:val="000000"/>
          <w:szCs w:val="21"/>
          <w:shd w:val="clear" w:color="auto" w:fill="FFFFFF"/>
        </w:rPr>
        <w:t>元钱。乞丐接过钱，很感激地说：</w:t>
      </w:r>
      <w:r>
        <w:rPr>
          <w:rFonts w:hint="eastAsia"/>
          <w:color w:val="000000"/>
          <w:szCs w:val="21"/>
          <w:shd w:val="clear" w:color="auto" w:fill="FFFFFF"/>
        </w:rPr>
        <w:t xml:space="preserve"> </w:t>
      </w:r>
      <w:r>
        <w:rPr>
          <w:rFonts w:hint="eastAsia"/>
          <w:color w:val="000000"/>
          <w:szCs w:val="21"/>
          <w:shd w:val="clear" w:color="auto" w:fill="FFFFFF"/>
        </w:rPr>
        <w:t>“谢谢你。”母亲说：“你不用谢我，这是你自己凭力气挣的工钱。”乞丐说：“我不会忘记你的。”他对母亲深深地</w:t>
      </w:r>
      <w:proofErr w:type="gramStart"/>
      <w:r>
        <w:rPr>
          <w:rFonts w:hint="eastAsia"/>
          <w:color w:val="000000"/>
          <w:szCs w:val="21"/>
          <w:shd w:val="clear" w:color="auto" w:fill="FFFFFF"/>
        </w:rPr>
        <w:t>鞠</w:t>
      </w:r>
      <w:proofErr w:type="gramEnd"/>
      <w:r>
        <w:rPr>
          <w:rFonts w:hint="eastAsia"/>
          <w:color w:val="000000"/>
          <w:szCs w:val="21"/>
          <w:shd w:val="clear" w:color="auto" w:fill="FFFFFF"/>
        </w:rPr>
        <w:t>了一躬，就上路了。……几年后，有个很体面的人来到我家。他西装革履，气度非凡，跟电视上的大老板一模一样。美中不足的是，这个大老板只有一只手，右边是一条空空的衣袖，一荡一荡的。不用说，你肯定知道了。他就是当年那个乞丐，他是来感谢我母亲的。问题：（</w:t>
      </w:r>
      <w:r>
        <w:rPr>
          <w:rFonts w:hint="eastAsia"/>
          <w:color w:val="000000"/>
          <w:szCs w:val="21"/>
          <w:shd w:val="clear" w:color="auto" w:fill="FFFFFF"/>
        </w:rPr>
        <w:t>1</w:t>
      </w:r>
      <w:r>
        <w:rPr>
          <w:rFonts w:hint="eastAsia"/>
          <w:color w:val="000000"/>
          <w:szCs w:val="21"/>
          <w:shd w:val="clear" w:color="auto" w:fill="FFFFFF"/>
        </w:rPr>
        <w:t>）母亲为什么不直接对那个乞丐给予施舍？（</w:t>
      </w:r>
      <w:r>
        <w:rPr>
          <w:rFonts w:hint="eastAsia"/>
          <w:color w:val="000000"/>
          <w:szCs w:val="21"/>
          <w:shd w:val="clear" w:color="auto" w:fill="FFFFFF"/>
        </w:rPr>
        <w:t>2</w:t>
      </w:r>
      <w:r>
        <w:rPr>
          <w:rFonts w:hint="eastAsia"/>
          <w:color w:val="000000"/>
          <w:szCs w:val="21"/>
          <w:shd w:val="clear" w:color="auto" w:fill="FFFFFF"/>
        </w:rPr>
        <w:t>）</w:t>
      </w:r>
      <w:r>
        <w:rPr>
          <w:rFonts w:hint="eastAsia"/>
          <w:color w:val="000000"/>
          <w:szCs w:val="21"/>
          <w:shd w:val="clear" w:color="auto" w:fill="FFFFFF"/>
        </w:rPr>
        <w:t xml:space="preserve"> </w:t>
      </w:r>
      <w:r>
        <w:rPr>
          <w:rFonts w:hint="eastAsia"/>
          <w:color w:val="000000"/>
          <w:szCs w:val="21"/>
          <w:shd w:val="clear" w:color="auto" w:fill="FFFFFF"/>
        </w:rPr>
        <w:t>“高贵”的本义是什么？为什么说母亲的施舍是“高贵”的施舍？（</w:t>
      </w:r>
      <w:r>
        <w:rPr>
          <w:rFonts w:hint="eastAsia"/>
          <w:color w:val="000000"/>
          <w:szCs w:val="21"/>
          <w:shd w:val="clear" w:color="auto" w:fill="FFFFFF"/>
        </w:rPr>
        <w:t>3</w:t>
      </w:r>
      <w:r>
        <w:rPr>
          <w:rFonts w:hint="eastAsia"/>
          <w:color w:val="000000"/>
          <w:szCs w:val="21"/>
          <w:shd w:val="clear" w:color="auto" w:fill="FFFFFF"/>
        </w:rPr>
        <w:t>）母亲和桑兰分别告诉我们应该怎么对待生命？（小组讨论）思想品德（案例）</w:t>
      </w:r>
      <w:r>
        <w:rPr>
          <w:rFonts w:hint="eastAsia"/>
          <w:color w:val="000000"/>
          <w:szCs w:val="21"/>
          <w:shd w:val="clear" w:color="auto" w:fill="FFFFFF"/>
        </w:rPr>
        <w:t>5</w:t>
      </w:r>
      <w:r>
        <w:rPr>
          <w:rFonts w:hint="eastAsia"/>
          <w:color w:val="000000"/>
          <w:szCs w:val="21"/>
          <w:shd w:val="clear" w:color="auto" w:fill="FFFFFF"/>
        </w:rPr>
        <w:t>【案例</w:t>
      </w:r>
      <w:r>
        <w:rPr>
          <w:rFonts w:hint="eastAsia"/>
          <w:color w:val="000000"/>
          <w:szCs w:val="21"/>
          <w:shd w:val="clear" w:color="auto" w:fill="FFFFFF"/>
        </w:rPr>
        <w:t>5</w:t>
      </w:r>
      <w:r>
        <w:rPr>
          <w:rFonts w:hint="eastAsia"/>
          <w:color w:val="000000"/>
          <w:szCs w:val="21"/>
          <w:shd w:val="clear" w:color="auto" w:fill="FFFFFF"/>
        </w:rPr>
        <w:t>】一位教师在执教人教版《思想品德》（七年级上册）“未来新规划”这一节课时，采用活动教学法，通过学生活动进行自我认知，自我规划，自我教育，将完善自我落实到行动上。活动</w:t>
      </w:r>
      <w:proofErr w:type="gramStart"/>
      <w:r>
        <w:rPr>
          <w:rFonts w:hint="eastAsia"/>
          <w:color w:val="000000"/>
          <w:szCs w:val="21"/>
          <w:shd w:val="clear" w:color="auto" w:fill="FFFFFF"/>
        </w:rPr>
        <w:t>一</w:t>
      </w:r>
      <w:proofErr w:type="gramEnd"/>
      <w:r>
        <w:rPr>
          <w:rFonts w:hint="eastAsia"/>
          <w:color w:val="000000"/>
          <w:szCs w:val="21"/>
          <w:shd w:val="clear" w:color="auto" w:fill="FFFFFF"/>
        </w:rPr>
        <w:t>：明确学习目标——设计理想形象，制定初中生活规划。活动二：未来畅想曲——设计自己的理想形象。教师提出设计的要求：根据自身情况和社会要求为自己设计一个理想形象，具体内容包括：十年后，我可能在什么地方，做什么工作，有什么样的成绩、能力和品质。学生动笔思考，为自己设计未来的理想形象。然后，班内交流，把自己的理想告诉别人，也让自己了解别人的理想。活动三：大胆规划，严格求证——制定自己的初中生规划。学生议一议，说一说，如何才能实现自己的理想形象，然后听故事。故事的选择，可以是伟人的故事，亦可以是学生熟悉的周围人的故事，甚至可以是教师、学生自己的故事。接着，让学生自己说说听后的感受，从而激发学生规划未来的欲望。最后，学生制定规划，包括两部分，初中阶段的成长目标和具体的努力方向，并进行点评交流，修改补充，完善规划。活动四：</w:t>
      </w:r>
      <w:r>
        <w:rPr>
          <w:rFonts w:hint="eastAsia"/>
          <w:color w:val="000000"/>
          <w:szCs w:val="21"/>
          <w:shd w:val="clear" w:color="auto" w:fill="FFFFFF"/>
        </w:rPr>
        <w:lastRenderedPageBreak/>
        <w:t>千里之行始于足下——制作誓言卡让学生把初中阶段的成长目标和努力方向填到老师统一发下的卡片上，制作誓言卡。这个案例抓住了学生的生活实际，通过学生自己的活动来完成教学任务，能够激发学生的兴趣，触动学生的心灵，对学生认识和情感的发展产生强烈的积极影响。给学生活动的时间和空间，让学生积极主动参与教学过程，听故事、制定规划、组内讨论、制作誓言卡等，体现了认知性活动、体验性活动和制作性活动，较好地完成了教学目标。思想品德（案例）</w:t>
      </w:r>
      <w:r>
        <w:rPr>
          <w:rFonts w:hint="eastAsia"/>
          <w:color w:val="000000"/>
          <w:szCs w:val="21"/>
          <w:shd w:val="clear" w:color="auto" w:fill="FFFFFF"/>
        </w:rPr>
        <w:t>6</w:t>
      </w:r>
      <w:r>
        <w:rPr>
          <w:rFonts w:hint="eastAsia"/>
          <w:color w:val="000000"/>
          <w:szCs w:val="21"/>
          <w:shd w:val="clear" w:color="auto" w:fill="FFFFFF"/>
        </w:rPr>
        <w:t>【案例</w:t>
      </w:r>
      <w:r>
        <w:rPr>
          <w:rFonts w:hint="eastAsia"/>
          <w:color w:val="000000"/>
          <w:szCs w:val="21"/>
          <w:shd w:val="clear" w:color="auto" w:fill="FFFFFF"/>
        </w:rPr>
        <w:t>6</w:t>
      </w:r>
      <w:r>
        <w:rPr>
          <w:rFonts w:hint="eastAsia"/>
          <w:color w:val="000000"/>
          <w:szCs w:val="21"/>
          <w:shd w:val="clear" w:color="auto" w:fill="FFFFFF"/>
        </w:rPr>
        <w:t>】一位教师在上“调控不良情绪的方法”时，出示</w:t>
      </w:r>
      <w:r>
        <w:rPr>
          <w:rFonts w:hint="eastAsia"/>
          <w:color w:val="000000"/>
          <w:szCs w:val="21"/>
          <w:shd w:val="clear" w:color="auto" w:fill="FFFFFF"/>
        </w:rPr>
        <w:t>3</w:t>
      </w:r>
      <w:r>
        <w:rPr>
          <w:rFonts w:hint="eastAsia"/>
          <w:color w:val="000000"/>
          <w:szCs w:val="21"/>
          <w:shd w:val="clear" w:color="auto" w:fill="FFFFFF"/>
        </w:rPr>
        <w:t>个例子：例子</w:t>
      </w:r>
      <w:r>
        <w:rPr>
          <w:rFonts w:hint="eastAsia"/>
          <w:color w:val="000000"/>
          <w:szCs w:val="21"/>
          <w:shd w:val="clear" w:color="auto" w:fill="FFFFFF"/>
        </w:rPr>
        <w:t>1</w:t>
      </w:r>
      <w:r>
        <w:rPr>
          <w:rFonts w:hint="eastAsia"/>
          <w:color w:val="000000"/>
          <w:szCs w:val="21"/>
          <w:shd w:val="clear" w:color="auto" w:fill="FFFFFF"/>
        </w:rPr>
        <w:t>：小华的父亲在一次车祸中不幸丧身。从此，小华闷闷不乐，沉默寡语，时常发呆，甚至以泪洗面，学业也一落千丈。请你帮小华想想办法，摆脱这种情绪。例子</w:t>
      </w:r>
      <w:r>
        <w:rPr>
          <w:rFonts w:hint="eastAsia"/>
          <w:color w:val="000000"/>
          <w:szCs w:val="21"/>
          <w:shd w:val="clear" w:color="auto" w:fill="FFFFFF"/>
        </w:rPr>
        <w:t>2</w:t>
      </w:r>
      <w:r>
        <w:rPr>
          <w:rFonts w:hint="eastAsia"/>
          <w:color w:val="000000"/>
          <w:szCs w:val="21"/>
          <w:shd w:val="clear" w:color="auto" w:fill="FFFFFF"/>
        </w:rPr>
        <w:t>：小琳课后在帮同</w:t>
      </w:r>
      <w:proofErr w:type="gramStart"/>
      <w:r>
        <w:rPr>
          <w:rFonts w:hint="eastAsia"/>
          <w:color w:val="000000"/>
          <w:szCs w:val="21"/>
          <w:shd w:val="clear" w:color="auto" w:fill="FFFFFF"/>
        </w:rPr>
        <w:t>桌小明捡</w:t>
      </w:r>
      <w:proofErr w:type="gramEnd"/>
      <w:r>
        <w:rPr>
          <w:rFonts w:hint="eastAsia"/>
          <w:color w:val="000000"/>
          <w:szCs w:val="21"/>
          <w:shd w:val="clear" w:color="auto" w:fill="FFFFFF"/>
        </w:rPr>
        <w:t>文具盒时，被</w:t>
      </w:r>
      <w:proofErr w:type="gramStart"/>
      <w:r>
        <w:rPr>
          <w:rFonts w:hint="eastAsia"/>
          <w:color w:val="000000"/>
          <w:szCs w:val="21"/>
          <w:shd w:val="clear" w:color="auto" w:fill="FFFFFF"/>
        </w:rPr>
        <w:t>小明误以为</w:t>
      </w:r>
      <w:proofErr w:type="gramEnd"/>
      <w:r>
        <w:rPr>
          <w:rFonts w:hint="eastAsia"/>
          <w:color w:val="000000"/>
          <w:szCs w:val="21"/>
          <w:shd w:val="clear" w:color="auto" w:fill="FFFFFF"/>
        </w:rPr>
        <w:t>是她摔坏了自己心爱的文具盒，并一口咬定是</w:t>
      </w:r>
      <w:proofErr w:type="gramStart"/>
      <w:r>
        <w:rPr>
          <w:rFonts w:hint="eastAsia"/>
          <w:color w:val="000000"/>
          <w:szCs w:val="21"/>
          <w:shd w:val="clear" w:color="auto" w:fill="FFFFFF"/>
        </w:rPr>
        <w:t>小琳摔的</w:t>
      </w:r>
      <w:proofErr w:type="gramEnd"/>
      <w:r>
        <w:rPr>
          <w:rFonts w:hint="eastAsia"/>
          <w:color w:val="000000"/>
          <w:szCs w:val="21"/>
          <w:shd w:val="clear" w:color="auto" w:fill="FFFFFF"/>
        </w:rPr>
        <w:t>，</w:t>
      </w:r>
      <w:proofErr w:type="gramStart"/>
      <w:r>
        <w:rPr>
          <w:rFonts w:hint="eastAsia"/>
          <w:color w:val="000000"/>
          <w:szCs w:val="21"/>
          <w:shd w:val="clear" w:color="auto" w:fill="FFFFFF"/>
        </w:rPr>
        <w:t>非赔不可</w:t>
      </w:r>
      <w:proofErr w:type="gramEnd"/>
      <w:r>
        <w:rPr>
          <w:rFonts w:hint="eastAsia"/>
          <w:color w:val="000000"/>
          <w:szCs w:val="21"/>
          <w:shd w:val="clear" w:color="auto" w:fill="FFFFFF"/>
        </w:rPr>
        <w:t>。小琳委屈极了，请问</w:t>
      </w:r>
      <w:proofErr w:type="gramStart"/>
      <w:r>
        <w:rPr>
          <w:rFonts w:hint="eastAsia"/>
          <w:color w:val="000000"/>
          <w:szCs w:val="21"/>
          <w:shd w:val="clear" w:color="auto" w:fill="FFFFFF"/>
        </w:rPr>
        <w:t>小琳该怎么办</w:t>
      </w:r>
      <w:proofErr w:type="gramEnd"/>
      <w:r>
        <w:rPr>
          <w:rFonts w:hint="eastAsia"/>
          <w:color w:val="000000"/>
          <w:szCs w:val="21"/>
          <w:shd w:val="clear" w:color="auto" w:fill="FFFFFF"/>
        </w:rPr>
        <w:t>？例子</w:t>
      </w:r>
      <w:r>
        <w:rPr>
          <w:rFonts w:hint="eastAsia"/>
          <w:color w:val="000000"/>
          <w:szCs w:val="21"/>
          <w:shd w:val="clear" w:color="auto" w:fill="FFFFFF"/>
        </w:rPr>
        <w:t>3</w:t>
      </w:r>
      <w:r>
        <w:rPr>
          <w:rFonts w:hint="eastAsia"/>
          <w:color w:val="000000"/>
          <w:szCs w:val="21"/>
          <w:shd w:val="clear" w:color="auto" w:fill="FFFFFF"/>
        </w:rPr>
        <w:t>：初</w:t>
      </w:r>
      <w:proofErr w:type="gramStart"/>
      <w:r>
        <w:rPr>
          <w:rFonts w:hint="eastAsia"/>
          <w:color w:val="000000"/>
          <w:szCs w:val="21"/>
          <w:shd w:val="clear" w:color="auto" w:fill="FFFFFF"/>
        </w:rPr>
        <w:t>一</w:t>
      </w:r>
      <w:proofErr w:type="gramEnd"/>
      <w:r>
        <w:rPr>
          <w:rFonts w:hint="eastAsia"/>
          <w:color w:val="000000"/>
          <w:szCs w:val="21"/>
          <w:shd w:val="clear" w:color="auto" w:fill="FFFFFF"/>
        </w:rPr>
        <w:t>某班同学小</w:t>
      </w:r>
      <w:r>
        <w:rPr>
          <w:rFonts w:hint="eastAsia"/>
          <w:color w:val="000000"/>
          <w:szCs w:val="21"/>
          <w:shd w:val="clear" w:color="auto" w:fill="FFFFFF"/>
        </w:rPr>
        <w:t>a</w:t>
      </w:r>
      <w:r>
        <w:rPr>
          <w:rFonts w:hint="eastAsia"/>
          <w:color w:val="000000"/>
          <w:szCs w:val="21"/>
          <w:shd w:val="clear" w:color="auto" w:fill="FFFFFF"/>
        </w:rPr>
        <w:t>在一次期中考试时，本属自己强项的数学考砸了，回到家还挨了父母的批评，请问小</w:t>
      </w:r>
      <w:r>
        <w:rPr>
          <w:rFonts w:hint="eastAsia"/>
          <w:color w:val="000000"/>
          <w:szCs w:val="21"/>
          <w:shd w:val="clear" w:color="auto" w:fill="FFFFFF"/>
        </w:rPr>
        <w:t>a</w:t>
      </w:r>
      <w:r>
        <w:rPr>
          <w:rFonts w:hint="eastAsia"/>
          <w:color w:val="000000"/>
          <w:szCs w:val="21"/>
          <w:shd w:val="clear" w:color="auto" w:fill="FFFFFF"/>
        </w:rPr>
        <w:t>同学该怎么办？分小组讨论，教师参与到学生的讨论中去。在学生讨论的基础上，教师肯定学生想了一些很有用的法子，其实学生已经在自觉不自觉的过程中，应用调节的方法了。然后再结合学生的方法和举例引导大家学习注意转移法、合理发泄法、理智控制法的概念及具体操作方法。在这个案例中，教师能够紧密结合学生身边的例子，让学生通过例子展开讨论，谈自己的认识和想法。然后，教师加以肯定，给予总结，引导学生到所学的知识上来。〔相关链接〕运用讨论法应遵循的原则例如，一些同学进入青春期后，容易</w:t>
      </w:r>
      <w:proofErr w:type="gramStart"/>
      <w:r>
        <w:rPr>
          <w:rFonts w:hint="eastAsia"/>
          <w:color w:val="000000"/>
          <w:szCs w:val="21"/>
          <w:shd w:val="clear" w:color="auto" w:fill="FFFFFF"/>
        </w:rPr>
        <w:t>产生闲锁心理</w:t>
      </w:r>
      <w:proofErr w:type="gramEnd"/>
      <w:r>
        <w:rPr>
          <w:rFonts w:hint="eastAsia"/>
          <w:color w:val="000000"/>
          <w:szCs w:val="21"/>
          <w:shd w:val="clear" w:color="auto" w:fill="FFFFFF"/>
        </w:rPr>
        <w:t>，这虽然是从不成熟走向成熟过程中的正常心理反应，但若任其发展下去，会影响与同学、朋友的正常相处和交往，容易形成自我封闭、自我孤立的孤僻性格，影响正常的学习生活。而对此学生是还没有体验的。在“克服闭锁心理，积极寻找朋友”这一</w:t>
      </w:r>
      <w:proofErr w:type="gramStart"/>
      <w:r>
        <w:rPr>
          <w:rFonts w:hint="eastAsia"/>
          <w:color w:val="000000"/>
          <w:szCs w:val="21"/>
          <w:shd w:val="clear" w:color="auto" w:fill="FFFFFF"/>
        </w:rPr>
        <w:t>目教学</w:t>
      </w:r>
      <w:proofErr w:type="gramEnd"/>
      <w:r>
        <w:rPr>
          <w:rFonts w:hint="eastAsia"/>
          <w:color w:val="000000"/>
          <w:szCs w:val="21"/>
          <w:shd w:val="clear" w:color="auto" w:fill="FFFFFF"/>
        </w:rPr>
        <w:t>时，创设这样的问题情境：</w:t>
      </w:r>
      <w:r>
        <w:rPr>
          <w:rFonts w:hint="eastAsia"/>
          <w:color w:val="000000"/>
          <w:szCs w:val="21"/>
          <w:shd w:val="clear" w:color="auto" w:fill="FFFFFF"/>
        </w:rPr>
        <w:t xml:space="preserve"> </w:t>
      </w:r>
      <w:r>
        <w:rPr>
          <w:rFonts w:hint="eastAsia"/>
          <w:color w:val="000000"/>
          <w:szCs w:val="21"/>
          <w:shd w:val="clear" w:color="auto" w:fill="FFFFFF"/>
        </w:rPr>
        <w:t>许娜升入初中后，好像变了一个人似的，原本性格开朗的她逐渐变得孤僻起来。在家里，有什么心里话也不愿对父母讲，常把自己关在屋里，还把抽屉上了锁，好像有什么秘密怕别人知道。在学校，上课不愿举手回答问题，一些活动也不积极参加，很少主动与老师、同学交往。每天除了去学校上课外，大部分时间都独自在家里看书、看电视。同学、朋友慢慢地疏远了她。为此，许娜非常苦恼。议一议：许娜应怎样摆脱苦恼？思想品德（案例）</w:t>
      </w:r>
      <w:r>
        <w:rPr>
          <w:rFonts w:hint="eastAsia"/>
          <w:color w:val="000000"/>
          <w:szCs w:val="21"/>
          <w:shd w:val="clear" w:color="auto" w:fill="FFFFFF"/>
        </w:rPr>
        <w:t>7</w:t>
      </w:r>
      <w:r>
        <w:rPr>
          <w:rFonts w:hint="eastAsia"/>
          <w:color w:val="000000"/>
          <w:szCs w:val="21"/>
          <w:shd w:val="clear" w:color="auto" w:fill="FFFFFF"/>
        </w:rPr>
        <w:t>【案例</w:t>
      </w:r>
      <w:r>
        <w:rPr>
          <w:rFonts w:hint="eastAsia"/>
          <w:color w:val="000000"/>
          <w:szCs w:val="21"/>
          <w:shd w:val="clear" w:color="auto" w:fill="FFFFFF"/>
        </w:rPr>
        <w:t>7</w:t>
      </w:r>
      <w:r>
        <w:rPr>
          <w:rFonts w:hint="eastAsia"/>
          <w:color w:val="000000"/>
          <w:szCs w:val="21"/>
          <w:shd w:val="clear" w:color="auto" w:fill="FFFFFF"/>
        </w:rPr>
        <w:t>】</w:t>
      </w:r>
      <w:r>
        <w:rPr>
          <w:rFonts w:hint="eastAsia"/>
          <w:color w:val="000000"/>
          <w:szCs w:val="21"/>
          <w:shd w:val="clear" w:color="auto" w:fill="FFFFFF"/>
        </w:rPr>
        <w:t xml:space="preserve"> </w:t>
      </w:r>
      <w:r>
        <w:rPr>
          <w:rFonts w:hint="eastAsia"/>
          <w:color w:val="000000"/>
          <w:szCs w:val="21"/>
          <w:shd w:val="clear" w:color="auto" w:fill="FFFFFF"/>
        </w:rPr>
        <w:t>陶行知的</w:t>
      </w:r>
      <w:proofErr w:type="gramStart"/>
      <w:r>
        <w:rPr>
          <w:rFonts w:hint="eastAsia"/>
          <w:color w:val="000000"/>
          <w:szCs w:val="21"/>
          <w:shd w:val="clear" w:color="auto" w:fill="FFFFFF"/>
        </w:rPr>
        <w:t>四块糖陶行</w:t>
      </w:r>
      <w:proofErr w:type="gramEnd"/>
      <w:r>
        <w:rPr>
          <w:rFonts w:hint="eastAsia"/>
          <w:color w:val="000000"/>
          <w:szCs w:val="21"/>
          <w:shd w:val="clear" w:color="auto" w:fill="FFFFFF"/>
        </w:rPr>
        <w:t>知是我国著名的教育家。当年他任育才学校校长时，有一天，他看到一名男生欲用砖头砸同学，便将其制止，并责令其到校长办公室。陶行知回到办公室，见男生已在等他，便拿出一块方糖给男生：“这是奖你的，因为你比我按时来了。”接着又拿出一块方糖给男生：“这也是给你的，我不让你打人，你立刻住手了，说明你很尊重我。”男生将信将疑地接过糖。陶行知又说：“据了解，你打同学是因为他欺负女生，说明你有正义感。”陶先生遂拿出第三块糖给他。这时，男生哭了：“校长，我错了。同学再不对，我也不能采取这种方式。”陶先生又拿出第四块糖：“你已经认错了，再奖你一块，我的糖分完了，我们的谈话也该结束了。”陶行知先生用谈话的方法，以肯定的评价使打人的男生认识到错误，说明了恰当的谈话评价能达到较好的教育效果。思想品德（案例）</w:t>
      </w:r>
      <w:r>
        <w:rPr>
          <w:rFonts w:hint="eastAsia"/>
          <w:color w:val="000000"/>
          <w:szCs w:val="21"/>
          <w:shd w:val="clear" w:color="auto" w:fill="FFFFFF"/>
        </w:rPr>
        <w:t>8</w:t>
      </w:r>
      <w:r>
        <w:rPr>
          <w:rFonts w:hint="eastAsia"/>
          <w:color w:val="000000"/>
          <w:szCs w:val="21"/>
          <w:shd w:val="clear" w:color="auto" w:fill="FFFFFF"/>
        </w:rPr>
        <w:t>【案例</w:t>
      </w:r>
      <w:r>
        <w:rPr>
          <w:rFonts w:hint="eastAsia"/>
          <w:color w:val="000000"/>
          <w:szCs w:val="21"/>
          <w:shd w:val="clear" w:color="auto" w:fill="FFFFFF"/>
        </w:rPr>
        <w:t>8</w:t>
      </w:r>
      <w:r>
        <w:rPr>
          <w:rFonts w:hint="eastAsia"/>
          <w:color w:val="000000"/>
          <w:szCs w:val="21"/>
          <w:shd w:val="clear" w:color="auto" w:fill="FFFFFF"/>
        </w:rPr>
        <w:t>】开学初，我们听了一堂思想品德课，课题是人教版《思想品德》（七年级上册）中的“创建新集体”。任课教师按照习惯的教学思路和模式，采取平铺直叙的讲解法进行授课，</w:t>
      </w:r>
      <w:r>
        <w:rPr>
          <w:rFonts w:hint="eastAsia"/>
          <w:color w:val="000000"/>
          <w:szCs w:val="21"/>
          <w:shd w:val="clear" w:color="auto" w:fill="FFFFFF"/>
        </w:rPr>
        <w:t>20</w:t>
      </w:r>
      <w:r>
        <w:rPr>
          <w:rFonts w:hint="eastAsia"/>
          <w:color w:val="000000"/>
          <w:szCs w:val="21"/>
          <w:shd w:val="clear" w:color="auto" w:fill="FFFFFF"/>
        </w:rPr>
        <w:t>分钟就讲完了，剩下时间只好让学生看课后练习，直到下课。课后评课时，任课教师说自己原来是教语文的，由于学校缺思想品德课的老师，只好让他改行教思想品德。这儿的学校条件差，没有多媒体教室，只有投影仪，学生基础较差，对学习思想品德没有兴趣，所以他总觉得课改难，</w:t>
      </w:r>
      <w:proofErr w:type="gramStart"/>
      <w:r>
        <w:rPr>
          <w:rFonts w:hint="eastAsia"/>
          <w:color w:val="000000"/>
          <w:szCs w:val="21"/>
          <w:shd w:val="clear" w:color="auto" w:fill="FFFFFF"/>
        </w:rPr>
        <w:t>难课改</w:t>
      </w:r>
      <w:proofErr w:type="gramEnd"/>
      <w:r>
        <w:rPr>
          <w:rFonts w:hint="eastAsia"/>
          <w:color w:val="000000"/>
          <w:szCs w:val="21"/>
          <w:shd w:val="clear" w:color="auto" w:fill="FFFFFF"/>
        </w:rPr>
        <w:t>。这位教师实际上缺乏对课程资源开发的认识，不管他以前是教语文的还是教其他学科，课程资源观是相通的。他仅仅关注了教材这一传统的课程资源，以为把教材中的内容教给学生就算完成教学任务，周围大量鲜活的资源都进入不了他的视野，也就拓宽不了教材的内容。所以，问题的关键是要走出对课程资源理解的误区。</w:t>
      </w:r>
      <w:r>
        <w:rPr>
          <w:rFonts w:hint="eastAsia"/>
          <w:color w:val="000000"/>
          <w:szCs w:val="21"/>
          <w:shd w:val="clear" w:color="auto" w:fill="FFFFFF"/>
        </w:rPr>
        <w:t xml:space="preserve"> </w:t>
      </w:r>
      <w:r>
        <w:rPr>
          <w:rFonts w:hint="eastAsia"/>
          <w:color w:val="000000"/>
          <w:szCs w:val="21"/>
          <w:shd w:val="clear" w:color="auto" w:fill="FFFFFF"/>
        </w:rPr>
        <w:t>思想品德（案例）</w:t>
      </w:r>
      <w:r>
        <w:rPr>
          <w:rFonts w:hint="eastAsia"/>
          <w:color w:val="000000"/>
          <w:szCs w:val="21"/>
          <w:shd w:val="clear" w:color="auto" w:fill="FFFFFF"/>
        </w:rPr>
        <w:t>9</w:t>
      </w:r>
      <w:r>
        <w:rPr>
          <w:rFonts w:hint="eastAsia"/>
          <w:color w:val="000000"/>
          <w:szCs w:val="21"/>
          <w:shd w:val="clear" w:color="auto" w:fill="FFFFFF"/>
        </w:rPr>
        <w:t>【案例</w:t>
      </w:r>
      <w:r>
        <w:rPr>
          <w:rFonts w:hint="eastAsia"/>
          <w:color w:val="000000"/>
          <w:szCs w:val="21"/>
          <w:shd w:val="clear" w:color="auto" w:fill="FFFFFF"/>
        </w:rPr>
        <w:t>9</w:t>
      </w:r>
      <w:r>
        <w:rPr>
          <w:rFonts w:hint="eastAsia"/>
          <w:color w:val="000000"/>
          <w:szCs w:val="21"/>
          <w:shd w:val="clear" w:color="auto" w:fill="FFFFFF"/>
        </w:rPr>
        <w:t>】人教版教材第六课第二框“学会调控情绪”，通过“面对下雨”、“老奶奶的故事”等，让学生去发</w:t>
      </w:r>
      <w:r>
        <w:rPr>
          <w:rFonts w:hint="eastAsia"/>
          <w:color w:val="000000"/>
          <w:szCs w:val="21"/>
          <w:shd w:val="clear" w:color="auto" w:fill="FFFFFF"/>
        </w:rPr>
        <w:lastRenderedPageBreak/>
        <w:t>现情绪与人们看问题的角度、态度、素质、文化修养、道德品质之间的联系；帮助学生学会排除不良情绪的方法，在表达情绪时考虑他人感受，懂得与亲友分享快乐、分担忧愁是个人修养的较高境界。一位教师在教学前制作了调查问卷，让学生写写自己的烦恼。汇总后发现学习中的苦恼占</w:t>
      </w:r>
      <w:r>
        <w:rPr>
          <w:rFonts w:hint="eastAsia"/>
          <w:color w:val="000000"/>
          <w:szCs w:val="21"/>
          <w:shd w:val="clear" w:color="auto" w:fill="FFFFFF"/>
        </w:rPr>
        <w:t xml:space="preserve">31.9% </w:t>
      </w:r>
      <w:r>
        <w:rPr>
          <w:rFonts w:hint="eastAsia"/>
          <w:color w:val="000000"/>
          <w:szCs w:val="21"/>
          <w:shd w:val="clear" w:color="auto" w:fill="FFFFFF"/>
        </w:rPr>
        <w:t>，与同伴交往上的占</w:t>
      </w:r>
      <w:r>
        <w:rPr>
          <w:rFonts w:hint="eastAsia"/>
          <w:color w:val="000000"/>
          <w:szCs w:val="21"/>
          <w:shd w:val="clear" w:color="auto" w:fill="FFFFFF"/>
        </w:rPr>
        <w:t xml:space="preserve">21.5% </w:t>
      </w:r>
      <w:r>
        <w:rPr>
          <w:rFonts w:hint="eastAsia"/>
          <w:color w:val="000000"/>
          <w:szCs w:val="21"/>
          <w:shd w:val="clear" w:color="auto" w:fill="FFFFFF"/>
        </w:rPr>
        <w:t>，与父母关系上的占</w:t>
      </w:r>
      <w:r>
        <w:rPr>
          <w:rFonts w:hint="eastAsia"/>
          <w:color w:val="000000"/>
          <w:szCs w:val="21"/>
          <w:shd w:val="clear" w:color="auto" w:fill="FFFFFF"/>
        </w:rPr>
        <w:t xml:space="preserve"> 19.4% </w:t>
      </w:r>
      <w:r>
        <w:rPr>
          <w:rFonts w:hint="eastAsia"/>
          <w:color w:val="000000"/>
          <w:szCs w:val="21"/>
          <w:shd w:val="clear" w:color="auto" w:fill="FFFFFF"/>
        </w:rPr>
        <w:t>，对自己认识上的占</w:t>
      </w:r>
      <w:r>
        <w:rPr>
          <w:rFonts w:hint="eastAsia"/>
          <w:color w:val="000000"/>
          <w:szCs w:val="21"/>
          <w:shd w:val="clear" w:color="auto" w:fill="FFFFFF"/>
        </w:rPr>
        <w:t xml:space="preserve"> 9% </w:t>
      </w:r>
      <w:r>
        <w:rPr>
          <w:rFonts w:hint="eastAsia"/>
          <w:color w:val="000000"/>
          <w:szCs w:val="21"/>
          <w:shd w:val="clear" w:color="auto" w:fill="FFFFFF"/>
        </w:rPr>
        <w:t>，身体方面的占</w:t>
      </w:r>
      <w:r>
        <w:rPr>
          <w:rFonts w:hint="eastAsia"/>
          <w:color w:val="000000"/>
          <w:szCs w:val="21"/>
          <w:shd w:val="clear" w:color="auto" w:fill="FFFFFF"/>
        </w:rPr>
        <w:t xml:space="preserve">4.3% </w:t>
      </w:r>
      <w:r>
        <w:rPr>
          <w:rFonts w:hint="eastAsia"/>
          <w:color w:val="000000"/>
          <w:szCs w:val="21"/>
          <w:shd w:val="clear" w:color="auto" w:fill="FFFFFF"/>
        </w:rPr>
        <w:t>，其他占</w:t>
      </w:r>
      <w:r>
        <w:rPr>
          <w:rFonts w:hint="eastAsia"/>
          <w:color w:val="000000"/>
          <w:szCs w:val="21"/>
          <w:shd w:val="clear" w:color="auto" w:fill="FFFFFF"/>
        </w:rPr>
        <w:t xml:space="preserve">13.9% </w:t>
      </w:r>
      <w:r>
        <w:rPr>
          <w:rFonts w:hint="eastAsia"/>
          <w:color w:val="000000"/>
          <w:szCs w:val="21"/>
          <w:shd w:val="clear" w:color="auto" w:fill="FFFFFF"/>
        </w:rPr>
        <w:t>。课上教师提出如下问题：（</w:t>
      </w:r>
      <w:r>
        <w:rPr>
          <w:rFonts w:hint="eastAsia"/>
          <w:color w:val="000000"/>
          <w:szCs w:val="21"/>
          <w:shd w:val="clear" w:color="auto" w:fill="FFFFFF"/>
        </w:rPr>
        <w:t>1</w:t>
      </w:r>
      <w:r>
        <w:rPr>
          <w:rFonts w:hint="eastAsia"/>
          <w:color w:val="000000"/>
          <w:szCs w:val="21"/>
          <w:shd w:val="clear" w:color="auto" w:fill="FFFFFF"/>
        </w:rPr>
        <w:t>）什么情绪需要调控？（情绪处于消极状态时。）（</w:t>
      </w:r>
      <w:r>
        <w:rPr>
          <w:rFonts w:hint="eastAsia"/>
          <w:color w:val="000000"/>
          <w:szCs w:val="21"/>
          <w:shd w:val="clear" w:color="auto" w:fill="FFFFFF"/>
        </w:rPr>
        <w:t>2</w:t>
      </w:r>
      <w:r>
        <w:rPr>
          <w:rFonts w:hint="eastAsia"/>
          <w:color w:val="000000"/>
          <w:szCs w:val="21"/>
          <w:shd w:val="clear" w:color="auto" w:fill="FFFFFF"/>
        </w:rPr>
        <w:t>）教师展示</w:t>
      </w:r>
      <w:r>
        <w:rPr>
          <w:rFonts w:hint="eastAsia"/>
          <w:color w:val="000000"/>
          <w:szCs w:val="21"/>
          <w:shd w:val="clear" w:color="auto" w:fill="FFFFFF"/>
        </w:rPr>
        <w:t>15</w:t>
      </w:r>
      <w:r>
        <w:rPr>
          <w:rFonts w:hint="eastAsia"/>
          <w:color w:val="000000"/>
          <w:szCs w:val="21"/>
          <w:shd w:val="clear" w:color="auto" w:fill="FFFFFF"/>
        </w:rPr>
        <w:t>张面孔，请同学观察后配上一句话，描述该张面孔的心情。这说明了什么？（情绪是多种多样的和复杂的。）（</w:t>
      </w:r>
      <w:r>
        <w:rPr>
          <w:rFonts w:hint="eastAsia"/>
          <w:color w:val="000000"/>
          <w:szCs w:val="21"/>
          <w:shd w:val="clear" w:color="auto" w:fill="FFFFFF"/>
        </w:rPr>
        <w:t>3</w:t>
      </w:r>
      <w:r>
        <w:rPr>
          <w:rFonts w:hint="eastAsia"/>
          <w:color w:val="000000"/>
          <w:szCs w:val="21"/>
          <w:shd w:val="clear" w:color="auto" w:fill="FFFFFF"/>
        </w:rPr>
        <w:t>）展示学生情绪的调查图表。该教师针对上述调查，请学生介绍自己的烦恼，教师适时引导学生去发现情绪产生的原因、分类、作用，最后提升到自己的喜、怒、哀、</w:t>
      </w:r>
      <w:proofErr w:type="gramStart"/>
      <w:r>
        <w:rPr>
          <w:rFonts w:hint="eastAsia"/>
          <w:color w:val="000000"/>
          <w:szCs w:val="21"/>
          <w:shd w:val="clear" w:color="auto" w:fill="FFFFFF"/>
        </w:rPr>
        <w:t>乐不要</w:t>
      </w:r>
      <w:proofErr w:type="gramEnd"/>
      <w:r>
        <w:rPr>
          <w:rFonts w:hint="eastAsia"/>
          <w:color w:val="000000"/>
          <w:szCs w:val="21"/>
          <w:shd w:val="clear" w:color="auto" w:fill="FFFFFF"/>
        </w:rPr>
        <w:t>打搅他人生活，要关心和尊重他人，做到“己所不欲，勿施于人”，进行道德层面的教育。鉴于学生的烦恼大多来源于学习上的问题，因此，该教师还指出，要正确对待学习压力，克服考试焦虑，培养正确的学习观念。这一节课，教师从学生的现状出发，有效地开发、挖掘学生的资源，创造性地开展教学活动，既是对学生需求的一种满足，也是对学生心理健康、道德发展的一种关注。思想品德（案例）</w:t>
      </w:r>
      <w:r>
        <w:rPr>
          <w:rFonts w:hint="eastAsia"/>
          <w:color w:val="000000"/>
          <w:szCs w:val="21"/>
          <w:shd w:val="clear" w:color="auto" w:fill="FFFFFF"/>
        </w:rPr>
        <w:t>10</w:t>
      </w:r>
      <w:r>
        <w:rPr>
          <w:rFonts w:hint="eastAsia"/>
          <w:color w:val="000000"/>
          <w:szCs w:val="21"/>
          <w:shd w:val="clear" w:color="auto" w:fill="FFFFFF"/>
        </w:rPr>
        <w:t>【案例</w:t>
      </w:r>
      <w:r>
        <w:rPr>
          <w:rFonts w:hint="eastAsia"/>
          <w:color w:val="000000"/>
          <w:szCs w:val="21"/>
          <w:shd w:val="clear" w:color="auto" w:fill="FFFFFF"/>
        </w:rPr>
        <w:t>10</w:t>
      </w:r>
      <w:r>
        <w:rPr>
          <w:rFonts w:hint="eastAsia"/>
          <w:color w:val="000000"/>
          <w:szCs w:val="21"/>
          <w:shd w:val="clear" w:color="auto" w:fill="FFFFFF"/>
        </w:rPr>
        <w:t>】人教版《思想品德》（七年级上册）第七课第一框“情趣与兴趣”中，先分析兴趣与情趣，许多学生在生活之中有许多感兴趣的事情，兴趣虽不等于情趣，但情趣可在兴趣的基础上培养，情趣来源于生活中的兴趣。情趣又有雅俗之分，教材又试图引导学生分清哪些情趣是健康的、高雅的，哪些情趣是不健康的、庸俗的，不同的情趣对人的作用不同。但有一位教师在上第一环节“情趣源于兴趣”时，打破教材框架，</w:t>
      </w:r>
      <w:proofErr w:type="gramStart"/>
      <w:r>
        <w:rPr>
          <w:rFonts w:hint="eastAsia"/>
          <w:color w:val="000000"/>
          <w:szCs w:val="21"/>
          <w:shd w:val="clear" w:color="auto" w:fill="FFFFFF"/>
        </w:rPr>
        <w:t>先展示</w:t>
      </w:r>
      <w:proofErr w:type="gramEnd"/>
      <w:r>
        <w:rPr>
          <w:rFonts w:hint="eastAsia"/>
          <w:color w:val="000000"/>
          <w:szCs w:val="21"/>
          <w:shd w:val="clear" w:color="auto" w:fill="FFFFFF"/>
        </w:rPr>
        <w:t>自己的书画作品，一幅幅精美的作品，使学生发出阵</w:t>
      </w:r>
      <w:proofErr w:type="gramStart"/>
      <w:r>
        <w:rPr>
          <w:rFonts w:hint="eastAsia"/>
          <w:color w:val="000000"/>
          <w:szCs w:val="21"/>
          <w:shd w:val="clear" w:color="auto" w:fill="FFFFFF"/>
        </w:rPr>
        <w:t>阵</w:t>
      </w:r>
      <w:proofErr w:type="gramEnd"/>
      <w:r>
        <w:rPr>
          <w:rFonts w:hint="eastAsia"/>
          <w:color w:val="000000"/>
          <w:szCs w:val="21"/>
          <w:shd w:val="clear" w:color="auto" w:fill="FFFFFF"/>
        </w:rPr>
        <w:t>赞美之声，然后又出示集邮册，让学生欣赏自己收集的专题邮票。接着她又提问：“同学们，你们想了解老师的生活情趣是如何形成的吗？”该教师从自身的特长和爱好出发，开发课程资源。榜样的教育是无穷的。教师从自己的亲身经历来教育学生，会产生良好的教育效果和潜移默化的作用。</w:t>
      </w:r>
      <w:r>
        <w:rPr>
          <w:rFonts w:hint="eastAsia"/>
          <w:color w:val="000000"/>
          <w:szCs w:val="21"/>
          <w:shd w:val="clear" w:color="auto" w:fill="FFFFFF"/>
        </w:rPr>
        <w:t xml:space="preserve"> </w:t>
      </w:r>
      <w:r>
        <w:rPr>
          <w:rFonts w:hint="eastAsia"/>
          <w:color w:val="000000"/>
          <w:szCs w:val="21"/>
          <w:shd w:val="clear" w:color="auto" w:fill="FFFFFF"/>
        </w:rPr>
        <w:t>思想品德（案例）</w:t>
      </w:r>
      <w:r>
        <w:rPr>
          <w:rFonts w:hint="eastAsia"/>
          <w:color w:val="000000"/>
          <w:szCs w:val="21"/>
          <w:shd w:val="clear" w:color="auto" w:fill="FFFFFF"/>
        </w:rPr>
        <w:t>11</w:t>
      </w:r>
      <w:r>
        <w:rPr>
          <w:rFonts w:hint="eastAsia"/>
          <w:color w:val="000000"/>
          <w:szCs w:val="21"/>
          <w:shd w:val="clear" w:color="auto" w:fill="FFFFFF"/>
        </w:rPr>
        <w:t>【案例</w:t>
      </w:r>
      <w:r>
        <w:rPr>
          <w:rFonts w:hint="eastAsia"/>
          <w:color w:val="000000"/>
          <w:szCs w:val="21"/>
          <w:shd w:val="clear" w:color="auto" w:fill="FFFFFF"/>
        </w:rPr>
        <w:t>11</w:t>
      </w:r>
      <w:r>
        <w:rPr>
          <w:rFonts w:hint="eastAsia"/>
          <w:color w:val="000000"/>
          <w:szCs w:val="21"/>
          <w:shd w:val="clear" w:color="auto" w:fill="FFFFFF"/>
        </w:rPr>
        <w:t>】有一位教师在执教人教版第三课第一框“世界因生命而精彩”的教学时，是</w:t>
      </w:r>
      <w:proofErr w:type="gramStart"/>
      <w:r>
        <w:rPr>
          <w:rFonts w:hint="eastAsia"/>
          <w:color w:val="000000"/>
          <w:szCs w:val="21"/>
          <w:shd w:val="clear" w:color="auto" w:fill="FFFFFF"/>
        </w:rPr>
        <w:t>这样导课的</w:t>
      </w:r>
      <w:proofErr w:type="gramEnd"/>
      <w:r>
        <w:rPr>
          <w:rFonts w:hint="eastAsia"/>
          <w:color w:val="000000"/>
          <w:szCs w:val="21"/>
          <w:shd w:val="clear" w:color="auto" w:fill="FFFFFF"/>
        </w:rPr>
        <w:t>：“为了解多彩的生命，让我们先从熟悉的校园环境开始寻找。同学们，你们知道在我们的校园里都有哪些生命吗？”（学生回答）“课前，一个小组的同学专门对我们校园里有关生命的信息进行了收集管理，我们请他们给大家展示一下，好吗？”（展示学生成果）“看来，我们校园里的生命还真不少。要是走进广袤的大自然，那生命就更加丰富多彩了。正是这些丰富多彩的生命构成了缤纷的世界，我们的世界因为各种生命的存在而变得如此生动和精彩。”该教师从学校的自身特色出发，挖掘学校的特色资源，让学生关注学校，关注生活，关注生命。</w:t>
      </w:r>
      <w:r>
        <w:rPr>
          <w:rFonts w:hint="eastAsia"/>
          <w:color w:val="000000"/>
          <w:szCs w:val="21"/>
          <w:shd w:val="clear" w:color="auto" w:fill="FFFFFF"/>
        </w:rPr>
        <w:t xml:space="preserve"> </w:t>
      </w:r>
      <w:r>
        <w:rPr>
          <w:rFonts w:hint="eastAsia"/>
          <w:color w:val="000000"/>
          <w:szCs w:val="21"/>
          <w:shd w:val="clear" w:color="auto" w:fill="FFFFFF"/>
        </w:rPr>
        <w:t>思想品德（案例）</w:t>
      </w:r>
      <w:r>
        <w:rPr>
          <w:rFonts w:hint="eastAsia"/>
          <w:color w:val="000000"/>
          <w:szCs w:val="21"/>
          <w:shd w:val="clear" w:color="auto" w:fill="FFFFFF"/>
        </w:rPr>
        <w:t>12</w:t>
      </w:r>
      <w:r>
        <w:rPr>
          <w:rFonts w:hint="eastAsia"/>
          <w:color w:val="000000"/>
          <w:szCs w:val="21"/>
          <w:shd w:val="clear" w:color="auto" w:fill="FFFFFF"/>
        </w:rPr>
        <w:t>【案例</w:t>
      </w:r>
      <w:r>
        <w:rPr>
          <w:rFonts w:hint="eastAsia"/>
          <w:color w:val="000000"/>
          <w:szCs w:val="21"/>
          <w:shd w:val="clear" w:color="auto" w:fill="FFFFFF"/>
        </w:rPr>
        <w:t>12</w:t>
      </w:r>
      <w:r>
        <w:rPr>
          <w:rFonts w:hint="eastAsia"/>
          <w:color w:val="000000"/>
          <w:szCs w:val="21"/>
          <w:shd w:val="clear" w:color="auto" w:fill="FFFFFF"/>
        </w:rPr>
        <w:t>】一位教师在执教“法律是特殊的行为规范”时，先让学生举一些在校园内外发生的侵害学生权利的事件，同时，教师也举了几天前的一个法制新闻栏目的一则报道（多媒体演示）：“在一个农村初级中学校门口，经常有社会青年聚集，向学生要钱。一天，一个学生遭遇这帮社会青年的追赶时，无奈之中跳入一个池塘，因为不会游泳而被淹死。事件发生后，学校居然否认校门外治安混乱的事实，当地各界反应漠然，罪犯至今未落网，孩子的家长无可奈何。”接着，教师让学生开展讨论：“在这些事件中，受伤害的都是我们青少年。面对这些事件的存在，我们应该怎么办呢？”讨论发言后，教师进行总结：“我们的成长需要法律的保护，法律与我们息息相关，我们要学法、用法，树立法律意识。”最后，教师引领学生学习这节的教学内容。该教师从社会课程资源中选取一则“学生遭遇敲诈跳入池塘被淹死”的典型事例，围绕教学目的，围绕学生在生活实际中存在的问题，展开讨论，导入新课，有很强的目的性和针对性。思想品德（案例）</w:t>
      </w:r>
      <w:r>
        <w:rPr>
          <w:rFonts w:hint="eastAsia"/>
          <w:color w:val="000000"/>
          <w:szCs w:val="21"/>
          <w:shd w:val="clear" w:color="auto" w:fill="FFFFFF"/>
        </w:rPr>
        <w:t>13</w:t>
      </w:r>
      <w:r>
        <w:rPr>
          <w:rFonts w:hint="eastAsia"/>
          <w:color w:val="000000"/>
          <w:szCs w:val="21"/>
          <w:shd w:val="clear" w:color="auto" w:fill="FFFFFF"/>
        </w:rPr>
        <w:t>【案例</w:t>
      </w:r>
      <w:r>
        <w:rPr>
          <w:rFonts w:hint="eastAsia"/>
          <w:color w:val="000000"/>
          <w:szCs w:val="21"/>
          <w:shd w:val="clear" w:color="auto" w:fill="FFFFFF"/>
        </w:rPr>
        <w:t>13</w:t>
      </w:r>
      <w:r>
        <w:rPr>
          <w:rFonts w:hint="eastAsia"/>
          <w:color w:val="000000"/>
          <w:szCs w:val="21"/>
          <w:shd w:val="clear" w:color="auto" w:fill="FFFFFF"/>
        </w:rPr>
        <w:t>】有一位教师在执教人教版第七课第二框“追寻高雅生活”，分析“好奇与从众”时，他发现有一名男生在看小说。于是她就说：“同样，小说中有许多动人的故事情节，使人感到好奇，很有趣味。请同学们回顾上一节课所学的知识，讨论一下，上课看小说是不是属于高雅的生活情趣？”于是，同学们展开了讨论，这名同学很不好意思地将这本小说放进</w:t>
      </w:r>
      <w:r>
        <w:rPr>
          <w:rFonts w:hint="eastAsia"/>
          <w:color w:val="000000"/>
          <w:szCs w:val="21"/>
          <w:shd w:val="clear" w:color="auto" w:fill="FFFFFF"/>
        </w:rPr>
        <w:lastRenderedPageBreak/>
        <w:t>了抽屉。在讨论总结的基础上，教师自然地引出下面内容：“我们要学会鉴别不同的情趣，不要盲目从众。”对这一课堂上偶发事件的处理，任课老师并没有怒斥学生，批评学生，而是巧妙地将课堂上出现的现象转化为课程资源，灵活取舍教学内容，同时，使学生也受到了教育。</w:t>
      </w:r>
      <w:r>
        <w:rPr>
          <w:rFonts w:hint="eastAsia"/>
          <w:color w:val="000000"/>
          <w:szCs w:val="21"/>
          <w:shd w:val="clear" w:color="auto" w:fill="FFFFFF"/>
        </w:rPr>
        <w:t xml:space="preserve"> </w:t>
      </w:r>
      <w:r>
        <w:rPr>
          <w:rFonts w:hint="eastAsia"/>
          <w:color w:val="000000"/>
          <w:szCs w:val="21"/>
          <w:shd w:val="clear" w:color="auto" w:fill="FFFFFF"/>
        </w:rPr>
        <w:t>思想品德（案例）</w:t>
      </w:r>
      <w:r>
        <w:rPr>
          <w:rFonts w:hint="eastAsia"/>
          <w:color w:val="000000"/>
          <w:szCs w:val="21"/>
          <w:shd w:val="clear" w:color="auto" w:fill="FFFFFF"/>
        </w:rPr>
        <w:t>14</w:t>
      </w:r>
      <w:r>
        <w:rPr>
          <w:rFonts w:hint="eastAsia"/>
          <w:color w:val="000000"/>
          <w:szCs w:val="21"/>
          <w:shd w:val="clear" w:color="auto" w:fill="FFFFFF"/>
        </w:rPr>
        <w:t>【案例</w:t>
      </w:r>
      <w:r>
        <w:rPr>
          <w:rFonts w:hint="eastAsia"/>
          <w:color w:val="000000"/>
          <w:szCs w:val="21"/>
          <w:shd w:val="clear" w:color="auto" w:fill="FFFFFF"/>
        </w:rPr>
        <w:t>14</w:t>
      </w:r>
      <w:r>
        <w:rPr>
          <w:rFonts w:hint="eastAsia"/>
          <w:color w:val="000000"/>
          <w:szCs w:val="21"/>
          <w:shd w:val="clear" w:color="auto" w:fill="FFFFFF"/>
        </w:rPr>
        <w:t>】制作青少年救护、自护</w:t>
      </w:r>
      <w:proofErr w:type="gramStart"/>
      <w:r>
        <w:rPr>
          <w:rFonts w:hint="eastAsia"/>
          <w:color w:val="000000"/>
          <w:szCs w:val="21"/>
          <w:shd w:val="clear" w:color="auto" w:fill="FFFFFF"/>
        </w:rPr>
        <w:t>卡学习</w:t>
      </w:r>
      <w:proofErr w:type="gramEnd"/>
      <w:r>
        <w:rPr>
          <w:rFonts w:hint="eastAsia"/>
          <w:color w:val="000000"/>
          <w:szCs w:val="21"/>
          <w:shd w:val="clear" w:color="auto" w:fill="FFFFFF"/>
        </w:rPr>
        <w:t>了“用智慧保护自己”后，张老师让学生回去制作“青少年救护、自护卡”。要求：作品应便于携带，上面印有匪警、火警电话和当地派出所、医院、消防队的救助方式与电话号码等。这个案例，注重与生活实践的联系，为学生行为践履提供了生机勃勃的表现平台，既复习了知识，又培养了能力，也养成了学生良好的学习态度。思想品德（案例）</w:t>
      </w:r>
      <w:r>
        <w:rPr>
          <w:rFonts w:hint="eastAsia"/>
          <w:color w:val="000000"/>
          <w:szCs w:val="21"/>
          <w:shd w:val="clear" w:color="auto" w:fill="FFFFFF"/>
        </w:rPr>
        <w:t>15</w:t>
      </w:r>
      <w:r>
        <w:rPr>
          <w:rFonts w:hint="eastAsia"/>
          <w:color w:val="000000"/>
          <w:szCs w:val="21"/>
          <w:shd w:val="clear" w:color="auto" w:fill="FFFFFF"/>
        </w:rPr>
        <w:t>【案例</w:t>
      </w:r>
      <w:r>
        <w:rPr>
          <w:rFonts w:hint="eastAsia"/>
          <w:color w:val="000000"/>
          <w:szCs w:val="21"/>
          <w:shd w:val="clear" w:color="auto" w:fill="FFFFFF"/>
        </w:rPr>
        <w:t>15</w:t>
      </w:r>
      <w:r>
        <w:rPr>
          <w:rFonts w:hint="eastAsia"/>
          <w:color w:val="000000"/>
          <w:szCs w:val="21"/>
          <w:shd w:val="clear" w:color="auto" w:fill="FFFFFF"/>
        </w:rPr>
        <w:t>】许老师为了开好“保护环境，让我们行动起来”的主题活动课，课前，把全班同学分成三个小组，选出小组长。其中第一小组调查“富春江污染状况”。十九名同学分</w:t>
      </w:r>
      <w:r>
        <w:rPr>
          <w:rFonts w:hint="eastAsia"/>
          <w:color w:val="000000"/>
          <w:szCs w:val="21"/>
          <w:shd w:val="clear" w:color="auto" w:fill="FFFFFF"/>
        </w:rPr>
        <w:t>a</w:t>
      </w:r>
      <w:r>
        <w:rPr>
          <w:rFonts w:hint="eastAsia"/>
          <w:color w:val="000000"/>
          <w:szCs w:val="21"/>
          <w:shd w:val="clear" w:color="auto" w:fill="FFFFFF"/>
        </w:rPr>
        <w:t>、</w:t>
      </w:r>
      <w:r>
        <w:rPr>
          <w:rFonts w:hint="eastAsia"/>
          <w:color w:val="000000"/>
          <w:szCs w:val="21"/>
          <w:shd w:val="clear" w:color="auto" w:fill="FFFFFF"/>
        </w:rPr>
        <w:t>b</w:t>
      </w:r>
      <w:r>
        <w:rPr>
          <w:rFonts w:hint="eastAsia"/>
          <w:color w:val="000000"/>
          <w:szCs w:val="21"/>
          <w:shd w:val="clear" w:color="auto" w:fill="FFFFFF"/>
        </w:rPr>
        <w:t>、</w:t>
      </w:r>
      <w:r>
        <w:rPr>
          <w:rFonts w:hint="eastAsia"/>
          <w:color w:val="000000"/>
          <w:szCs w:val="21"/>
          <w:shd w:val="clear" w:color="auto" w:fill="FFFFFF"/>
        </w:rPr>
        <w:t>c</w:t>
      </w:r>
      <w:r>
        <w:rPr>
          <w:rFonts w:hint="eastAsia"/>
          <w:color w:val="000000"/>
          <w:szCs w:val="21"/>
          <w:shd w:val="clear" w:color="auto" w:fill="FFFFFF"/>
        </w:rPr>
        <w:t>三个小分</w:t>
      </w:r>
      <w:r>
        <w:rPr>
          <w:rFonts w:hint="eastAsia"/>
          <w:color w:val="000000"/>
          <w:szCs w:val="21"/>
          <w:shd w:val="clear" w:color="auto" w:fill="FFFFFF"/>
        </w:rPr>
        <w:t xml:space="preserve"> </w:t>
      </w:r>
      <w:r>
        <w:rPr>
          <w:rFonts w:hint="eastAsia"/>
          <w:color w:val="000000"/>
          <w:szCs w:val="21"/>
          <w:shd w:val="clear" w:color="auto" w:fill="FFFFFF"/>
        </w:rPr>
        <w:t>队行动。</w:t>
      </w:r>
      <w:r>
        <w:rPr>
          <w:rFonts w:hint="eastAsia"/>
          <w:color w:val="000000"/>
          <w:szCs w:val="21"/>
          <w:shd w:val="clear" w:color="auto" w:fill="FFFFFF"/>
        </w:rPr>
        <w:t>a</w:t>
      </w:r>
      <w:r>
        <w:rPr>
          <w:rFonts w:hint="eastAsia"/>
          <w:color w:val="000000"/>
          <w:szCs w:val="21"/>
          <w:shd w:val="clear" w:color="auto" w:fill="FFFFFF"/>
        </w:rPr>
        <w:t>队实地考察富春江水况。队员们发现，江面上漂浮着泡沫、塑料袋等白色漂浮物，泛滥成灾的水葫芦，江边排水口，一股股浓烈的化学药品味，江边居民区里成堆的垃圾……</w:t>
      </w:r>
      <w:r>
        <w:rPr>
          <w:rFonts w:hint="eastAsia"/>
          <w:color w:val="000000"/>
          <w:szCs w:val="21"/>
          <w:shd w:val="clear" w:color="auto" w:fill="FFFFFF"/>
        </w:rPr>
        <w:t>b</w:t>
      </w:r>
      <w:r>
        <w:rPr>
          <w:rFonts w:hint="eastAsia"/>
          <w:color w:val="000000"/>
          <w:szCs w:val="21"/>
          <w:shd w:val="clear" w:color="auto" w:fill="FFFFFF"/>
        </w:rPr>
        <w:t>队去富春江镇政府采访主管城建的镇长。通过访谈概括出富春江的污染源及镇政府对此的举措。</w:t>
      </w:r>
      <w:r>
        <w:rPr>
          <w:rFonts w:hint="eastAsia"/>
          <w:color w:val="000000"/>
          <w:szCs w:val="21"/>
          <w:shd w:val="clear" w:color="auto" w:fill="FFFFFF"/>
        </w:rPr>
        <w:t>c</w:t>
      </w:r>
      <w:r>
        <w:rPr>
          <w:rFonts w:hint="eastAsia"/>
          <w:color w:val="000000"/>
          <w:szCs w:val="21"/>
          <w:shd w:val="clear" w:color="auto" w:fill="FFFFFF"/>
        </w:rPr>
        <w:t>队对富春江水受污染的危害进行小金鱼生物实验。在</w:t>
      </w:r>
      <w:r>
        <w:rPr>
          <w:rFonts w:hint="eastAsia"/>
          <w:color w:val="000000"/>
          <w:szCs w:val="21"/>
          <w:shd w:val="clear" w:color="auto" w:fill="FFFFFF"/>
        </w:rPr>
        <w:t>5</w:t>
      </w:r>
      <w:r>
        <w:rPr>
          <w:rFonts w:hint="eastAsia"/>
          <w:color w:val="000000"/>
          <w:szCs w:val="21"/>
          <w:shd w:val="clear" w:color="auto" w:fill="FFFFFF"/>
        </w:rPr>
        <w:t>只玻璃鱼缸里分别盛放了一定量的清水，然后分别倒入一小勺农药、洗衣粉、工业废水、洗洁精、洗头液，再把</w:t>
      </w:r>
      <w:r>
        <w:rPr>
          <w:rFonts w:hint="eastAsia"/>
          <w:color w:val="000000"/>
          <w:szCs w:val="21"/>
          <w:shd w:val="clear" w:color="auto" w:fill="FFFFFF"/>
        </w:rPr>
        <w:t>5</w:t>
      </w:r>
      <w:r>
        <w:rPr>
          <w:rFonts w:hint="eastAsia"/>
          <w:color w:val="000000"/>
          <w:szCs w:val="21"/>
          <w:shd w:val="clear" w:color="auto" w:fill="FFFFFF"/>
        </w:rPr>
        <w:t>条小金鱼放入不同的鱼缸中，观察金鱼的存活时间。活动课上，许老师请学生结合调查资料，至少从两个方面提出问题，并运用所学的知识回答，以小组讨论的形式进行。然后，全班同学针对“为保护富春江，我们青少年应该怎么做”这个问题进行讨论，献计献策。这节活动</w:t>
      </w:r>
      <w:proofErr w:type="gramStart"/>
      <w:r>
        <w:rPr>
          <w:rFonts w:hint="eastAsia"/>
          <w:color w:val="000000"/>
          <w:szCs w:val="21"/>
          <w:shd w:val="clear" w:color="auto" w:fill="FFFFFF"/>
        </w:rPr>
        <w:t>课体现</w:t>
      </w:r>
      <w:proofErr w:type="gramEnd"/>
      <w:r>
        <w:rPr>
          <w:rFonts w:hint="eastAsia"/>
          <w:color w:val="000000"/>
          <w:szCs w:val="21"/>
          <w:shd w:val="clear" w:color="auto" w:fill="FFFFFF"/>
        </w:rPr>
        <w:t>了自主、探究的教学新理念。学生通过观察富春江水污染，现场采访镇政府领导</w:t>
      </w:r>
      <w:r>
        <w:rPr>
          <w:rStyle w:val="apple-converted-space"/>
          <w:rFonts w:hint="eastAsia"/>
          <w:color w:val="000000"/>
          <w:szCs w:val="21"/>
          <w:shd w:val="clear" w:color="auto" w:fill="FFFFFF"/>
        </w:rPr>
        <w:t> </w:t>
      </w:r>
    </w:p>
    <w:sectPr w:rsidR="00A33457" w:rsidRPr="00222DFE" w:rsidSect="00A3345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E29D6"/>
    <w:rsid w:val="00222DFE"/>
    <w:rsid w:val="00A33457"/>
    <w:rsid w:val="00DE29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4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E29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1175</Words>
  <Characters>6702</Characters>
  <Application>Microsoft Office Word</Application>
  <DocSecurity>0</DocSecurity>
  <Lines>55</Lines>
  <Paragraphs>15</Paragraphs>
  <ScaleCrop>false</ScaleCrop>
  <Company/>
  <LinksUpToDate>false</LinksUpToDate>
  <CharactersWithSpaces>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acer4752G</dc:creator>
  <cp:lastModifiedBy>acer4752G</cp:lastModifiedBy>
  <cp:revision>1</cp:revision>
  <dcterms:created xsi:type="dcterms:W3CDTF">2016-02-20T08:43:00Z</dcterms:created>
  <dcterms:modified xsi:type="dcterms:W3CDTF">2016-02-20T09:08:00Z</dcterms:modified>
</cp:coreProperties>
</file>