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B6" w:rsidRDefault="00395FB6" w:rsidP="00395FB6">
      <w:pPr>
        <w:widowControl/>
        <w:spacing w:line="360" w:lineRule="auto"/>
        <w:jc w:val="center"/>
        <w:outlineLvl w:val="4"/>
        <w:rPr>
          <w:rFonts w:ascii="微软雅黑" w:eastAsia="微软雅黑" w:hAnsi="微软雅黑" w:cs="微软雅黑" w:hint="eastAsia"/>
          <w:b/>
          <w:color w:val="FF0000"/>
          <w:kern w:val="0"/>
          <w:sz w:val="40"/>
          <w:szCs w:val="40"/>
        </w:rPr>
      </w:pPr>
      <w:r>
        <w:rPr>
          <w:rFonts w:ascii="微软雅黑" w:eastAsia="微软雅黑" w:hAnsi="微软雅黑" w:cs="微软雅黑" w:hint="eastAsia"/>
          <w:b/>
          <w:bCs/>
          <w:color w:val="000000"/>
          <w:sz w:val="40"/>
          <w:szCs w:val="40"/>
        </w:rPr>
        <w:t>教学设计与反思</w:t>
      </w:r>
    </w:p>
    <w:p w:rsidR="00395FB6" w:rsidRDefault="00395FB6" w:rsidP="00395FB6">
      <w:pPr>
        <w:widowControl/>
        <w:spacing w:line="360" w:lineRule="auto"/>
        <w:jc w:val="left"/>
        <w:outlineLvl w:val="4"/>
        <w:rPr>
          <w:rFonts w:ascii="微软雅黑" w:eastAsia="微软雅黑" w:hAnsi="微软雅黑" w:cs="微软雅黑" w:hint="eastAsi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875"/>
        <w:gridCol w:w="2064"/>
        <w:gridCol w:w="2741"/>
        <w:gridCol w:w="2303"/>
      </w:tblGrid>
      <w:tr w:rsidR="00395FB6" w:rsidTr="00622548">
        <w:trPr>
          <w:trHeight w:val="146"/>
          <w:tblHeader/>
        </w:trPr>
        <w:tc>
          <w:tcPr>
            <w:tcW w:w="9280" w:type="dxa"/>
            <w:gridSpan w:val="5"/>
            <w:shd w:val="clear" w:color="auto" w:fill="CCCCCC"/>
            <w:vAlign w:val="center"/>
          </w:tcPr>
          <w:p w:rsidR="00395FB6" w:rsidRDefault="00395FB6" w:rsidP="00622548">
            <w:pPr>
              <w:widowControl/>
              <w:spacing w:line="440" w:lineRule="exac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基本信息</w:t>
            </w:r>
          </w:p>
        </w:tc>
      </w:tr>
      <w:tr w:rsidR="00395FB6" w:rsidTr="00622548">
        <w:trPr>
          <w:trHeight w:val="205"/>
          <w:tblHeader/>
        </w:trPr>
        <w:tc>
          <w:tcPr>
            <w:tcW w:w="2172" w:type="dxa"/>
            <w:gridSpan w:val="2"/>
            <w:vAlign w:val="center"/>
          </w:tcPr>
          <w:p w:rsidR="00395FB6" w:rsidRDefault="00395FB6" w:rsidP="00622548">
            <w:pPr>
              <w:widowControl/>
              <w:spacing w:line="315" w:lineRule="atLeast"/>
              <w:ind w:firstLine="420"/>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 xml:space="preserve">  课题</w:t>
            </w:r>
          </w:p>
        </w:tc>
        <w:tc>
          <w:tcPr>
            <w:tcW w:w="7108" w:type="dxa"/>
            <w:gridSpan w:val="3"/>
            <w:vAlign w:val="center"/>
          </w:tcPr>
          <w:p w:rsidR="00395FB6" w:rsidRDefault="00395FB6" w:rsidP="00622548">
            <w:pPr>
              <w:widowControl/>
              <w:spacing w:line="315" w:lineRule="atLeast"/>
              <w:ind w:firstLine="420"/>
              <w:jc w:val="center"/>
              <w:rPr>
                <w:rFonts w:ascii="微软雅黑" w:eastAsia="微软雅黑" w:hAnsi="微软雅黑" w:cs="微软雅黑" w:hint="eastAsia"/>
                <w:color w:val="000000"/>
                <w:kern w:val="0"/>
                <w:szCs w:val="21"/>
              </w:rPr>
            </w:pPr>
            <w:r>
              <w:rPr>
                <w:rFonts w:hint="eastAsia"/>
                <w:b/>
                <w:sz w:val="28"/>
                <w:szCs w:val="28"/>
              </w:rPr>
              <w:t>电场</w:t>
            </w:r>
          </w:p>
        </w:tc>
      </w:tr>
      <w:tr w:rsidR="00395FB6" w:rsidTr="00622548">
        <w:trPr>
          <w:trHeight w:val="205"/>
          <w:tblHeader/>
        </w:trPr>
        <w:tc>
          <w:tcPr>
            <w:tcW w:w="2172" w:type="dxa"/>
            <w:gridSpan w:val="2"/>
          </w:tcPr>
          <w:p w:rsidR="00395FB6" w:rsidRDefault="00395FB6" w:rsidP="00622548">
            <w:pPr>
              <w:widowControl/>
              <w:spacing w:line="315" w:lineRule="atLeast"/>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作者及工作单位</w:t>
            </w:r>
          </w:p>
        </w:tc>
        <w:tc>
          <w:tcPr>
            <w:tcW w:w="7108" w:type="dxa"/>
            <w:gridSpan w:val="3"/>
          </w:tcPr>
          <w:p w:rsidR="00395FB6" w:rsidRDefault="00395FB6" w:rsidP="00622548">
            <w:pPr>
              <w:widowControl/>
              <w:spacing w:line="315" w:lineRule="atLeast"/>
              <w:ind w:firstLine="420"/>
              <w:jc w:val="left"/>
              <w:rPr>
                <w:rFonts w:ascii="微软雅黑" w:eastAsia="微软雅黑" w:hAnsi="微软雅黑" w:cs="微软雅黑" w:hint="eastAsia"/>
                <w:color w:val="000000"/>
                <w:kern w:val="0"/>
                <w:szCs w:val="21"/>
              </w:rPr>
            </w:pPr>
            <w:r>
              <w:rPr>
                <w:rFonts w:ascii="微软雅黑" w:eastAsia="微软雅黑" w:hAnsi="微软雅黑" w:cs="微软雅黑" w:hint="eastAsia"/>
                <w:color w:val="000000"/>
                <w:kern w:val="0"/>
                <w:sz w:val="24"/>
              </w:rPr>
              <w:t> 斗门一中</w:t>
            </w:r>
          </w:p>
        </w:tc>
      </w:tr>
      <w:tr w:rsidR="00395FB6" w:rsidTr="00622548">
        <w:trPr>
          <w:trHeight w:val="146"/>
          <w:tblHeader/>
        </w:trPr>
        <w:tc>
          <w:tcPr>
            <w:tcW w:w="9280" w:type="dxa"/>
            <w:gridSpan w:val="5"/>
            <w:shd w:val="clear" w:color="auto" w:fill="D9D9D9"/>
          </w:tcPr>
          <w:p w:rsidR="00395FB6" w:rsidRDefault="00395FB6" w:rsidP="00622548">
            <w:pPr>
              <w:widowControl/>
              <w:spacing w:line="440" w:lineRule="exac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教材分析</w:t>
            </w:r>
          </w:p>
        </w:tc>
      </w:tr>
      <w:tr w:rsidR="00395FB6" w:rsidTr="00622548">
        <w:trPr>
          <w:trHeight w:val="430"/>
          <w:tblHeader/>
        </w:trPr>
        <w:tc>
          <w:tcPr>
            <w:tcW w:w="9280" w:type="dxa"/>
            <w:gridSpan w:val="5"/>
          </w:tcPr>
          <w:p w:rsidR="00395FB6" w:rsidRPr="00F9290F" w:rsidRDefault="00395FB6" w:rsidP="00622548">
            <w:pPr>
              <w:rPr>
                <w:rFonts w:hint="eastAsia"/>
                <w:szCs w:val="21"/>
              </w:rPr>
            </w:pPr>
            <w:r w:rsidRPr="00F9290F">
              <w:rPr>
                <w:rFonts w:hint="eastAsia"/>
                <w:szCs w:val="21"/>
              </w:rPr>
              <w:t>1</w:t>
            </w:r>
            <w:r>
              <w:rPr>
                <w:rFonts w:hint="eastAsia"/>
                <w:szCs w:val="21"/>
              </w:rPr>
              <w:t>．</w:t>
            </w:r>
            <w:r w:rsidRPr="00F9290F">
              <w:rPr>
                <w:rFonts w:hint="eastAsia"/>
                <w:szCs w:val="21"/>
              </w:rPr>
              <w:t>教学内容在教材中的地位：</w:t>
            </w:r>
            <w:r>
              <w:rPr>
                <w:rFonts w:hint="eastAsia"/>
                <w:szCs w:val="21"/>
              </w:rPr>
              <w:t>电场力的性质和电场能的性质是高考的热点内容</w:t>
            </w:r>
          </w:p>
          <w:p w:rsidR="00395FB6" w:rsidRPr="00962F98" w:rsidRDefault="00395FB6" w:rsidP="00622548">
            <w:pPr>
              <w:ind w:left="1995" w:hangingChars="950" w:hanging="1995"/>
              <w:rPr>
                <w:rFonts w:hint="eastAsia"/>
                <w:szCs w:val="21"/>
              </w:rPr>
            </w:pPr>
            <w:r w:rsidRPr="00F9290F">
              <w:rPr>
                <w:rFonts w:hint="eastAsia"/>
                <w:szCs w:val="21"/>
              </w:rPr>
              <w:t>2</w:t>
            </w:r>
            <w:r w:rsidRPr="00F9290F">
              <w:rPr>
                <w:rFonts w:hint="eastAsia"/>
                <w:szCs w:val="21"/>
              </w:rPr>
              <w:t>．教材的编写思路：</w:t>
            </w:r>
            <w:r w:rsidRPr="00962F98">
              <w:rPr>
                <w:rFonts w:hint="eastAsia"/>
                <w:szCs w:val="21"/>
              </w:rPr>
              <w:t>以“电荷间相互作用如何发生”、“如何描述电场的强弱”两大问题为主线展开</w:t>
            </w:r>
          </w:p>
          <w:p w:rsidR="00395FB6" w:rsidRPr="00962F98" w:rsidRDefault="00395FB6" w:rsidP="00622548">
            <w:pPr>
              <w:pStyle w:val="a7"/>
              <w:rPr>
                <w:rFonts w:hint="eastAsia"/>
                <w:sz w:val="21"/>
                <w:szCs w:val="21"/>
              </w:rPr>
            </w:pPr>
            <w:r w:rsidRPr="00962F98">
              <w:rPr>
                <w:rFonts w:hint="eastAsia"/>
                <w:sz w:val="21"/>
                <w:szCs w:val="21"/>
              </w:rPr>
              <w:t>3. 教材处理：1．学生自学电场，培养学生阅读、汲取信息的能力。</w:t>
            </w:r>
          </w:p>
          <w:p w:rsidR="00395FB6" w:rsidRPr="00962F98" w:rsidRDefault="00395FB6" w:rsidP="00622548">
            <w:pPr>
              <w:pStyle w:val="a7"/>
              <w:ind w:firstLineChars="628" w:firstLine="1319"/>
              <w:rPr>
                <w:sz w:val="21"/>
                <w:szCs w:val="21"/>
              </w:rPr>
            </w:pPr>
            <w:r w:rsidRPr="00962F98">
              <w:rPr>
                <w:rFonts w:hint="eastAsia"/>
                <w:sz w:val="21"/>
                <w:szCs w:val="21"/>
              </w:rPr>
              <w:t>2．通过定</w:t>
            </w:r>
            <w:r>
              <w:rPr>
                <w:rFonts w:hint="eastAsia"/>
                <w:sz w:val="21"/>
                <w:szCs w:val="21"/>
              </w:rPr>
              <w:t>性</w:t>
            </w:r>
            <w:r w:rsidRPr="00962F98">
              <w:rPr>
                <w:rFonts w:hint="eastAsia"/>
                <w:sz w:val="21"/>
                <w:szCs w:val="21"/>
              </w:rPr>
              <w:t>分析的方法探究描述电场强弱的物理量。</w:t>
            </w:r>
          </w:p>
          <w:p w:rsidR="00395FB6" w:rsidRDefault="00395FB6" w:rsidP="00622548">
            <w:pPr>
              <w:widowControl/>
              <w:spacing w:line="440" w:lineRule="exact"/>
              <w:ind w:firstLine="420"/>
              <w:jc w:val="left"/>
              <w:rPr>
                <w:rFonts w:ascii="微软雅黑" w:eastAsia="微软雅黑" w:hAnsi="微软雅黑" w:cs="微软雅黑" w:hint="eastAsia"/>
                <w:color w:val="000000"/>
                <w:kern w:val="0"/>
                <w:szCs w:val="21"/>
              </w:rPr>
            </w:pPr>
            <w:r w:rsidRPr="00962F98">
              <w:rPr>
                <w:rFonts w:hint="eastAsia"/>
                <w:szCs w:val="21"/>
              </w:rPr>
              <w:t>3</w:t>
            </w:r>
            <w:r w:rsidRPr="00962F98">
              <w:rPr>
                <w:rFonts w:hint="eastAsia"/>
                <w:szCs w:val="21"/>
              </w:rPr>
              <w:t>．通过练习巩固加深对电场强度概念的理解，探讨点电荷的电场及场强叠加原理。</w:t>
            </w:r>
          </w:p>
        </w:tc>
      </w:tr>
      <w:tr w:rsidR="00395FB6" w:rsidTr="00622548">
        <w:trPr>
          <w:trHeight w:val="146"/>
          <w:tblHeader/>
        </w:trPr>
        <w:tc>
          <w:tcPr>
            <w:tcW w:w="9280" w:type="dxa"/>
            <w:gridSpan w:val="5"/>
            <w:shd w:val="clear" w:color="auto" w:fill="D9D9D9"/>
          </w:tcPr>
          <w:p w:rsidR="00395FB6" w:rsidRDefault="00395FB6" w:rsidP="00622548">
            <w:pPr>
              <w:widowControl/>
              <w:spacing w:line="440" w:lineRule="exac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学情分析</w:t>
            </w:r>
          </w:p>
        </w:tc>
      </w:tr>
      <w:tr w:rsidR="00395FB6" w:rsidTr="00622548">
        <w:trPr>
          <w:trHeight w:val="857"/>
          <w:tblHeader/>
        </w:trPr>
        <w:tc>
          <w:tcPr>
            <w:tcW w:w="9280" w:type="dxa"/>
            <w:gridSpan w:val="5"/>
          </w:tcPr>
          <w:p w:rsidR="00395FB6" w:rsidRPr="00962F98" w:rsidRDefault="00395FB6" w:rsidP="00622548">
            <w:pPr>
              <w:pStyle w:val="a4"/>
              <w:numPr>
                <w:ilvl w:val="0"/>
                <w:numId w:val="1"/>
              </w:numPr>
              <w:ind w:firstLineChars="0"/>
              <w:rPr>
                <w:rFonts w:hint="eastAsia"/>
                <w:szCs w:val="21"/>
              </w:rPr>
            </w:pPr>
            <w:r w:rsidRPr="00F9290F">
              <w:rPr>
                <w:rFonts w:hint="eastAsia"/>
                <w:szCs w:val="21"/>
              </w:rPr>
              <w:t>学生的兴趣：</w:t>
            </w:r>
            <w:r w:rsidRPr="00962F98">
              <w:rPr>
                <w:rFonts w:hint="eastAsia"/>
                <w:szCs w:val="21"/>
              </w:rPr>
              <w:t>体验探究物理规律的艰辛与喜悦</w:t>
            </w:r>
          </w:p>
          <w:p w:rsidR="00395FB6" w:rsidRDefault="00395FB6" w:rsidP="00622548">
            <w:pPr>
              <w:widowControl/>
              <w:spacing w:line="440" w:lineRule="exact"/>
              <w:ind w:firstLine="420"/>
              <w:jc w:val="left"/>
              <w:rPr>
                <w:rFonts w:ascii="微软雅黑" w:eastAsia="微软雅黑" w:hAnsi="微软雅黑" w:cs="微软雅黑" w:hint="eastAsia"/>
                <w:color w:val="000000"/>
                <w:kern w:val="0"/>
                <w:szCs w:val="21"/>
              </w:rPr>
            </w:pPr>
            <w:r w:rsidRPr="008A7772">
              <w:rPr>
                <w:rFonts w:hint="eastAsia"/>
                <w:szCs w:val="21"/>
              </w:rPr>
              <w:t>2</w:t>
            </w:r>
            <w:r w:rsidRPr="008A7772">
              <w:rPr>
                <w:rFonts w:hint="eastAsia"/>
                <w:szCs w:val="21"/>
              </w:rPr>
              <w:t>、学生的知识基础：知道电荷间的相互作用是通过电场发生的，电场是客观存在的一种特殊的形态。理解电场强度的概念及其定义，会根据电场强度的定义进行有关的计算。能根据库仑定律和电场强度的定义推导点电荷场强的计算式，并能用此公式进行有关的计算。</w:t>
            </w:r>
            <w:r>
              <w:rPr>
                <w:rFonts w:ascii="微软雅黑" w:eastAsia="微软雅黑" w:hAnsi="微软雅黑" w:cs="微软雅黑" w:hint="eastAsia"/>
                <w:color w:val="000000"/>
                <w:kern w:val="0"/>
                <w:sz w:val="24"/>
              </w:rPr>
              <w:t xml:space="preserve">                    </w:t>
            </w:r>
          </w:p>
        </w:tc>
      </w:tr>
      <w:tr w:rsidR="00395FB6" w:rsidTr="00622548">
        <w:trPr>
          <w:trHeight w:val="146"/>
          <w:tblHeader/>
        </w:trPr>
        <w:tc>
          <w:tcPr>
            <w:tcW w:w="9280" w:type="dxa"/>
            <w:gridSpan w:val="5"/>
            <w:shd w:val="clear" w:color="auto" w:fill="D9D9D9"/>
          </w:tcPr>
          <w:p w:rsidR="00395FB6" w:rsidRDefault="00395FB6" w:rsidP="00622548">
            <w:pPr>
              <w:widowControl/>
              <w:spacing w:line="440" w:lineRule="exac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 xml:space="preserve"> 教学目标</w:t>
            </w:r>
          </w:p>
        </w:tc>
      </w:tr>
      <w:tr w:rsidR="00395FB6" w:rsidTr="00622548">
        <w:trPr>
          <w:trHeight w:val="288"/>
          <w:tblHeader/>
        </w:trPr>
        <w:tc>
          <w:tcPr>
            <w:tcW w:w="9280" w:type="dxa"/>
            <w:gridSpan w:val="5"/>
          </w:tcPr>
          <w:p w:rsidR="00395FB6" w:rsidRDefault="00395FB6" w:rsidP="00622548">
            <w:pPr>
              <w:pStyle w:val="a7"/>
              <w:rPr>
                <w:rFonts w:hint="eastAsia"/>
                <w:szCs w:val="21"/>
              </w:rPr>
            </w:pPr>
            <w:r>
              <w:rPr>
                <w:rFonts w:hint="eastAsia"/>
                <w:szCs w:val="21"/>
              </w:rPr>
              <w:lastRenderedPageBreak/>
              <w:t>一、</w:t>
            </w:r>
            <w:r w:rsidRPr="00F9290F">
              <w:rPr>
                <w:rFonts w:hint="eastAsia"/>
                <w:szCs w:val="21"/>
              </w:rPr>
              <w:t>知识与技能：</w:t>
            </w:r>
          </w:p>
          <w:p w:rsidR="00395FB6" w:rsidRPr="008A7772" w:rsidRDefault="00395FB6" w:rsidP="00622548">
            <w:pPr>
              <w:pStyle w:val="a7"/>
              <w:rPr>
                <w:sz w:val="21"/>
                <w:szCs w:val="21"/>
              </w:rPr>
            </w:pPr>
            <w:r w:rsidRPr="008A7772">
              <w:rPr>
                <w:rFonts w:hint="eastAsia"/>
                <w:sz w:val="21"/>
                <w:szCs w:val="21"/>
              </w:rPr>
              <w:t>1．知道电荷间的相互作用是通过电场发生的，电场是客观存在的一种特殊的形态。</w:t>
            </w:r>
          </w:p>
          <w:p w:rsidR="00395FB6" w:rsidRPr="008A7772" w:rsidRDefault="00395FB6" w:rsidP="00622548">
            <w:pPr>
              <w:pStyle w:val="a7"/>
              <w:rPr>
                <w:rFonts w:hint="eastAsia"/>
                <w:sz w:val="21"/>
                <w:szCs w:val="21"/>
              </w:rPr>
            </w:pPr>
            <w:r w:rsidRPr="008A7772">
              <w:rPr>
                <w:rFonts w:hint="eastAsia"/>
                <w:sz w:val="21"/>
                <w:szCs w:val="21"/>
              </w:rPr>
              <w:t>2．理解电场强度的概念及其定义，会根据电场强度的定义进行有关的计算。知道电场强度是矢量，知道电场强度的方向是怎样规定的。</w:t>
            </w:r>
          </w:p>
          <w:p w:rsidR="00395FB6" w:rsidRPr="008A7772" w:rsidRDefault="00395FB6" w:rsidP="00622548">
            <w:pPr>
              <w:pStyle w:val="a7"/>
              <w:rPr>
                <w:rFonts w:hint="eastAsia"/>
                <w:sz w:val="21"/>
                <w:szCs w:val="21"/>
              </w:rPr>
            </w:pPr>
            <w:r w:rsidRPr="008A7772">
              <w:rPr>
                <w:rFonts w:hint="eastAsia"/>
                <w:sz w:val="21"/>
                <w:szCs w:val="21"/>
              </w:rPr>
              <w:t>3．能根据库仑定律和电场强度的定义推导点电荷场强的计算式，并能用此公式进行有关的计算。</w:t>
            </w:r>
          </w:p>
          <w:p w:rsidR="00395FB6" w:rsidRPr="008A7772" w:rsidRDefault="00395FB6" w:rsidP="00622548">
            <w:pPr>
              <w:pStyle w:val="a7"/>
              <w:rPr>
                <w:rFonts w:hint="eastAsia"/>
                <w:sz w:val="21"/>
                <w:szCs w:val="21"/>
              </w:rPr>
            </w:pPr>
            <w:r w:rsidRPr="008A7772">
              <w:rPr>
                <w:rFonts w:hint="eastAsia"/>
                <w:sz w:val="21"/>
                <w:szCs w:val="21"/>
              </w:rPr>
              <w:t>4．知道场强的叠加原理，并能应用这一原理进行简单的计算。</w:t>
            </w:r>
          </w:p>
          <w:p w:rsidR="00395FB6" w:rsidRDefault="00395FB6" w:rsidP="00622548">
            <w:pPr>
              <w:pStyle w:val="a7"/>
              <w:rPr>
                <w:rFonts w:hint="eastAsia"/>
                <w:szCs w:val="21"/>
              </w:rPr>
            </w:pPr>
            <w:r>
              <w:rPr>
                <w:rFonts w:hint="eastAsia"/>
                <w:szCs w:val="21"/>
              </w:rPr>
              <w:t>二、</w:t>
            </w:r>
            <w:r w:rsidRPr="00F9290F">
              <w:rPr>
                <w:rFonts w:hint="eastAsia"/>
                <w:szCs w:val="21"/>
              </w:rPr>
              <w:t>过程与方法：</w:t>
            </w:r>
          </w:p>
          <w:p w:rsidR="00395FB6" w:rsidRPr="008A7772" w:rsidRDefault="00395FB6" w:rsidP="00622548">
            <w:pPr>
              <w:pStyle w:val="a7"/>
              <w:rPr>
                <w:sz w:val="21"/>
                <w:szCs w:val="21"/>
              </w:rPr>
            </w:pPr>
            <w:r w:rsidRPr="008A7772">
              <w:rPr>
                <w:rFonts w:hint="eastAsia"/>
                <w:sz w:val="21"/>
                <w:szCs w:val="21"/>
              </w:rPr>
              <w:t>1．经历“探究描述电场强弱的物理量”的过程，获得探究活动的体验。</w:t>
            </w:r>
          </w:p>
          <w:p w:rsidR="00395FB6" w:rsidRPr="008A7772" w:rsidRDefault="00395FB6" w:rsidP="00622548">
            <w:pPr>
              <w:pStyle w:val="a4"/>
              <w:ind w:firstLineChars="0" w:firstLine="0"/>
              <w:rPr>
                <w:rFonts w:hint="eastAsia"/>
                <w:szCs w:val="21"/>
              </w:rPr>
            </w:pPr>
            <w:r w:rsidRPr="008A7772">
              <w:rPr>
                <w:rFonts w:hint="eastAsia"/>
                <w:szCs w:val="21"/>
              </w:rPr>
              <w:t>2</w:t>
            </w:r>
            <w:r w:rsidRPr="008A7772">
              <w:rPr>
                <w:rFonts w:hint="eastAsia"/>
                <w:szCs w:val="21"/>
              </w:rPr>
              <w:t>．领略通过电荷在电场中所受静电力研究电场、理想模型法、比值法、类比法等物理学研究方法</w:t>
            </w:r>
          </w:p>
          <w:p w:rsidR="00395FB6" w:rsidRPr="006B01B5" w:rsidRDefault="00395FB6" w:rsidP="00622548">
            <w:pPr>
              <w:widowControl/>
              <w:spacing w:line="440" w:lineRule="exact"/>
              <w:ind w:firstLine="420"/>
              <w:jc w:val="left"/>
              <w:rPr>
                <w:rFonts w:ascii="微软雅黑" w:eastAsia="微软雅黑" w:hAnsi="微软雅黑" w:cs="微软雅黑" w:hint="eastAsia"/>
                <w:color w:val="000000"/>
                <w:kern w:val="0"/>
                <w:szCs w:val="21"/>
              </w:rPr>
            </w:pPr>
          </w:p>
          <w:p w:rsidR="00395FB6" w:rsidRDefault="00395FB6" w:rsidP="00622548">
            <w:pPr>
              <w:widowControl/>
              <w:spacing w:line="440" w:lineRule="exact"/>
              <w:ind w:firstLine="420"/>
              <w:jc w:val="left"/>
              <w:rPr>
                <w:rFonts w:ascii="微软雅黑" w:eastAsia="微软雅黑" w:hAnsi="微软雅黑" w:cs="微软雅黑" w:hint="eastAsia"/>
                <w:color w:val="000000"/>
                <w:kern w:val="0"/>
                <w:szCs w:val="21"/>
              </w:rPr>
            </w:pPr>
            <w:r>
              <w:rPr>
                <w:rFonts w:ascii="微软雅黑" w:eastAsia="微软雅黑" w:hAnsi="微软雅黑" w:cs="微软雅黑" w:hint="eastAsia"/>
                <w:color w:val="000000"/>
                <w:kern w:val="0"/>
                <w:sz w:val="24"/>
              </w:rPr>
              <w:t> </w:t>
            </w:r>
          </w:p>
        </w:tc>
      </w:tr>
      <w:tr w:rsidR="00395FB6" w:rsidTr="00622548">
        <w:trPr>
          <w:trHeight w:val="146"/>
          <w:tblHeader/>
        </w:trPr>
        <w:tc>
          <w:tcPr>
            <w:tcW w:w="9280" w:type="dxa"/>
            <w:gridSpan w:val="5"/>
            <w:shd w:val="clear" w:color="auto" w:fill="CCCCCC"/>
          </w:tcPr>
          <w:p w:rsidR="00395FB6" w:rsidRDefault="00395FB6" w:rsidP="00622548">
            <w:pPr>
              <w:widowControl/>
              <w:spacing w:line="440" w:lineRule="exac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教学重点和难点</w:t>
            </w:r>
          </w:p>
        </w:tc>
      </w:tr>
      <w:tr w:rsidR="00395FB6" w:rsidTr="00622548">
        <w:trPr>
          <w:trHeight w:val="288"/>
          <w:tblHeader/>
        </w:trPr>
        <w:tc>
          <w:tcPr>
            <w:tcW w:w="9280" w:type="dxa"/>
            <w:gridSpan w:val="5"/>
          </w:tcPr>
          <w:p w:rsidR="00395FB6" w:rsidRPr="008A7772" w:rsidRDefault="00395FB6" w:rsidP="00622548">
            <w:pPr>
              <w:pStyle w:val="a7"/>
              <w:rPr>
                <w:sz w:val="21"/>
                <w:szCs w:val="21"/>
              </w:rPr>
            </w:pPr>
            <w:r>
              <w:rPr>
                <w:rFonts w:ascii="微软雅黑" w:eastAsia="微软雅黑" w:hAnsi="微软雅黑" w:cs="微软雅黑" w:hint="eastAsia"/>
                <w:color w:val="000000"/>
              </w:rPr>
              <w:t> </w:t>
            </w:r>
            <w:r w:rsidRPr="008A7772">
              <w:rPr>
                <w:rFonts w:hint="eastAsia"/>
                <w:sz w:val="21"/>
                <w:szCs w:val="21"/>
              </w:rPr>
              <w:t>1．探究描述电场强弱的物理量。</w:t>
            </w:r>
          </w:p>
          <w:p w:rsidR="00395FB6" w:rsidRDefault="00395FB6" w:rsidP="00622548">
            <w:pPr>
              <w:widowControl/>
              <w:spacing w:line="440" w:lineRule="exact"/>
              <w:ind w:firstLine="420"/>
              <w:jc w:val="left"/>
              <w:rPr>
                <w:rFonts w:ascii="微软雅黑" w:eastAsia="微软雅黑" w:hAnsi="微软雅黑" w:cs="微软雅黑" w:hint="eastAsia"/>
                <w:color w:val="000000"/>
                <w:kern w:val="0"/>
                <w:szCs w:val="21"/>
              </w:rPr>
            </w:pPr>
            <w:r w:rsidRPr="008A7772">
              <w:rPr>
                <w:rFonts w:hint="eastAsia"/>
                <w:szCs w:val="21"/>
              </w:rPr>
              <w:t>2</w:t>
            </w:r>
            <w:r w:rsidRPr="008A7772">
              <w:rPr>
                <w:rFonts w:hint="eastAsia"/>
                <w:szCs w:val="21"/>
              </w:rPr>
              <w:t>．理解电场、电场强度的概念，并会根据电场强度的定义进行有关的计算。</w:t>
            </w:r>
          </w:p>
          <w:p w:rsidR="00395FB6" w:rsidRDefault="00395FB6" w:rsidP="00622548">
            <w:pPr>
              <w:widowControl/>
              <w:spacing w:line="440" w:lineRule="exact"/>
              <w:ind w:firstLine="420"/>
              <w:jc w:val="left"/>
              <w:rPr>
                <w:rFonts w:ascii="微软雅黑" w:eastAsia="微软雅黑" w:hAnsi="微软雅黑" w:cs="微软雅黑" w:hint="eastAsia"/>
                <w:color w:val="000000"/>
                <w:kern w:val="0"/>
                <w:szCs w:val="21"/>
              </w:rPr>
            </w:pPr>
            <w:r>
              <w:rPr>
                <w:rFonts w:ascii="微软雅黑" w:eastAsia="微软雅黑" w:hAnsi="微软雅黑" w:cs="微软雅黑" w:hint="eastAsia"/>
                <w:color w:val="000000"/>
                <w:kern w:val="0"/>
                <w:sz w:val="24"/>
              </w:rPr>
              <w:t> </w:t>
            </w:r>
          </w:p>
        </w:tc>
      </w:tr>
      <w:tr w:rsidR="00395FB6" w:rsidTr="00622548">
        <w:trPr>
          <w:trHeight w:val="609"/>
          <w:tblHeader/>
        </w:trPr>
        <w:tc>
          <w:tcPr>
            <w:tcW w:w="9280" w:type="dxa"/>
            <w:gridSpan w:val="5"/>
            <w:shd w:val="clear" w:color="auto" w:fill="D9D9D9"/>
            <w:vAlign w:val="center"/>
          </w:tcPr>
          <w:p w:rsidR="00395FB6" w:rsidRDefault="00395FB6" w:rsidP="00622548">
            <w:pPr>
              <w:widowControl/>
              <w:spacing w:line="480" w:lineRule="auto"/>
              <w:jc w:val="center"/>
              <w:rPr>
                <w:rFonts w:ascii="微软雅黑" w:eastAsia="微软雅黑" w:hAnsi="微软雅黑" w:cs="微软雅黑" w:hint="eastAsia"/>
                <w:b/>
                <w:color w:val="000000"/>
                <w:kern w:val="0"/>
                <w:sz w:val="24"/>
              </w:rPr>
            </w:pPr>
            <w:r>
              <w:rPr>
                <w:rFonts w:ascii="微软雅黑" w:eastAsia="微软雅黑" w:hAnsi="微软雅黑" w:cs="微软雅黑" w:hint="eastAsia"/>
                <w:b/>
                <w:color w:val="000000"/>
                <w:kern w:val="0"/>
                <w:sz w:val="24"/>
              </w:rPr>
              <w:t>教学过程</w:t>
            </w:r>
          </w:p>
          <w:p w:rsidR="00395FB6" w:rsidRDefault="00395FB6" w:rsidP="00622548">
            <w:pPr>
              <w:widowControl/>
              <w:spacing w:line="480" w:lineRule="auto"/>
              <w:jc w:val="center"/>
              <w:rPr>
                <w:rFonts w:ascii="微软雅黑" w:eastAsia="微软雅黑" w:hAnsi="微软雅黑" w:cs="微软雅黑" w:hint="eastAsia"/>
                <w:color w:val="000000"/>
                <w:kern w:val="0"/>
                <w:szCs w:val="21"/>
              </w:rPr>
            </w:pPr>
          </w:p>
        </w:tc>
      </w:tr>
      <w:tr w:rsidR="00395FB6" w:rsidTr="00622548">
        <w:trPr>
          <w:trHeight w:val="205"/>
          <w:tblHeader/>
        </w:trPr>
        <w:tc>
          <w:tcPr>
            <w:tcW w:w="1297" w:type="dxa"/>
            <w:vAlign w:val="center"/>
          </w:tcPr>
          <w:p w:rsidR="00395FB6" w:rsidRDefault="00395FB6" w:rsidP="00622548">
            <w:pPr>
              <w:widowControl/>
              <w:spacing w:line="315" w:lineRule="atLeast"/>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教学环节</w:t>
            </w:r>
          </w:p>
        </w:tc>
        <w:tc>
          <w:tcPr>
            <w:tcW w:w="2939" w:type="dxa"/>
            <w:gridSpan w:val="2"/>
            <w:vAlign w:val="center"/>
          </w:tcPr>
          <w:p w:rsidR="00395FB6" w:rsidRDefault="00395FB6" w:rsidP="00622548">
            <w:pPr>
              <w:widowControl/>
              <w:spacing w:line="315" w:lineRule="atLeas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教师活动</w:t>
            </w:r>
          </w:p>
        </w:tc>
        <w:tc>
          <w:tcPr>
            <w:tcW w:w="2741" w:type="dxa"/>
            <w:vAlign w:val="center"/>
          </w:tcPr>
          <w:p w:rsidR="00395FB6" w:rsidRDefault="00395FB6" w:rsidP="00622548">
            <w:pPr>
              <w:widowControl/>
              <w:spacing w:line="315" w:lineRule="atLeas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预设学生行为</w:t>
            </w:r>
          </w:p>
        </w:tc>
        <w:tc>
          <w:tcPr>
            <w:tcW w:w="2303" w:type="dxa"/>
            <w:vAlign w:val="center"/>
          </w:tcPr>
          <w:p w:rsidR="00395FB6" w:rsidRDefault="00395FB6" w:rsidP="00622548">
            <w:pPr>
              <w:widowControl/>
              <w:spacing w:line="315" w:lineRule="atLeast"/>
              <w:ind w:firstLine="420"/>
              <w:jc w:val="center"/>
              <w:rPr>
                <w:rFonts w:ascii="微软雅黑" w:eastAsia="微软雅黑" w:hAnsi="微软雅黑" w:cs="微软雅黑" w:hint="eastAsia"/>
                <w:color w:val="000000"/>
                <w:kern w:val="0"/>
                <w:szCs w:val="21"/>
              </w:rPr>
            </w:pPr>
            <w:r>
              <w:rPr>
                <w:rFonts w:ascii="微软雅黑" w:eastAsia="微软雅黑" w:hAnsi="微软雅黑" w:cs="微软雅黑" w:hint="eastAsia"/>
                <w:b/>
                <w:color w:val="000000"/>
                <w:kern w:val="0"/>
                <w:sz w:val="24"/>
              </w:rPr>
              <w:t>设计意图</w:t>
            </w:r>
          </w:p>
        </w:tc>
      </w:tr>
    </w:tbl>
    <w:p w:rsidR="005576D9" w:rsidRPr="00395FB6" w:rsidRDefault="005576D9" w:rsidP="009036F4">
      <w:pPr>
        <w:jc w:val="center"/>
        <w:rPr>
          <w:sz w:val="28"/>
          <w:szCs w:val="28"/>
        </w:rPr>
      </w:pPr>
    </w:p>
    <w:tbl>
      <w:tblPr>
        <w:tblW w:w="856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2990"/>
        <w:gridCol w:w="1260"/>
        <w:gridCol w:w="1767"/>
      </w:tblGrid>
      <w:tr w:rsidR="009036F4" w:rsidRPr="009036F4" w:rsidTr="009036F4">
        <w:trPr>
          <w:trHeight w:val="769"/>
        </w:trPr>
        <w:tc>
          <w:tcPr>
            <w:tcW w:w="2552" w:type="dxa"/>
            <w:tcBorders>
              <w:top w:val="single" w:sz="4" w:space="0" w:color="auto"/>
              <w:left w:val="single" w:sz="4" w:space="0" w:color="auto"/>
              <w:bottom w:val="single" w:sz="4" w:space="0" w:color="auto"/>
              <w:right w:val="single" w:sz="4" w:space="0" w:color="auto"/>
            </w:tcBorders>
            <w:vAlign w:val="center"/>
          </w:tcPr>
          <w:p w:rsidR="009036F4" w:rsidRPr="009036F4" w:rsidRDefault="009036F4" w:rsidP="00EC5BE5">
            <w:pPr>
              <w:widowControl/>
              <w:spacing w:before="100" w:beforeAutospacing="1" w:after="100" w:afterAutospacing="1"/>
              <w:jc w:val="center"/>
              <w:rPr>
                <w:rFonts w:ascii="楷体_GB2312" w:eastAsia="楷体_GB2312" w:hAnsi="宋体" w:cs="宋体"/>
                <w:b/>
                <w:kern w:val="0"/>
                <w:sz w:val="24"/>
                <w:szCs w:val="24"/>
              </w:rPr>
            </w:pPr>
            <w:r w:rsidRPr="009036F4">
              <w:rPr>
                <w:rFonts w:ascii="楷体_GB2312" w:eastAsia="楷体_GB2312" w:hAnsi="宋体" w:cs="宋体" w:hint="eastAsia"/>
                <w:b/>
                <w:kern w:val="0"/>
                <w:sz w:val="24"/>
                <w:szCs w:val="24"/>
              </w:rPr>
              <w:t>教学环节和教学内容</w:t>
            </w:r>
          </w:p>
        </w:tc>
        <w:tc>
          <w:tcPr>
            <w:tcW w:w="2990" w:type="dxa"/>
            <w:tcBorders>
              <w:top w:val="single" w:sz="4" w:space="0" w:color="auto"/>
              <w:left w:val="single" w:sz="4" w:space="0" w:color="auto"/>
              <w:bottom w:val="single" w:sz="4" w:space="0" w:color="auto"/>
              <w:right w:val="single" w:sz="4" w:space="0" w:color="auto"/>
            </w:tcBorders>
            <w:vAlign w:val="center"/>
          </w:tcPr>
          <w:p w:rsidR="009036F4" w:rsidRPr="009036F4" w:rsidRDefault="009036F4" w:rsidP="0016617B">
            <w:pPr>
              <w:widowControl/>
              <w:adjustRightInd w:val="0"/>
              <w:snapToGrid w:val="0"/>
              <w:spacing w:before="100" w:beforeAutospacing="1" w:after="100" w:afterAutospacing="1"/>
              <w:ind w:firstLineChars="147" w:firstLine="353"/>
              <w:jc w:val="center"/>
              <w:rPr>
                <w:rFonts w:ascii="楷体_GB2312" w:eastAsia="楷体_GB2312" w:hAnsi="宋体" w:cs="宋体"/>
                <w:b/>
                <w:kern w:val="0"/>
                <w:sz w:val="24"/>
                <w:szCs w:val="24"/>
              </w:rPr>
            </w:pPr>
            <w:r w:rsidRPr="009036F4">
              <w:rPr>
                <w:rFonts w:ascii="楷体_GB2312" w:eastAsia="楷体_GB2312" w:hAnsi="宋体" w:cs="宋体" w:hint="eastAsia"/>
                <w:b/>
                <w:kern w:val="0"/>
                <w:sz w:val="24"/>
                <w:szCs w:val="24"/>
              </w:rPr>
              <w:t>教师活动</w:t>
            </w:r>
          </w:p>
        </w:tc>
        <w:tc>
          <w:tcPr>
            <w:tcW w:w="1260" w:type="dxa"/>
            <w:tcBorders>
              <w:top w:val="single" w:sz="4" w:space="0" w:color="auto"/>
              <w:left w:val="single" w:sz="4" w:space="0" w:color="auto"/>
              <w:bottom w:val="single" w:sz="4" w:space="0" w:color="auto"/>
              <w:right w:val="single" w:sz="4" w:space="0" w:color="auto"/>
            </w:tcBorders>
            <w:vAlign w:val="center"/>
          </w:tcPr>
          <w:p w:rsidR="009036F4" w:rsidRPr="009036F4" w:rsidRDefault="009036F4" w:rsidP="00EC5BE5">
            <w:pPr>
              <w:widowControl/>
              <w:spacing w:before="100" w:beforeAutospacing="1" w:after="100" w:afterAutospacing="1"/>
              <w:jc w:val="center"/>
              <w:rPr>
                <w:rFonts w:ascii="楷体_GB2312" w:eastAsia="楷体_GB2312" w:hAnsi="宋体" w:cs="宋体"/>
                <w:b/>
                <w:kern w:val="0"/>
                <w:sz w:val="24"/>
                <w:szCs w:val="24"/>
              </w:rPr>
            </w:pPr>
            <w:r w:rsidRPr="009036F4">
              <w:rPr>
                <w:rFonts w:ascii="楷体_GB2312" w:eastAsia="楷体_GB2312" w:hAnsi="宋体" w:cs="宋体" w:hint="eastAsia"/>
                <w:b/>
                <w:kern w:val="0"/>
                <w:sz w:val="24"/>
                <w:szCs w:val="24"/>
              </w:rPr>
              <w:t>学生活动</w:t>
            </w:r>
          </w:p>
        </w:tc>
        <w:tc>
          <w:tcPr>
            <w:tcW w:w="1767" w:type="dxa"/>
            <w:tcBorders>
              <w:top w:val="single" w:sz="4" w:space="0" w:color="auto"/>
              <w:left w:val="single" w:sz="4" w:space="0" w:color="auto"/>
              <w:bottom w:val="single" w:sz="4" w:space="0" w:color="auto"/>
              <w:right w:val="single" w:sz="4" w:space="0" w:color="auto"/>
            </w:tcBorders>
            <w:vAlign w:val="center"/>
          </w:tcPr>
          <w:p w:rsidR="009036F4" w:rsidRPr="009036F4" w:rsidRDefault="009036F4" w:rsidP="0016617B">
            <w:pPr>
              <w:widowControl/>
              <w:spacing w:before="100" w:beforeAutospacing="1" w:after="100" w:afterAutospacing="1"/>
              <w:ind w:firstLineChars="147" w:firstLine="353"/>
              <w:jc w:val="center"/>
              <w:rPr>
                <w:rFonts w:ascii="楷体_GB2312" w:eastAsia="楷体_GB2312" w:hAnsi="宋体" w:cs="宋体"/>
                <w:b/>
                <w:kern w:val="0"/>
                <w:sz w:val="24"/>
                <w:szCs w:val="24"/>
              </w:rPr>
            </w:pPr>
            <w:r w:rsidRPr="009036F4">
              <w:rPr>
                <w:rFonts w:ascii="楷体_GB2312" w:eastAsia="楷体_GB2312" w:hAnsi="宋体" w:cs="宋体" w:hint="eastAsia"/>
                <w:b/>
                <w:kern w:val="0"/>
                <w:sz w:val="24"/>
                <w:szCs w:val="24"/>
              </w:rPr>
              <w:t>设计意图</w:t>
            </w:r>
          </w:p>
        </w:tc>
      </w:tr>
      <w:tr w:rsidR="009036F4" w:rsidRPr="009036F4" w:rsidTr="009036F4">
        <w:trPr>
          <w:trHeight w:val="769"/>
        </w:trPr>
        <w:tc>
          <w:tcPr>
            <w:tcW w:w="2552" w:type="dxa"/>
            <w:tcBorders>
              <w:top w:val="single" w:sz="4" w:space="0" w:color="auto"/>
              <w:left w:val="single" w:sz="4" w:space="0" w:color="auto"/>
              <w:bottom w:val="single" w:sz="4" w:space="0" w:color="auto"/>
              <w:right w:val="single" w:sz="4" w:space="0" w:color="auto"/>
            </w:tcBorders>
            <w:vAlign w:val="center"/>
          </w:tcPr>
          <w:p w:rsidR="009036F4" w:rsidRDefault="005D352B" w:rsidP="008A7772">
            <w:pPr>
              <w:widowControl/>
              <w:spacing w:before="100" w:beforeAutospacing="1" w:after="100" w:afterAutospacing="1"/>
            </w:pPr>
            <w:r>
              <w:rPr>
                <w:rStyle w:val="a8"/>
                <w:rFonts w:hint="eastAsia"/>
                <w:szCs w:val="21"/>
              </w:rPr>
              <w:t>一、</w:t>
            </w:r>
            <w:r w:rsidR="008A7772" w:rsidRPr="008A7772">
              <w:rPr>
                <w:rStyle w:val="a8"/>
                <w:rFonts w:hint="eastAsia"/>
                <w:szCs w:val="21"/>
              </w:rPr>
              <w:t>复习提问、新课导入</w:t>
            </w:r>
          </w:p>
          <w:p w:rsidR="002D2EA6" w:rsidRPr="002D2EA6" w:rsidRDefault="002D2EA6" w:rsidP="002D2EA6">
            <w:pPr>
              <w:widowControl/>
              <w:spacing w:before="100" w:beforeAutospacing="1" w:after="100" w:afterAutospacing="1"/>
              <w:rPr>
                <w:bCs/>
                <w:szCs w:val="21"/>
              </w:rPr>
            </w:pPr>
            <w:r w:rsidRPr="002D2EA6">
              <w:rPr>
                <w:rFonts w:hint="eastAsia"/>
                <w:szCs w:val="21"/>
              </w:rPr>
              <w:t>库仑定律的内容：</w:t>
            </w:r>
            <w:r w:rsidRPr="002D2EA6">
              <w:rPr>
                <w:rFonts w:hint="eastAsia"/>
                <w:bCs/>
                <w:szCs w:val="21"/>
              </w:rPr>
              <w:t>真空中两个静止点电荷之间的相互作用力，与它们的电荷量的乘积成正比，与它们的距离的二次方成反比，作用力的方向在它们的连</w:t>
            </w:r>
            <w:r w:rsidRPr="002D2EA6">
              <w:rPr>
                <w:rFonts w:hint="eastAsia"/>
                <w:bCs/>
                <w:szCs w:val="21"/>
              </w:rPr>
              <w:lastRenderedPageBreak/>
              <w:t>线上。</w:t>
            </w:r>
          </w:p>
          <w:p w:rsidR="008A7772" w:rsidRPr="00CD7423" w:rsidRDefault="002D2EA6" w:rsidP="008A7772">
            <w:pPr>
              <w:widowControl/>
              <w:spacing w:before="100" w:beforeAutospacing="1" w:after="100" w:afterAutospacing="1"/>
              <w:rPr>
                <w:rStyle w:val="a8"/>
                <w:b w:val="0"/>
                <w:sz w:val="24"/>
                <w:szCs w:val="24"/>
              </w:rPr>
            </w:pPr>
            <w:r w:rsidRPr="00CD7423">
              <w:rPr>
                <w:rFonts w:ascii="楷体_GB2312" w:eastAsia="楷体_GB2312" w:hAnsi="宋体" w:cs="宋体" w:hint="eastAsia"/>
                <w:kern w:val="0"/>
                <w:sz w:val="24"/>
                <w:szCs w:val="24"/>
              </w:rPr>
              <w:t>二、</w:t>
            </w:r>
            <w:r w:rsidRPr="00CD7423">
              <w:rPr>
                <w:rStyle w:val="a8"/>
                <w:rFonts w:hint="eastAsia"/>
                <w:b w:val="0"/>
                <w:sz w:val="24"/>
                <w:szCs w:val="24"/>
              </w:rPr>
              <w:t>新课教学</w:t>
            </w:r>
          </w:p>
          <w:p w:rsidR="00061C37" w:rsidRPr="00CD7423" w:rsidRDefault="00061C37" w:rsidP="008A7772">
            <w:pPr>
              <w:widowControl/>
              <w:spacing w:before="100" w:beforeAutospacing="1" w:after="100" w:afterAutospacing="1"/>
              <w:rPr>
                <w:rStyle w:val="a8"/>
                <w:b w:val="0"/>
                <w:sz w:val="24"/>
                <w:szCs w:val="24"/>
              </w:rPr>
            </w:pPr>
            <w:r w:rsidRPr="00CD7423">
              <w:rPr>
                <w:rStyle w:val="a8"/>
                <w:rFonts w:hint="eastAsia"/>
                <w:b w:val="0"/>
                <w:sz w:val="24"/>
                <w:szCs w:val="24"/>
              </w:rPr>
              <w:t>1</w:t>
            </w:r>
            <w:r w:rsidRPr="00CD7423">
              <w:rPr>
                <w:rStyle w:val="a8"/>
                <w:rFonts w:hint="eastAsia"/>
                <w:b w:val="0"/>
                <w:sz w:val="24"/>
                <w:szCs w:val="24"/>
              </w:rPr>
              <w:t>、电场强度</w:t>
            </w:r>
          </w:p>
          <w:p w:rsidR="00061C37" w:rsidRPr="00CD7423" w:rsidRDefault="003C0945" w:rsidP="002D2EA6">
            <w:pPr>
              <w:widowControl/>
              <w:spacing w:before="100" w:beforeAutospacing="1" w:after="100" w:afterAutospacing="1"/>
              <w:rPr>
                <w:rFonts w:ascii="楷体_GB2312" w:eastAsia="楷体_GB2312" w:hAnsi="宋体" w:cs="宋体"/>
                <w:bCs/>
                <w:kern w:val="0"/>
                <w:sz w:val="24"/>
                <w:szCs w:val="24"/>
              </w:rPr>
            </w:pPr>
            <w:r w:rsidRPr="003C0945">
              <w:rPr>
                <w:bCs/>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7pt;margin-top:93.9pt;width:30.6pt;height:30.6pt;z-index:251655168">
                  <v:imagedata r:id="rId7" o:title=""/>
                </v:shape>
                <o:OLEObject Type="Embed" ProgID="Equation.3" ShapeID="_x0000_s1026" DrawAspect="Content" ObjectID="_1540452567" r:id="rId8"/>
              </w:pict>
            </w:r>
            <w:r w:rsidR="00061C37" w:rsidRPr="00CD7423">
              <w:rPr>
                <w:rFonts w:ascii="楷体_GB2312" w:eastAsia="楷体_GB2312" w:hAnsi="宋体" w:cs="宋体" w:hint="eastAsia"/>
                <w:bCs/>
                <w:kern w:val="0"/>
                <w:sz w:val="24"/>
                <w:szCs w:val="24"/>
              </w:rPr>
              <w:t>（</w:t>
            </w:r>
            <w:r w:rsidR="002D2EA6" w:rsidRPr="00CD7423">
              <w:rPr>
                <w:rFonts w:ascii="楷体_GB2312" w:eastAsia="楷体_GB2312" w:hAnsi="宋体" w:cs="宋体" w:hint="eastAsia"/>
                <w:bCs/>
                <w:kern w:val="0"/>
                <w:sz w:val="24"/>
                <w:szCs w:val="24"/>
              </w:rPr>
              <w:t>1</w:t>
            </w:r>
            <w:r w:rsidR="00061C37" w:rsidRPr="00CD7423">
              <w:rPr>
                <w:rFonts w:ascii="楷体_GB2312" w:eastAsia="楷体_GB2312" w:hAnsi="宋体" w:cs="宋体" w:hint="eastAsia"/>
                <w:bCs/>
                <w:kern w:val="0"/>
                <w:sz w:val="24"/>
                <w:szCs w:val="24"/>
              </w:rPr>
              <w:t>）</w:t>
            </w:r>
            <w:r w:rsidR="002D2EA6" w:rsidRPr="00CD7423">
              <w:rPr>
                <w:rFonts w:ascii="楷体_GB2312" w:eastAsia="楷体_GB2312" w:hAnsi="宋体" w:cs="宋体" w:hint="eastAsia"/>
                <w:bCs/>
                <w:kern w:val="0"/>
                <w:sz w:val="24"/>
                <w:szCs w:val="24"/>
              </w:rPr>
              <w:t>电场强度的定义放入电场中某点的电荷所受的电场力</w:t>
            </w:r>
            <w:r w:rsidR="002D2EA6" w:rsidRPr="00CD7423">
              <w:rPr>
                <w:rFonts w:ascii="楷体_GB2312" w:eastAsia="楷体_GB2312" w:hAnsi="宋体" w:cs="宋体"/>
                <w:bCs/>
                <w:kern w:val="0"/>
                <w:sz w:val="24"/>
                <w:szCs w:val="24"/>
              </w:rPr>
              <w:t>F</w:t>
            </w:r>
            <w:r w:rsidR="002D2EA6" w:rsidRPr="00CD7423">
              <w:rPr>
                <w:rFonts w:ascii="楷体_GB2312" w:eastAsia="楷体_GB2312" w:hAnsi="宋体" w:cs="宋体" w:hint="eastAsia"/>
                <w:bCs/>
                <w:kern w:val="0"/>
                <w:sz w:val="24"/>
                <w:szCs w:val="24"/>
              </w:rPr>
              <w:t>跟它的电荷量</w:t>
            </w:r>
            <w:r w:rsidR="002D2EA6" w:rsidRPr="00CD7423">
              <w:rPr>
                <w:rFonts w:ascii="楷体_GB2312" w:eastAsia="楷体_GB2312" w:hAnsi="宋体" w:cs="宋体"/>
                <w:bCs/>
                <w:kern w:val="0"/>
                <w:sz w:val="24"/>
                <w:szCs w:val="24"/>
              </w:rPr>
              <w:t>q</w:t>
            </w:r>
            <w:r w:rsidR="002D2EA6" w:rsidRPr="00CD7423">
              <w:rPr>
                <w:rFonts w:ascii="楷体_GB2312" w:eastAsia="楷体_GB2312" w:hAnsi="宋体" w:cs="宋体" w:hint="eastAsia"/>
                <w:bCs/>
                <w:kern w:val="0"/>
                <w:sz w:val="24"/>
                <w:szCs w:val="24"/>
              </w:rPr>
              <w:t>的比值，叫做该点的电场强度，简称场强。</w:t>
            </w:r>
          </w:p>
          <w:p w:rsidR="002D2EA6" w:rsidRPr="00CD7423" w:rsidRDefault="00061C37" w:rsidP="002D2EA6">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w:t>
            </w:r>
            <w:r w:rsidR="002D2EA6" w:rsidRPr="00CD7423">
              <w:rPr>
                <w:rFonts w:ascii="楷体_GB2312" w:eastAsia="楷体_GB2312" w:hAnsi="宋体" w:cs="宋体" w:hint="eastAsia"/>
                <w:bCs/>
                <w:kern w:val="0"/>
                <w:sz w:val="24"/>
                <w:szCs w:val="24"/>
              </w:rPr>
              <w:t>2</w:t>
            </w:r>
            <w:r w:rsidRPr="00CD7423">
              <w:rPr>
                <w:rFonts w:ascii="楷体_GB2312" w:eastAsia="楷体_GB2312" w:hAnsi="宋体" w:cs="宋体" w:hint="eastAsia"/>
                <w:bCs/>
                <w:kern w:val="0"/>
                <w:sz w:val="24"/>
                <w:szCs w:val="24"/>
              </w:rPr>
              <w:t>）</w:t>
            </w:r>
            <w:r w:rsidR="002D2EA6" w:rsidRPr="00CD7423">
              <w:rPr>
                <w:rFonts w:ascii="楷体_GB2312" w:eastAsia="楷体_GB2312" w:hAnsi="宋体" w:cs="宋体" w:hint="eastAsia"/>
                <w:bCs/>
                <w:kern w:val="0"/>
                <w:sz w:val="24"/>
                <w:szCs w:val="24"/>
              </w:rPr>
              <w:t>定义式：</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（3）</w:t>
            </w:r>
            <w:r w:rsidR="002D2EA6" w:rsidRPr="00CD7423">
              <w:rPr>
                <w:rFonts w:ascii="楷体_GB2312" w:eastAsia="楷体_GB2312" w:hAnsi="宋体" w:cs="宋体" w:hint="eastAsia"/>
                <w:bCs/>
                <w:kern w:val="0"/>
                <w:sz w:val="24"/>
                <w:szCs w:val="24"/>
              </w:rPr>
              <w:t>电场强度是矢量：</w:t>
            </w:r>
            <w:r w:rsidRPr="00CD7423">
              <w:rPr>
                <w:rFonts w:ascii="楷体_GB2312" w:eastAsia="楷体_GB2312" w:hAnsi="宋体" w:cs="宋体"/>
                <w:bCs/>
                <w:kern w:val="0"/>
                <w:sz w:val="24"/>
                <w:szCs w:val="24"/>
              </w:rPr>
              <w:t xml:space="preserve"> </w:t>
            </w:r>
            <w:r w:rsidR="002D2EA6" w:rsidRPr="00CD7423">
              <w:rPr>
                <w:rFonts w:ascii="楷体_GB2312" w:eastAsia="楷体_GB2312" w:hAnsi="宋体" w:cs="宋体" w:hint="eastAsia"/>
                <w:bCs/>
                <w:kern w:val="0"/>
                <w:sz w:val="24"/>
                <w:szCs w:val="24"/>
              </w:rPr>
              <w:t>电场中某点的场强方向与正电荷在该点所受的电场力的方向相同</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（4）决定因素：E的大小只决定于电场本身与试探电荷q无关</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kern w:val="0"/>
                <w:sz w:val="24"/>
                <w:szCs w:val="24"/>
              </w:rPr>
              <w:t>2、</w:t>
            </w:r>
            <w:r w:rsidRPr="00CD7423">
              <w:rPr>
                <w:rFonts w:ascii="楷体_GB2312" w:eastAsia="楷体_GB2312" w:hAnsi="宋体" w:cs="宋体" w:hint="eastAsia"/>
                <w:bCs/>
                <w:kern w:val="0"/>
                <w:sz w:val="24"/>
                <w:szCs w:val="24"/>
              </w:rPr>
              <w:t>真空中点电荷的场强</w:t>
            </w:r>
          </w:p>
          <w:p w:rsidR="00061C37" w:rsidRPr="00CD7423" w:rsidRDefault="00061C37" w:rsidP="00061C37">
            <w:pPr>
              <w:widowControl/>
              <w:spacing w:before="100" w:beforeAutospacing="1" w:after="100" w:afterAutospacing="1"/>
              <w:rPr>
                <w:rFonts w:ascii="楷体_GB2312" w:eastAsia="楷体_GB2312" w:hAnsi="宋体" w:cs="宋体"/>
                <w:kern w:val="0"/>
                <w:sz w:val="24"/>
                <w:szCs w:val="24"/>
              </w:rPr>
            </w:pPr>
            <w:r w:rsidRPr="00CD7423">
              <w:rPr>
                <w:rFonts w:ascii="楷体_GB2312" w:eastAsia="楷体_GB2312" w:hAnsi="宋体" w:cs="宋体" w:hint="eastAsia"/>
                <w:bCs/>
                <w:kern w:val="0"/>
                <w:sz w:val="24"/>
                <w:szCs w:val="24"/>
              </w:rPr>
              <w:lastRenderedPageBreak/>
              <w:t>（1）大小</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（2）场强方向：正点电荷电场方向背离电荷，负点电荷电场方向指向电荷</w:t>
            </w:r>
          </w:p>
          <w:p w:rsidR="00061C37" w:rsidRPr="00CD7423" w:rsidRDefault="00061C37" w:rsidP="00061C37">
            <w:pPr>
              <w:widowControl/>
              <w:spacing w:before="100" w:beforeAutospacing="1" w:after="100" w:afterAutospacing="1"/>
              <w:rPr>
                <w:rFonts w:ascii="楷体_GB2312" w:eastAsia="楷体_GB2312" w:hAnsi="宋体" w:cs="宋体"/>
                <w:kern w:val="0"/>
                <w:sz w:val="24"/>
                <w:szCs w:val="24"/>
              </w:rPr>
            </w:pPr>
            <w:r w:rsidRPr="00CD7423">
              <w:rPr>
                <w:rFonts w:ascii="楷体_GB2312" w:eastAsia="楷体_GB2312" w:hAnsi="宋体" w:cs="宋体" w:hint="eastAsia"/>
                <w:kern w:val="0"/>
                <w:sz w:val="24"/>
                <w:szCs w:val="24"/>
              </w:rPr>
              <w:t>3、</w:t>
            </w:r>
            <w:r w:rsidRPr="00CD7423">
              <w:rPr>
                <w:rFonts w:ascii="楷体_GB2312" w:eastAsia="楷体_GB2312" w:hAnsi="宋体" w:cs="宋体" w:hint="eastAsia"/>
                <w:bCs/>
                <w:kern w:val="0"/>
                <w:sz w:val="24"/>
                <w:szCs w:val="24"/>
              </w:rPr>
              <w:t>电场的叠加</w:t>
            </w:r>
            <w:r w:rsidRPr="00CD7423">
              <w:rPr>
                <w:rFonts w:ascii="楷体_GB2312" w:eastAsia="楷体_GB2312" w:hAnsi="宋体" w:cs="宋体" w:hint="eastAsia"/>
                <w:kern w:val="0"/>
                <w:sz w:val="24"/>
                <w:szCs w:val="24"/>
              </w:rPr>
              <w:t>：</w:t>
            </w:r>
            <w:r w:rsidRPr="00CD7423">
              <w:rPr>
                <w:rFonts w:ascii="楷体_GB2312" w:eastAsia="楷体_GB2312" w:hAnsi="宋体" w:cs="宋体" w:hint="eastAsia"/>
                <w:bCs/>
                <w:kern w:val="0"/>
                <w:sz w:val="24"/>
                <w:szCs w:val="24"/>
              </w:rPr>
              <w:t>如果有几个点电荷同时存在，电场中某点的场强等于各个电荷单独存在时在该点产生的场强的矢量和。这叫做电场的叠加原理</w:t>
            </w:r>
          </w:p>
          <w:p w:rsidR="002D2EA6" w:rsidRPr="00CD7423" w:rsidRDefault="00061C37" w:rsidP="002D2EA6">
            <w:pPr>
              <w:widowControl/>
              <w:spacing w:before="100" w:beforeAutospacing="1" w:after="100" w:afterAutospacing="1"/>
              <w:rPr>
                <w:rFonts w:ascii="楷体_GB2312" w:eastAsia="楷体_GB2312" w:hAnsi="宋体" w:cs="宋体"/>
                <w:kern w:val="0"/>
                <w:sz w:val="24"/>
                <w:szCs w:val="24"/>
              </w:rPr>
            </w:pPr>
            <w:r w:rsidRPr="00CD7423">
              <w:rPr>
                <w:rFonts w:ascii="楷体_GB2312" w:eastAsia="楷体_GB2312" w:hAnsi="宋体" w:cs="宋体" w:hint="eastAsia"/>
                <w:kern w:val="0"/>
                <w:sz w:val="24"/>
                <w:szCs w:val="24"/>
              </w:rPr>
              <w:t>三、练习巩固：</w:t>
            </w:r>
          </w:p>
          <w:p w:rsidR="002D2EA6" w:rsidRPr="00CD7423" w:rsidRDefault="00061C37" w:rsidP="002D2EA6">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bCs/>
                <w:kern w:val="0"/>
                <w:sz w:val="24"/>
                <w:szCs w:val="24"/>
              </w:rPr>
              <w:t>1</w:t>
            </w:r>
            <w:r w:rsidRPr="00CD7423">
              <w:rPr>
                <w:rFonts w:ascii="楷体_GB2312" w:eastAsia="楷体_GB2312" w:hAnsi="宋体" w:cs="宋体" w:hint="eastAsia"/>
                <w:bCs/>
                <w:kern w:val="0"/>
                <w:sz w:val="24"/>
                <w:szCs w:val="24"/>
              </w:rPr>
              <w:t>、电场中有一点</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，下列哪些说法是正确的</w:t>
            </w:r>
            <w:r w:rsidRPr="00CD7423">
              <w:rPr>
                <w:rFonts w:ascii="楷体_GB2312" w:eastAsia="楷体_GB2312" w:hAnsi="宋体" w:cs="宋体"/>
                <w:bCs/>
                <w:kern w:val="0"/>
                <w:sz w:val="24"/>
                <w:szCs w:val="24"/>
              </w:rPr>
              <w:t>(    )</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bCs/>
                <w:kern w:val="0"/>
                <w:sz w:val="24"/>
                <w:szCs w:val="24"/>
              </w:rPr>
              <w:t xml:space="preserve">A </w:t>
            </w:r>
            <w:r w:rsidRPr="00CD7423">
              <w:rPr>
                <w:rFonts w:ascii="楷体_GB2312" w:eastAsia="楷体_GB2312" w:hAnsi="宋体" w:cs="宋体" w:hint="eastAsia"/>
                <w:bCs/>
                <w:kern w:val="0"/>
                <w:sz w:val="24"/>
                <w:szCs w:val="24"/>
              </w:rPr>
              <w:t>若放在</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点的检验电荷的电量减半，则</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点的场强减半；</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bCs/>
                <w:kern w:val="0"/>
                <w:sz w:val="24"/>
                <w:szCs w:val="24"/>
              </w:rPr>
              <w:lastRenderedPageBreak/>
              <w:t xml:space="preserve">B </w:t>
            </w:r>
            <w:r w:rsidRPr="00CD7423">
              <w:rPr>
                <w:rFonts w:ascii="楷体_GB2312" w:eastAsia="楷体_GB2312" w:hAnsi="宋体" w:cs="宋体" w:hint="eastAsia"/>
                <w:bCs/>
                <w:kern w:val="0"/>
                <w:sz w:val="24"/>
                <w:szCs w:val="24"/>
              </w:rPr>
              <w:t>若</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点没有检验电荷，则</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点的场强为零；</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bCs/>
                <w:kern w:val="0"/>
                <w:sz w:val="24"/>
                <w:szCs w:val="24"/>
              </w:rPr>
              <w:t>C P</w:t>
            </w:r>
            <w:r w:rsidRPr="00CD7423">
              <w:rPr>
                <w:rFonts w:ascii="楷体_GB2312" w:eastAsia="楷体_GB2312" w:hAnsi="宋体" w:cs="宋体" w:hint="eastAsia"/>
                <w:bCs/>
                <w:kern w:val="0"/>
                <w:sz w:val="24"/>
                <w:szCs w:val="24"/>
              </w:rPr>
              <w:t>点的场强越大，则同一电荷在</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点受到的电场力越大；</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bCs/>
                <w:kern w:val="0"/>
                <w:sz w:val="24"/>
                <w:szCs w:val="24"/>
              </w:rPr>
              <w:t>D P</w:t>
            </w:r>
            <w:r w:rsidRPr="00CD7423">
              <w:rPr>
                <w:rFonts w:ascii="楷体_GB2312" w:eastAsia="楷体_GB2312" w:hAnsi="宋体" w:cs="宋体" w:hint="eastAsia"/>
                <w:bCs/>
                <w:kern w:val="0"/>
                <w:sz w:val="24"/>
                <w:szCs w:val="24"/>
              </w:rPr>
              <w:t>点的场强方向为检验电荷在该点的受力方向。</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bCs/>
                <w:kern w:val="0"/>
                <w:sz w:val="24"/>
                <w:szCs w:val="24"/>
              </w:rPr>
              <w:t>2</w:t>
            </w:r>
            <w:r w:rsidRPr="00CD7423">
              <w:rPr>
                <w:rFonts w:ascii="楷体_GB2312" w:eastAsia="楷体_GB2312" w:hAnsi="宋体" w:cs="宋体" w:hint="eastAsia"/>
                <w:bCs/>
                <w:kern w:val="0"/>
                <w:sz w:val="24"/>
                <w:szCs w:val="24"/>
              </w:rPr>
              <w:t>、真空中正的点电荷</w:t>
            </w:r>
            <w:r w:rsidRPr="00CD7423">
              <w:rPr>
                <w:rFonts w:ascii="楷体_GB2312" w:eastAsia="楷体_GB2312" w:hAnsi="宋体" w:cs="宋体"/>
                <w:bCs/>
                <w:kern w:val="0"/>
                <w:sz w:val="24"/>
                <w:szCs w:val="24"/>
              </w:rPr>
              <w:t>Q</w:t>
            </w:r>
            <w:r w:rsidRPr="00CD7423">
              <w:rPr>
                <w:rFonts w:ascii="楷体_GB2312" w:eastAsia="楷体_GB2312" w:hAnsi="宋体" w:cs="宋体" w:hint="eastAsia"/>
                <w:bCs/>
                <w:kern w:val="0"/>
                <w:sz w:val="24"/>
                <w:szCs w:val="24"/>
              </w:rPr>
              <w:t>的电场中，距</w:t>
            </w:r>
            <w:r w:rsidRPr="00CD7423">
              <w:rPr>
                <w:rFonts w:ascii="楷体_GB2312" w:eastAsia="楷体_GB2312" w:hAnsi="宋体" w:cs="宋体"/>
                <w:bCs/>
                <w:kern w:val="0"/>
                <w:sz w:val="24"/>
                <w:szCs w:val="24"/>
              </w:rPr>
              <w:t>Q</w:t>
            </w:r>
            <w:r w:rsidRPr="00CD7423">
              <w:rPr>
                <w:rFonts w:ascii="楷体_GB2312" w:eastAsia="楷体_GB2312" w:hAnsi="宋体" w:cs="宋体" w:hint="eastAsia"/>
                <w:bCs/>
                <w:kern w:val="0"/>
                <w:sz w:val="24"/>
                <w:szCs w:val="24"/>
              </w:rPr>
              <w:t>为</w:t>
            </w:r>
            <w:r w:rsidRPr="00CD7423">
              <w:rPr>
                <w:rFonts w:ascii="楷体_GB2312" w:eastAsia="楷体_GB2312" w:hAnsi="宋体" w:cs="宋体"/>
                <w:bCs/>
                <w:kern w:val="0"/>
                <w:sz w:val="24"/>
                <w:szCs w:val="24"/>
              </w:rPr>
              <w:t>r</w:t>
            </w:r>
            <w:r w:rsidRPr="00CD7423">
              <w:rPr>
                <w:rFonts w:ascii="楷体_GB2312" w:eastAsia="楷体_GB2312" w:hAnsi="宋体" w:cs="宋体" w:hint="eastAsia"/>
                <w:bCs/>
                <w:kern w:val="0"/>
                <w:sz w:val="24"/>
                <w:szCs w:val="24"/>
              </w:rPr>
              <w:t>的</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点放一个很小的点电荷</w:t>
            </w:r>
            <w:r w:rsidRPr="00CD7423">
              <w:rPr>
                <w:rFonts w:ascii="楷体_GB2312" w:eastAsia="楷体_GB2312" w:hAnsi="宋体" w:cs="宋体"/>
                <w:bCs/>
                <w:kern w:val="0"/>
                <w:sz w:val="24"/>
                <w:szCs w:val="24"/>
              </w:rPr>
              <w:t>q(q</w:t>
            </w:r>
            <w:r w:rsidRPr="00CD7423">
              <w:rPr>
                <w:rFonts w:ascii="楷体_GB2312" w:eastAsia="楷体_GB2312" w:hAnsi="宋体" w:cs="宋体" w:hint="eastAsia"/>
                <w:bCs/>
                <w:kern w:val="0"/>
                <w:sz w:val="24"/>
                <w:szCs w:val="24"/>
              </w:rPr>
              <w:t>远比</w:t>
            </w:r>
            <w:r w:rsidRPr="00CD7423">
              <w:rPr>
                <w:rFonts w:ascii="楷体_GB2312" w:eastAsia="楷体_GB2312" w:hAnsi="宋体" w:cs="宋体"/>
                <w:bCs/>
                <w:kern w:val="0"/>
                <w:sz w:val="24"/>
                <w:szCs w:val="24"/>
              </w:rPr>
              <w:t>Q</w:t>
            </w:r>
            <w:r w:rsidRPr="00CD7423">
              <w:rPr>
                <w:rFonts w:ascii="楷体_GB2312" w:eastAsia="楷体_GB2312" w:hAnsi="宋体" w:cs="宋体" w:hint="eastAsia"/>
                <w:bCs/>
                <w:kern w:val="0"/>
                <w:sz w:val="24"/>
                <w:szCs w:val="24"/>
              </w:rPr>
              <w:t>要小</w:t>
            </w:r>
            <w:r w:rsidRPr="00CD7423">
              <w:rPr>
                <w:rFonts w:ascii="楷体_GB2312" w:eastAsia="楷体_GB2312" w:hAnsi="宋体" w:cs="宋体"/>
                <w:bCs/>
                <w:kern w:val="0"/>
                <w:sz w:val="24"/>
                <w:szCs w:val="24"/>
              </w:rPr>
              <w:t>)</w:t>
            </w:r>
            <w:r w:rsidRPr="00CD7423">
              <w:rPr>
                <w:rFonts w:ascii="楷体_GB2312" w:eastAsia="楷体_GB2312" w:hAnsi="宋体" w:cs="宋体" w:hint="eastAsia"/>
                <w:bCs/>
                <w:kern w:val="0"/>
                <w:sz w:val="24"/>
                <w:szCs w:val="24"/>
              </w:rPr>
              <w:t>，测得</w:t>
            </w:r>
            <w:r w:rsidRPr="00CD7423">
              <w:rPr>
                <w:rFonts w:ascii="楷体_GB2312" w:eastAsia="楷体_GB2312" w:hAnsi="宋体" w:cs="宋体"/>
                <w:bCs/>
                <w:kern w:val="0"/>
                <w:sz w:val="24"/>
                <w:szCs w:val="24"/>
              </w:rPr>
              <w:t>q</w:t>
            </w:r>
            <w:r w:rsidRPr="00CD7423">
              <w:rPr>
                <w:rFonts w:ascii="楷体_GB2312" w:eastAsia="楷体_GB2312" w:hAnsi="宋体" w:cs="宋体" w:hint="eastAsia"/>
                <w:bCs/>
                <w:kern w:val="0"/>
                <w:sz w:val="24"/>
                <w:szCs w:val="24"/>
              </w:rPr>
              <w:t>受到的电场力为</w:t>
            </w:r>
            <w:r w:rsidRPr="00CD7423">
              <w:rPr>
                <w:rFonts w:ascii="楷体_GB2312" w:eastAsia="楷体_GB2312" w:hAnsi="宋体" w:cs="宋体"/>
                <w:bCs/>
                <w:kern w:val="0"/>
                <w:sz w:val="24"/>
                <w:szCs w:val="24"/>
              </w:rPr>
              <w:t>F</w:t>
            </w:r>
            <w:r w:rsidRPr="00CD7423">
              <w:rPr>
                <w:rFonts w:ascii="楷体_GB2312" w:eastAsia="楷体_GB2312" w:hAnsi="宋体" w:cs="宋体" w:hint="eastAsia"/>
                <w:bCs/>
                <w:kern w:val="0"/>
                <w:sz w:val="24"/>
                <w:szCs w:val="24"/>
              </w:rPr>
              <w:t>，则</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点的电场强度的大小为多少？</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四、电场线：</w:t>
            </w:r>
          </w:p>
          <w:p w:rsidR="0060101F" w:rsidRPr="00CD7423" w:rsidRDefault="0060101F"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特点</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lastRenderedPageBreak/>
              <w:t>1、电场线从正电荷或无限远处出发,终止于无限远或负电荷；</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2、电场线上每点的切线方向表示该点的电场强度方向。</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3、电场线的疏密表示电场强度的大小</w:t>
            </w:r>
          </w:p>
          <w:p w:rsidR="00061C37" w:rsidRPr="00CD7423" w:rsidRDefault="00061C37" w:rsidP="00061C37">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4、电场线在电场中不相交；</w:t>
            </w:r>
          </w:p>
          <w:p w:rsidR="0060101F" w:rsidRPr="00CD7423" w:rsidRDefault="0060101F" w:rsidP="0060101F">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几种电荷附近电场的电场线</w:t>
            </w:r>
          </w:p>
          <w:p w:rsidR="0060101F" w:rsidRPr="00CD7423" w:rsidRDefault="0060101F" w:rsidP="0060101F">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1、正电荷</w:t>
            </w:r>
          </w:p>
          <w:p w:rsidR="0060101F" w:rsidRPr="00CD7423" w:rsidRDefault="0060101F" w:rsidP="0060101F">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2、负电荷</w:t>
            </w:r>
          </w:p>
          <w:p w:rsidR="0060101F" w:rsidRPr="00CD7423" w:rsidRDefault="0060101F" w:rsidP="0060101F">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3、等量同种电荷附近</w:t>
            </w:r>
          </w:p>
          <w:p w:rsidR="0060101F" w:rsidRPr="00CD7423" w:rsidRDefault="0060101F" w:rsidP="0060101F">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4、等量异种电荷附近</w:t>
            </w:r>
          </w:p>
          <w:p w:rsidR="0060101F" w:rsidRPr="00CD7423" w:rsidRDefault="0060101F" w:rsidP="00CD7423">
            <w:pPr>
              <w:widowControl/>
              <w:spacing w:before="100" w:beforeAutospacing="1" w:after="100" w:afterAutospacing="1"/>
              <w:ind w:left="353" w:hangingChars="147" w:hanging="353"/>
              <w:rPr>
                <w:rFonts w:ascii="楷体_GB2312" w:eastAsia="楷体_GB2312" w:hAnsi="宋体" w:cs="宋体"/>
                <w:bCs/>
                <w:kern w:val="0"/>
                <w:sz w:val="24"/>
                <w:szCs w:val="24"/>
              </w:rPr>
            </w:pPr>
            <w:r w:rsidRPr="00CD7423">
              <w:rPr>
                <w:rFonts w:ascii="楷体_GB2312" w:eastAsia="楷体_GB2312" w:hAnsi="宋体" w:cs="宋体" w:hint="eastAsia"/>
                <w:bCs/>
                <w:kern w:val="0"/>
                <w:sz w:val="24"/>
                <w:szCs w:val="24"/>
              </w:rPr>
              <w:t>5、带等量异种电荷的平行板之间</w:t>
            </w:r>
          </w:p>
          <w:p w:rsidR="00061C37" w:rsidRPr="00CD7423" w:rsidRDefault="0016617B" w:rsidP="002D2EA6">
            <w:pPr>
              <w:widowControl/>
              <w:spacing w:before="100" w:beforeAutospacing="1" w:after="100" w:afterAutospacing="1"/>
              <w:rPr>
                <w:rFonts w:ascii="楷体_GB2312" w:eastAsia="楷体_GB2312" w:hAnsi="宋体" w:cs="宋体"/>
                <w:bCs/>
                <w:kern w:val="0"/>
                <w:sz w:val="24"/>
                <w:szCs w:val="24"/>
              </w:rPr>
            </w:pPr>
            <w:r>
              <w:rPr>
                <w:rFonts w:ascii="楷体_GB2312" w:eastAsia="楷体_GB2312" w:hAnsi="宋体" w:cs="宋体"/>
                <w:bCs/>
                <w:noProof/>
                <w:kern w:val="0"/>
                <w:sz w:val="24"/>
                <w:szCs w:val="24"/>
              </w:rPr>
              <w:lastRenderedPageBreak/>
              <w:drawing>
                <wp:inline distT="0" distB="0" distL="0" distR="0">
                  <wp:extent cx="728980" cy="8242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28980" cy="824230"/>
                          </a:xfrm>
                          <a:prstGeom prst="rect">
                            <a:avLst/>
                          </a:prstGeom>
                          <a:noFill/>
                          <a:ln w="9525">
                            <a:noFill/>
                            <a:miter lim="800000"/>
                            <a:headEnd/>
                            <a:tailEnd/>
                          </a:ln>
                          <a:effectLst/>
                        </pic:spPr>
                      </pic:pic>
                    </a:graphicData>
                  </a:graphic>
                </wp:inline>
              </w:drawing>
            </w:r>
            <w:r>
              <w:rPr>
                <w:rFonts w:ascii="楷体_GB2312" w:eastAsia="楷体_GB2312" w:hAnsi="宋体" w:cs="宋体"/>
                <w:bCs/>
                <w:noProof/>
                <w:kern w:val="0"/>
                <w:sz w:val="24"/>
                <w:szCs w:val="24"/>
              </w:rPr>
              <w:drawing>
                <wp:inline distT="0" distB="0" distL="0" distR="0">
                  <wp:extent cx="597535" cy="755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7535" cy="755015"/>
                          </a:xfrm>
                          <a:prstGeom prst="rect">
                            <a:avLst/>
                          </a:prstGeom>
                          <a:noFill/>
                          <a:ln w="9525">
                            <a:noFill/>
                            <a:miter lim="800000"/>
                            <a:headEnd/>
                            <a:tailEnd/>
                          </a:ln>
                          <a:effectLst/>
                        </pic:spPr>
                      </pic:pic>
                    </a:graphicData>
                  </a:graphic>
                </wp:inline>
              </w:drawing>
            </w:r>
          </w:p>
          <w:p w:rsidR="002D2EA6" w:rsidRPr="00CD7423" w:rsidRDefault="0016617B" w:rsidP="002D2EA6">
            <w:pPr>
              <w:widowControl/>
              <w:spacing w:before="100" w:beforeAutospacing="1" w:after="100" w:afterAutospacing="1"/>
              <w:rPr>
                <w:rFonts w:ascii="楷体_GB2312" w:eastAsia="楷体_GB2312" w:hAnsi="宋体" w:cs="宋体"/>
                <w:kern w:val="0"/>
                <w:sz w:val="24"/>
                <w:szCs w:val="24"/>
              </w:rPr>
            </w:pPr>
            <w:r>
              <w:rPr>
                <w:rFonts w:ascii="楷体_GB2312" w:eastAsia="楷体_GB2312" w:hAnsi="宋体" w:cs="宋体"/>
                <w:noProof/>
                <w:kern w:val="0"/>
                <w:sz w:val="24"/>
                <w:szCs w:val="24"/>
              </w:rPr>
              <w:drawing>
                <wp:inline distT="0" distB="0" distL="0" distR="0">
                  <wp:extent cx="706120" cy="57594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06120" cy="575945"/>
                          </a:xfrm>
                          <a:prstGeom prst="rect">
                            <a:avLst/>
                          </a:prstGeom>
                          <a:noFill/>
                          <a:ln w="9525">
                            <a:noFill/>
                            <a:miter lim="800000"/>
                            <a:headEnd/>
                            <a:tailEnd/>
                          </a:ln>
                          <a:effectLst/>
                        </pic:spPr>
                      </pic:pic>
                    </a:graphicData>
                  </a:graphic>
                </wp:inline>
              </w:drawing>
            </w:r>
            <w:r>
              <w:rPr>
                <w:rFonts w:ascii="楷体_GB2312" w:eastAsia="楷体_GB2312" w:hAnsi="宋体" w:cs="宋体"/>
                <w:noProof/>
                <w:kern w:val="0"/>
                <w:sz w:val="24"/>
                <w:szCs w:val="24"/>
              </w:rPr>
              <w:drawing>
                <wp:inline distT="0" distB="0" distL="0" distR="0">
                  <wp:extent cx="706755" cy="59245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06755" cy="592455"/>
                          </a:xfrm>
                          <a:prstGeom prst="rect">
                            <a:avLst/>
                          </a:prstGeom>
                          <a:noFill/>
                          <a:ln w="9525">
                            <a:noFill/>
                            <a:miter lim="800000"/>
                            <a:headEnd/>
                            <a:tailEnd/>
                          </a:ln>
                          <a:effectLst/>
                        </pic:spPr>
                      </pic:pic>
                    </a:graphicData>
                  </a:graphic>
                </wp:inline>
              </w:drawing>
            </w:r>
          </w:p>
          <w:p w:rsidR="00CD7423" w:rsidRPr="00CD7423" w:rsidRDefault="00CD7423" w:rsidP="00CD7423">
            <w:pPr>
              <w:widowControl/>
              <w:spacing w:before="100" w:beforeAutospacing="1" w:after="100" w:afterAutospacing="1"/>
              <w:rPr>
                <w:rFonts w:ascii="楷体_GB2312" w:eastAsia="楷体_GB2312" w:hAnsi="宋体" w:cs="宋体"/>
                <w:bCs/>
                <w:kern w:val="0"/>
                <w:sz w:val="24"/>
                <w:szCs w:val="24"/>
              </w:rPr>
            </w:pPr>
            <w:r w:rsidRPr="00CD7423">
              <w:rPr>
                <w:rFonts w:ascii="楷体_GB2312" w:eastAsia="楷体_GB2312" w:hAnsi="宋体" w:cs="宋体" w:hint="eastAsia"/>
                <w:kern w:val="0"/>
                <w:sz w:val="24"/>
                <w:szCs w:val="24"/>
              </w:rPr>
              <w:t>练习巩固：</w:t>
            </w:r>
            <w:r w:rsidRPr="00CD7423">
              <w:rPr>
                <w:rFonts w:ascii="楷体_GB2312" w:eastAsia="楷体_GB2312" w:hAnsi="宋体" w:cs="宋体" w:hint="eastAsia"/>
                <w:bCs/>
                <w:kern w:val="0"/>
                <w:sz w:val="24"/>
                <w:szCs w:val="24"/>
              </w:rPr>
              <w:t>如图所示，</w:t>
            </w:r>
            <w:r w:rsidRPr="00CD7423">
              <w:rPr>
                <w:rFonts w:ascii="楷体_GB2312" w:eastAsia="楷体_GB2312" w:hAnsi="宋体" w:cs="宋体"/>
                <w:bCs/>
                <w:kern w:val="0"/>
                <w:sz w:val="24"/>
                <w:szCs w:val="24"/>
              </w:rPr>
              <w:t>M</w:t>
            </w:r>
            <w:r w:rsidRPr="00CD7423">
              <w:rPr>
                <w:rFonts w:ascii="楷体_GB2312" w:eastAsia="楷体_GB2312" w:hAnsi="宋体" w:cs="宋体" w:hint="eastAsia"/>
                <w:bCs/>
                <w:kern w:val="0"/>
                <w:sz w:val="24"/>
                <w:szCs w:val="24"/>
              </w:rPr>
              <w:t>、</w:t>
            </w:r>
            <w:r w:rsidRPr="00CD7423">
              <w:rPr>
                <w:rFonts w:ascii="楷体_GB2312" w:eastAsia="楷体_GB2312" w:hAnsi="宋体" w:cs="宋体"/>
                <w:bCs/>
                <w:kern w:val="0"/>
                <w:sz w:val="24"/>
                <w:szCs w:val="24"/>
              </w:rPr>
              <w:t>N</w:t>
            </w:r>
            <w:r w:rsidRPr="00CD7423">
              <w:rPr>
                <w:rFonts w:ascii="楷体_GB2312" w:eastAsia="楷体_GB2312" w:hAnsi="宋体" w:cs="宋体" w:hint="eastAsia"/>
                <w:bCs/>
                <w:kern w:val="0"/>
                <w:sz w:val="24"/>
                <w:szCs w:val="24"/>
              </w:rPr>
              <w:t>为两个等量同种电荷。在其连线的中垂线上离</w:t>
            </w:r>
            <w:r w:rsidRPr="00CD7423">
              <w:rPr>
                <w:rFonts w:ascii="楷体_GB2312" w:eastAsia="楷体_GB2312" w:hAnsi="宋体" w:cs="宋体"/>
                <w:bCs/>
                <w:kern w:val="0"/>
                <w:sz w:val="24"/>
                <w:szCs w:val="24"/>
              </w:rPr>
              <w:t>O</w:t>
            </w:r>
            <w:r w:rsidRPr="00CD7423">
              <w:rPr>
                <w:rFonts w:ascii="楷体_GB2312" w:eastAsia="楷体_GB2312" w:hAnsi="宋体" w:cs="宋体" w:hint="eastAsia"/>
                <w:bCs/>
                <w:kern w:val="0"/>
                <w:sz w:val="24"/>
                <w:szCs w:val="24"/>
              </w:rPr>
              <w:t>点很远的</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点放一静止的点电荷</w:t>
            </w:r>
            <w:r w:rsidRPr="00CD7423">
              <w:rPr>
                <w:rFonts w:ascii="楷体_GB2312" w:eastAsia="楷体_GB2312" w:hAnsi="宋体" w:cs="宋体"/>
                <w:bCs/>
                <w:kern w:val="0"/>
                <w:sz w:val="24"/>
                <w:szCs w:val="24"/>
              </w:rPr>
              <w:t>q</w:t>
            </w:r>
            <w:r w:rsidRPr="00CD7423">
              <w:rPr>
                <w:rFonts w:ascii="楷体_GB2312" w:eastAsia="楷体_GB2312" w:hAnsi="宋体" w:cs="宋体" w:hint="eastAsia"/>
                <w:bCs/>
                <w:kern w:val="0"/>
                <w:sz w:val="24"/>
                <w:szCs w:val="24"/>
              </w:rPr>
              <w:t>（负电荷），则点电荷从</w:t>
            </w:r>
            <w:r w:rsidRPr="00CD7423">
              <w:rPr>
                <w:rFonts w:ascii="楷体_GB2312" w:eastAsia="楷体_GB2312" w:hAnsi="宋体" w:cs="宋体"/>
                <w:bCs/>
                <w:kern w:val="0"/>
                <w:sz w:val="24"/>
                <w:szCs w:val="24"/>
              </w:rPr>
              <w:t>P</w:t>
            </w:r>
            <w:r w:rsidRPr="00CD7423">
              <w:rPr>
                <w:rFonts w:ascii="楷体_GB2312" w:eastAsia="楷体_GB2312" w:hAnsi="宋体" w:cs="宋体" w:hint="eastAsia"/>
                <w:bCs/>
                <w:kern w:val="0"/>
                <w:sz w:val="24"/>
                <w:szCs w:val="24"/>
              </w:rPr>
              <w:t>到</w:t>
            </w:r>
            <w:r w:rsidRPr="00CD7423">
              <w:rPr>
                <w:rFonts w:ascii="楷体_GB2312" w:eastAsia="楷体_GB2312" w:hAnsi="宋体" w:cs="宋体"/>
                <w:bCs/>
                <w:kern w:val="0"/>
                <w:sz w:val="24"/>
                <w:szCs w:val="24"/>
              </w:rPr>
              <w:t>O</w:t>
            </w:r>
            <w:r w:rsidRPr="00CD7423">
              <w:rPr>
                <w:rFonts w:ascii="楷体_GB2312" w:eastAsia="楷体_GB2312" w:hAnsi="宋体" w:cs="宋体" w:hint="eastAsia"/>
                <w:bCs/>
                <w:kern w:val="0"/>
                <w:sz w:val="24"/>
                <w:szCs w:val="24"/>
              </w:rPr>
              <w:t>的过程中，加速度的变</w:t>
            </w:r>
            <w:r>
              <w:rPr>
                <w:rFonts w:ascii="楷体_GB2312" w:eastAsia="楷体_GB2312" w:hAnsi="宋体" w:cs="宋体" w:hint="eastAsia"/>
                <w:bCs/>
                <w:kern w:val="0"/>
                <w:sz w:val="24"/>
                <w:szCs w:val="24"/>
              </w:rPr>
              <w:t>化情况如何？速度的变化情况？</w:t>
            </w:r>
            <w:r w:rsidR="003C0945">
              <w:rPr>
                <w:rFonts w:ascii="楷体_GB2312" w:eastAsia="楷体_GB2312" w:hAnsi="宋体" w:cs="宋体"/>
                <w:bCs/>
                <w:kern w:val="0"/>
                <w:sz w:val="24"/>
                <w:szCs w:val="24"/>
              </w:rPr>
            </w:r>
            <w:r w:rsidR="003C0945">
              <w:rPr>
                <w:rFonts w:ascii="楷体_GB2312" w:eastAsia="楷体_GB2312" w:hAnsi="宋体" w:cs="宋体"/>
                <w:bCs/>
                <w:kern w:val="0"/>
                <w:sz w:val="24"/>
                <w:szCs w:val="24"/>
              </w:rPr>
              <w:pict>
                <v:group id="_x0000_s1044" editas="canvas" style="width:116.8pt;height:100.05pt;mso-position-horizontal-relative:char;mso-position-vertical-relative:line" coordorigin="2362,3708" coordsize="13237,11482">
                  <o:lock v:ext="edit" aspectratio="t"/>
                  <v:shape id="_x0000_s1043" type="#_x0000_t75" style="position:absolute;left:2362;top:3708;width:13237;height:11482" o:preferrelative="f">
                    <v:fill o:detectmouseclick="t"/>
                    <v:path o:extrusionok="t" o:connecttype="none"/>
                    <o:lock v:ext="edit" text="t"/>
                  </v:shape>
                  <v:line id="_x0000_s1032" style="position:absolute" from="4255,9834" to="14466,9834">
                    <v:stroke dashstyle="dash"/>
                    <v:shadow color="#969696"/>
                  </v:line>
                  <v:oval id="_x0000_s1033" style="position:absolute;left:3495;top:9446;width:760;height:766;v-text-anchor:middle" fillcolor="#009">
                    <v:shadow color="#969696"/>
                  </v:oval>
                  <v:oval id="_x0000_s1034" style="position:absolute;left:14082;top:9446;width:757;height:766;v-text-anchor:middle" fillcolor="#009">
                    <v:shadow color="#969696"/>
                  </v:oval>
                  <v:shapetype id="_x0000_t202" coordsize="21600,21600" o:spt="202" path="m,l,21600r21600,l21600,xe">
                    <v:stroke joinstyle="miter"/>
                    <v:path gradientshapeok="t" o:connecttype="rect"/>
                  </v:shapetype>
                  <v:shape id="_x0000_s1035" type="#_x0000_t202" style="position:absolute;left:2362;top:10077;width:3117;height:2430;v-text-anchor:top-baseline" filled="f" fillcolor="#ff9" stroked="f">
                    <v:shadow color="#969696"/>
                    <v:textbox style="mso-next-textbox:#_x0000_s1035" inset="1.49861mm,.74931mm,1.49861mm,.74931mm">
                      <w:txbxContent>
                        <w:p w:rsidR="00CD7423" w:rsidRPr="001D687D" w:rsidRDefault="00CD7423" w:rsidP="00CD7423">
                          <w:pPr>
                            <w:autoSpaceDE w:val="0"/>
                            <w:autoSpaceDN w:val="0"/>
                            <w:adjustRightInd w:val="0"/>
                            <w:rPr>
                              <w:rFonts w:eastAsia="黑体" w:hAnsi="Arial"/>
                              <w:b/>
                              <w:bCs/>
                              <w:color w:val="000000"/>
                              <w:sz w:val="28"/>
                              <w:szCs w:val="48"/>
                            </w:rPr>
                          </w:pPr>
                          <w:r w:rsidRPr="001D687D">
                            <w:rPr>
                              <w:rFonts w:eastAsia="黑体" w:hAnsi="Arial"/>
                              <w:b/>
                              <w:bCs/>
                              <w:color w:val="000000"/>
                              <w:sz w:val="28"/>
                              <w:szCs w:val="48"/>
                            </w:rPr>
                            <w:t>+</w:t>
                          </w:r>
                          <w:r>
                            <w:rPr>
                              <w:rFonts w:eastAsia="黑体" w:hAnsi="Arial" w:hint="eastAsia"/>
                              <w:b/>
                              <w:bCs/>
                              <w:color w:val="000000"/>
                              <w:sz w:val="28"/>
                              <w:szCs w:val="48"/>
                            </w:rPr>
                            <w:t>QQ</w:t>
                          </w:r>
                          <w:r w:rsidRPr="001D687D">
                            <w:rPr>
                              <w:rFonts w:eastAsia="黑体" w:hAnsi="Arial"/>
                              <w:b/>
                              <w:bCs/>
                              <w:color w:val="000000"/>
                              <w:sz w:val="28"/>
                              <w:szCs w:val="48"/>
                            </w:rPr>
                            <w:t>Q</w:t>
                          </w:r>
                        </w:p>
                      </w:txbxContent>
                    </v:textbox>
                  </v:shape>
                  <v:shape id="_x0000_s1036" type="#_x0000_t202" style="position:absolute;left:12482;top:10077;width:3117;height:2430;v-text-anchor:top-baseline" filled="f" fillcolor="#ff9" stroked="f">
                    <v:shadow color="#969696"/>
                    <v:textbox style="mso-next-textbox:#_x0000_s1036" inset="1.49861mm,.74931mm,1.49861mm,.74931mm">
                      <w:txbxContent>
                        <w:p w:rsidR="00CD7423" w:rsidRPr="001D687D" w:rsidRDefault="00CD7423" w:rsidP="00CD7423">
                          <w:pPr>
                            <w:autoSpaceDE w:val="0"/>
                            <w:autoSpaceDN w:val="0"/>
                            <w:adjustRightInd w:val="0"/>
                            <w:rPr>
                              <w:rFonts w:eastAsia="黑体" w:hAnsi="Arial"/>
                              <w:b/>
                              <w:bCs/>
                              <w:color w:val="000000"/>
                              <w:sz w:val="28"/>
                              <w:szCs w:val="48"/>
                            </w:rPr>
                          </w:pPr>
                          <w:r w:rsidRPr="001D687D">
                            <w:rPr>
                              <w:rFonts w:eastAsia="黑体" w:hAnsi="Arial"/>
                              <w:b/>
                              <w:bCs/>
                              <w:color w:val="000000"/>
                              <w:sz w:val="28"/>
                              <w:szCs w:val="48"/>
                            </w:rPr>
                            <w:t>+Q</w:t>
                          </w:r>
                        </w:p>
                      </w:txbxContent>
                    </v:textbox>
                  </v:shape>
                  <v:shape id="_x0000_s1037" type="#_x0000_t202" style="position:absolute;left:2639;top:6492;width:2473;height:2430;v-text-anchor:top-baseline" filled="f" fillcolor="#ff9" stroked="f">
                    <v:shadow color="#969696"/>
                    <v:textbox style="mso-next-textbox:#_x0000_s1037" inset="1.49861mm,.74931mm,1.49861mm,.74931mm">
                      <w:txbxContent>
                        <w:p w:rsidR="00CD7423" w:rsidRPr="001D687D" w:rsidRDefault="00CD7423" w:rsidP="00CD7423">
                          <w:pPr>
                            <w:autoSpaceDE w:val="0"/>
                            <w:autoSpaceDN w:val="0"/>
                            <w:adjustRightInd w:val="0"/>
                            <w:rPr>
                              <w:rFonts w:eastAsia="黑体" w:hAnsi="Arial" w:cs="黑体"/>
                              <w:b/>
                              <w:bCs/>
                              <w:color w:val="000000"/>
                              <w:sz w:val="28"/>
                              <w:szCs w:val="48"/>
                            </w:rPr>
                          </w:pPr>
                          <w:r w:rsidRPr="001D687D">
                            <w:rPr>
                              <w:rFonts w:eastAsia="黑体" w:hAnsi="Arial"/>
                              <w:b/>
                              <w:bCs/>
                              <w:color w:val="000000"/>
                              <w:sz w:val="28"/>
                              <w:szCs w:val="48"/>
                            </w:rPr>
                            <w:t>M</w:t>
                          </w:r>
                        </w:p>
                      </w:txbxContent>
                    </v:textbox>
                  </v:shape>
                  <v:shape id="_x0000_s1038" type="#_x0000_t202" style="position:absolute;left:13082;top:6027;width:2124;height:2430;v-text-anchor:top-baseline" filled="f" fillcolor="#ff9" stroked="f">
                    <v:shadow color="#969696"/>
                    <v:textbox style="mso-next-textbox:#_x0000_s1038" inset="1.49861mm,.74931mm,1.49861mm,.74931mm">
                      <w:txbxContent>
                        <w:p w:rsidR="00CD7423" w:rsidRPr="001D687D" w:rsidRDefault="00CD7423" w:rsidP="00CD7423">
                          <w:pPr>
                            <w:autoSpaceDE w:val="0"/>
                            <w:autoSpaceDN w:val="0"/>
                            <w:adjustRightInd w:val="0"/>
                            <w:rPr>
                              <w:rFonts w:eastAsia="黑体" w:hAnsi="Arial" w:cs="黑体"/>
                              <w:b/>
                              <w:bCs/>
                              <w:color w:val="000000"/>
                              <w:sz w:val="28"/>
                              <w:szCs w:val="48"/>
                            </w:rPr>
                          </w:pPr>
                          <w:r w:rsidRPr="001D687D">
                            <w:rPr>
                              <w:rFonts w:eastAsia="黑体" w:hAnsi="Arial"/>
                              <w:b/>
                              <w:bCs/>
                              <w:color w:val="000000"/>
                              <w:sz w:val="28"/>
                              <w:szCs w:val="48"/>
                            </w:rPr>
                            <w:t>N</w:t>
                          </w:r>
                        </w:p>
                      </w:txbxContent>
                    </v:textbox>
                  </v:shape>
                  <v:line id="_x0000_s1039" style="position:absolute" from="9399,3708" to="9399,15190" strokeweight="2.25pt">
                    <v:shadow color="#969696"/>
                  </v:line>
                  <v:oval id="_x0000_s1040" style="position:absolute;left:9249;top:4856;width:373;height:378;v-text-anchor:middle" fillcolor="#009">
                    <v:shadow color="#969696"/>
                  </v:oval>
                  <v:shape id="_x0000_s1041" type="#_x0000_t202" style="position:absolute;left:9822;top:3816;width:1944;height:2430;v-text-anchor:top-baseline" filled="f" fillcolor="#ff9" stroked="f">
                    <v:shadow color="#969696"/>
                    <v:textbox style="mso-next-textbox:#_x0000_s1041" inset="1.49861mm,.74931mm,1.49861mm,.74931mm">
                      <w:txbxContent>
                        <w:p w:rsidR="00CD7423" w:rsidRPr="001D687D" w:rsidRDefault="00CD7423" w:rsidP="00CD7423">
                          <w:pPr>
                            <w:autoSpaceDE w:val="0"/>
                            <w:autoSpaceDN w:val="0"/>
                            <w:adjustRightInd w:val="0"/>
                            <w:rPr>
                              <w:rFonts w:eastAsia="黑体" w:hAnsi="Arial" w:cs="黑体"/>
                              <w:b/>
                              <w:bCs/>
                              <w:color w:val="000000"/>
                              <w:sz w:val="28"/>
                              <w:szCs w:val="48"/>
                            </w:rPr>
                          </w:pPr>
                          <w:r w:rsidRPr="001D687D">
                            <w:rPr>
                              <w:rFonts w:eastAsia="黑体" w:hAnsi="Arial"/>
                              <w:b/>
                              <w:bCs/>
                              <w:color w:val="000000"/>
                              <w:sz w:val="28"/>
                              <w:szCs w:val="48"/>
                            </w:rPr>
                            <w:t>P</w:t>
                          </w:r>
                        </w:p>
                      </w:txbxContent>
                    </v:textbox>
                  </v:shape>
                  <v:shape id="_x0000_s1042" type="#_x0000_t202" style="position:absolute;left:7462;top:9079;width:2210;height:2433;v-text-anchor:top-baseline" filled="f" fillcolor="#ff9" stroked="f">
                    <v:shadow color="#969696"/>
                    <v:textbox style="mso-next-textbox:#_x0000_s1042" inset="1.49861mm,.74931mm,1.49861mm,.74931mm">
                      <w:txbxContent>
                        <w:p w:rsidR="00CD7423" w:rsidRPr="001D687D" w:rsidRDefault="00CD7423" w:rsidP="00CD7423">
                          <w:pPr>
                            <w:autoSpaceDE w:val="0"/>
                            <w:autoSpaceDN w:val="0"/>
                            <w:adjustRightInd w:val="0"/>
                            <w:rPr>
                              <w:rFonts w:eastAsia="黑体" w:hAnsi="Arial" w:cs="黑体"/>
                              <w:b/>
                              <w:bCs/>
                              <w:color w:val="000000"/>
                              <w:sz w:val="28"/>
                              <w:szCs w:val="48"/>
                            </w:rPr>
                          </w:pPr>
                          <w:r>
                            <w:rPr>
                              <w:rFonts w:eastAsia="黑体" w:hAnsi="Arial" w:hint="eastAsia"/>
                              <w:b/>
                              <w:bCs/>
                              <w:color w:val="000000"/>
                              <w:sz w:val="28"/>
                              <w:szCs w:val="48"/>
                            </w:rPr>
                            <w:t>O</w:t>
                          </w:r>
                        </w:p>
                      </w:txbxContent>
                    </v:textbox>
                  </v:shape>
                  <w10:wrap type="none"/>
                  <w10:anchorlock/>
                </v:group>
              </w:pict>
            </w:r>
          </w:p>
          <w:p w:rsidR="002D2EA6" w:rsidRPr="00CD7423" w:rsidRDefault="002D2EA6" w:rsidP="008A7772">
            <w:pPr>
              <w:widowControl/>
              <w:spacing w:before="100" w:beforeAutospacing="1" w:after="100" w:afterAutospacing="1"/>
              <w:rPr>
                <w:rFonts w:ascii="楷体_GB2312" w:eastAsia="楷体_GB2312" w:hAnsi="宋体" w:cs="宋体"/>
                <w:b/>
                <w:kern w:val="0"/>
                <w:sz w:val="24"/>
                <w:szCs w:val="24"/>
              </w:rPr>
            </w:pPr>
          </w:p>
        </w:tc>
        <w:tc>
          <w:tcPr>
            <w:tcW w:w="2990" w:type="dxa"/>
            <w:tcBorders>
              <w:top w:val="single" w:sz="4" w:space="0" w:color="auto"/>
              <w:left w:val="single" w:sz="4" w:space="0" w:color="auto"/>
              <w:bottom w:val="single" w:sz="4" w:space="0" w:color="auto"/>
              <w:right w:val="single" w:sz="4" w:space="0" w:color="auto"/>
            </w:tcBorders>
            <w:vAlign w:val="center"/>
          </w:tcPr>
          <w:p w:rsidR="009036F4" w:rsidRPr="00900E63" w:rsidRDefault="002D2EA6" w:rsidP="00900E63">
            <w:pPr>
              <w:widowControl/>
              <w:adjustRightInd w:val="0"/>
              <w:snapToGrid w:val="0"/>
              <w:spacing w:before="100" w:beforeAutospacing="1" w:after="100" w:afterAutospacing="1"/>
              <w:ind w:firstLineChars="147" w:firstLine="309"/>
              <w:rPr>
                <w:rFonts w:ascii="楷体_GB2312" w:eastAsia="楷体_GB2312" w:hAnsi="宋体" w:cs="宋体"/>
                <w:kern w:val="0"/>
                <w:szCs w:val="21"/>
              </w:rPr>
            </w:pPr>
            <w:r w:rsidRPr="00900E63">
              <w:rPr>
                <w:rFonts w:hint="eastAsia"/>
                <w:szCs w:val="21"/>
              </w:rPr>
              <w:lastRenderedPageBreak/>
              <w:t>上一节课我们学习了库仑定律，请同学们回忆一下：库仑定律的内容是什么？真空中？它们之间相隔一定的距离这种相互作用是如何产生的呢？带着这两个疑问，本节课我们一齐来学习电场强度。</w:t>
            </w:r>
          </w:p>
          <w:p w:rsidR="00761573" w:rsidRPr="00900E63" w:rsidRDefault="00761573" w:rsidP="00900E63">
            <w:pPr>
              <w:widowControl/>
              <w:adjustRightInd w:val="0"/>
              <w:snapToGrid w:val="0"/>
              <w:spacing w:before="100" w:beforeAutospacing="1" w:after="100" w:afterAutospacing="1"/>
              <w:ind w:firstLineChars="147" w:firstLine="353"/>
              <w:rPr>
                <w:rFonts w:ascii="楷体_GB2312" w:eastAsia="楷体_GB2312" w:hAnsi="宋体" w:cs="宋体"/>
                <w:kern w:val="0"/>
                <w:sz w:val="24"/>
                <w:szCs w:val="24"/>
              </w:rPr>
            </w:pPr>
          </w:p>
          <w:p w:rsidR="00761573" w:rsidRPr="00900E63" w:rsidRDefault="00761573" w:rsidP="00900E63">
            <w:pPr>
              <w:widowControl/>
              <w:adjustRightInd w:val="0"/>
              <w:snapToGrid w:val="0"/>
              <w:spacing w:before="100" w:beforeAutospacing="1" w:after="100" w:afterAutospacing="1"/>
              <w:ind w:firstLineChars="147" w:firstLine="353"/>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76157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引导学生阅读复习手册，熟悉概念知识。进行归纳总结，精练知识点，提取考点。</w:t>
            </w:r>
          </w:p>
          <w:p w:rsidR="002C3BE2" w:rsidRPr="00900E63" w:rsidRDefault="002C3BE2"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通过</w:t>
            </w:r>
            <w:r w:rsidR="002E51D1" w:rsidRPr="00900E63">
              <w:rPr>
                <w:rFonts w:ascii="楷体_GB2312" w:eastAsia="楷体_GB2312" w:hAnsi="宋体" w:cs="宋体" w:hint="eastAsia"/>
                <w:kern w:val="0"/>
                <w:sz w:val="24"/>
                <w:szCs w:val="24"/>
              </w:rPr>
              <w:t>练习巩固刚学的知识，加以应用，开拓学生应用知识的思维能力。教师适当的点评</w:t>
            </w:r>
            <w:r w:rsidR="000D50FC" w:rsidRPr="00900E63">
              <w:rPr>
                <w:rFonts w:ascii="楷体_GB2312" w:eastAsia="楷体_GB2312" w:hAnsi="宋体" w:cs="宋体" w:hint="eastAsia"/>
                <w:kern w:val="0"/>
                <w:sz w:val="24"/>
                <w:szCs w:val="24"/>
              </w:rPr>
              <w:t>，纠正学生理解中的误区。</w:t>
            </w:r>
          </w:p>
          <w:p w:rsidR="00CD7423" w:rsidRPr="00900E63" w:rsidRDefault="00CD7423"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引导学生总结电场线的特点，掌握利用电场线判断场</w:t>
            </w:r>
            <w:r w:rsidRPr="00900E63">
              <w:rPr>
                <w:rFonts w:ascii="楷体_GB2312" w:eastAsia="楷体_GB2312" w:hAnsi="宋体" w:cs="宋体" w:hint="eastAsia"/>
                <w:kern w:val="0"/>
                <w:sz w:val="24"/>
                <w:szCs w:val="24"/>
              </w:rPr>
              <w:lastRenderedPageBreak/>
              <w:t>强的方法和要点。要求学生能够熟练画出几种常见的电场线。</w:t>
            </w: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先让学生分析，然后教师点</w:t>
            </w:r>
            <w:r w:rsidRPr="00900E63">
              <w:rPr>
                <w:rFonts w:ascii="楷体_GB2312" w:eastAsia="楷体_GB2312" w:hAnsi="宋体" w:cs="宋体" w:hint="eastAsia"/>
                <w:kern w:val="0"/>
                <w:sz w:val="24"/>
                <w:szCs w:val="24"/>
              </w:rPr>
              <w:lastRenderedPageBreak/>
              <w:t>评，纠正理解中的误区。</w:t>
            </w:r>
          </w:p>
          <w:p w:rsidR="000D50FC" w:rsidRPr="00900E63" w:rsidRDefault="000D50FC" w:rsidP="00F9290F">
            <w:pPr>
              <w:widowControl/>
              <w:adjustRightInd w:val="0"/>
              <w:snapToGrid w:val="0"/>
              <w:spacing w:before="100" w:beforeAutospacing="1" w:after="100" w:afterAutospacing="1"/>
              <w:rPr>
                <w:rFonts w:ascii="楷体_GB2312" w:eastAsia="楷体_GB2312" w:hAnsi="宋体" w:cs="宋体"/>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036F4" w:rsidRPr="00900E63" w:rsidRDefault="002D2EA6"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lastRenderedPageBreak/>
              <w:t>回忆</w:t>
            </w:r>
          </w:p>
          <w:p w:rsidR="002D2EA6" w:rsidRPr="00900E63" w:rsidRDefault="002D2EA6"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思考</w:t>
            </w:r>
          </w:p>
          <w:p w:rsidR="002D2EA6" w:rsidRPr="00900E63" w:rsidRDefault="002D2EA6"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回答</w:t>
            </w: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阅读</w:t>
            </w: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思考</w:t>
            </w: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记忆</w:t>
            </w: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总结</w:t>
            </w:r>
          </w:p>
          <w:p w:rsidR="00CD7423" w:rsidRPr="00900E63" w:rsidRDefault="00CD7423"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思考</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回答</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理解</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归纳</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思考</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归纳</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记忆</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思考</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解答</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纠正</w:t>
            </w:r>
          </w:p>
          <w:p w:rsidR="000D50FC" w:rsidRPr="00900E63" w:rsidRDefault="000D50FC" w:rsidP="009036F4">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总结</w:t>
            </w:r>
          </w:p>
        </w:tc>
        <w:tc>
          <w:tcPr>
            <w:tcW w:w="1767" w:type="dxa"/>
            <w:tcBorders>
              <w:top w:val="single" w:sz="4" w:space="0" w:color="auto"/>
              <w:left w:val="single" w:sz="4" w:space="0" w:color="auto"/>
              <w:bottom w:val="single" w:sz="4" w:space="0" w:color="auto"/>
              <w:right w:val="single" w:sz="4" w:space="0" w:color="auto"/>
            </w:tcBorders>
            <w:vAlign w:val="center"/>
          </w:tcPr>
          <w:p w:rsidR="009036F4" w:rsidRPr="00900E63" w:rsidRDefault="002D2EA6" w:rsidP="002D2EA6">
            <w:pPr>
              <w:widowControl/>
              <w:spacing w:before="100" w:beforeAutospacing="1" w:after="100" w:afterAutospacing="1"/>
              <w:ind w:firstLineChars="147" w:firstLine="353"/>
              <w:rPr>
                <w:rFonts w:ascii="楷体_GB2312" w:eastAsia="楷体_GB2312" w:hAnsi="宋体" w:cs="宋体"/>
                <w:bCs/>
                <w:kern w:val="0"/>
                <w:sz w:val="24"/>
              </w:rPr>
            </w:pPr>
            <w:r w:rsidRPr="00900E63">
              <w:rPr>
                <w:rFonts w:ascii="楷体_GB2312" w:eastAsia="楷体_GB2312" w:hAnsi="宋体" w:cs="宋体" w:hint="eastAsia"/>
                <w:bCs/>
                <w:kern w:val="0"/>
                <w:sz w:val="24"/>
              </w:rPr>
              <w:lastRenderedPageBreak/>
              <w:t>学生对已学知识有所遗忘，通过共同回顾的方式引</w:t>
            </w:r>
            <w:r w:rsidRPr="00900E63">
              <w:rPr>
                <w:rFonts w:ascii="楷体_GB2312" w:eastAsia="楷体_GB2312" w:hAnsi="宋体" w:cs="宋体" w:hint="eastAsia"/>
                <w:bCs/>
                <w:kern w:val="0"/>
                <w:sz w:val="24"/>
              </w:rPr>
              <w:lastRenderedPageBreak/>
              <w:t>导学生回忆起以前的知识点，为下面的练习和讲解做好铺垫。</w:t>
            </w:r>
          </w:p>
          <w:p w:rsidR="000D50FC" w:rsidRPr="00900E63" w:rsidRDefault="000D50FC" w:rsidP="000D50FC">
            <w:pPr>
              <w:widowControl/>
              <w:spacing w:before="100" w:beforeAutospacing="1" w:after="100" w:afterAutospacing="1"/>
              <w:ind w:firstLineChars="147" w:firstLine="353"/>
              <w:rPr>
                <w:rFonts w:ascii="楷体_GB2312" w:eastAsia="楷体_GB2312" w:hAnsi="宋体" w:cs="宋体"/>
                <w:bCs/>
                <w:kern w:val="0"/>
                <w:sz w:val="24"/>
              </w:rPr>
            </w:pPr>
          </w:p>
          <w:p w:rsidR="000D50FC" w:rsidRPr="00900E63" w:rsidRDefault="000D50FC" w:rsidP="000D50FC">
            <w:pPr>
              <w:widowControl/>
              <w:spacing w:before="100" w:beforeAutospacing="1" w:after="100" w:afterAutospacing="1"/>
              <w:ind w:firstLineChars="147" w:firstLine="353"/>
              <w:rPr>
                <w:rFonts w:ascii="楷体_GB2312" w:eastAsia="楷体_GB2312" w:hAnsi="宋体" w:cs="宋体"/>
                <w:bCs/>
                <w:kern w:val="0"/>
                <w:sz w:val="24"/>
              </w:rPr>
            </w:pPr>
          </w:p>
          <w:p w:rsidR="000D50FC" w:rsidRPr="00900E63" w:rsidRDefault="000D50FC" w:rsidP="000D50FC">
            <w:pPr>
              <w:widowControl/>
              <w:spacing w:before="100" w:beforeAutospacing="1" w:after="100" w:afterAutospacing="1"/>
              <w:ind w:firstLineChars="147" w:firstLine="353"/>
              <w:rPr>
                <w:rFonts w:ascii="楷体_GB2312" w:eastAsia="楷体_GB2312" w:hAnsi="宋体" w:cs="宋体"/>
                <w:bCs/>
                <w:kern w:val="0"/>
                <w:sz w:val="24"/>
              </w:rPr>
            </w:pPr>
          </w:p>
          <w:p w:rsidR="000D50FC" w:rsidRPr="00900E63" w:rsidRDefault="000D50FC" w:rsidP="000D50FC">
            <w:pPr>
              <w:widowControl/>
              <w:spacing w:before="100" w:beforeAutospacing="1" w:after="100" w:afterAutospacing="1"/>
              <w:ind w:firstLineChars="147" w:firstLine="353"/>
              <w:rPr>
                <w:rFonts w:ascii="楷体_GB2312" w:eastAsia="楷体_GB2312" w:hAnsi="宋体" w:cs="宋体"/>
                <w:bCs/>
                <w:kern w:val="0"/>
                <w:sz w:val="24"/>
              </w:rPr>
            </w:pPr>
          </w:p>
          <w:p w:rsidR="000D50FC" w:rsidRPr="00900E63" w:rsidRDefault="000D50FC" w:rsidP="000D50FC">
            <w:pPr>
              <w:widowControl/>
              <w:spacing w:before="100" w:beforeAutospacing="1" w:after="100" w:afterAutospacing="1"/>
              <w:ind w:firstLineChars="147" w:firstLine="353"/>
              <w:rPr>
                <w:rFonts w:ascii="楷体_GB2312" w:eastAsia="楷体_GB2312" w:hAnsi="宋体" w:cs="宋体"/>
                <w:bCs/>
                <w:kern w:val="0"/>
                <w:sz w:val="24"/>
              </w:rPr>
            </w:pPr>
          </w:p>
          <w:p w:rsidR="000D50FC" w:rsidRPr="00900E63" w:rsidRDefault="000D50FC" w:rsidP="000D50FC">
            <w:pPr>
              <w:widowControl/>
              <w:spacing w:before="100" w:beforeAutospacing="1" w:after="100" w:afterAutospacing="1"/>
              <w:ind w:firstLineChars="147" w:firstLine="353"/>
              <w:rPr>
                <w:rFonts w:ascii="楷体_GB2312" w:eastAsia="楷体_GB2312" w:hAnsi="宋体" w:cs="宋体"/>
                <w:bCs/>
                <w:kern w:val="0"/>
                <w:sz w:val="24"/>
              </w:rPr>
            </w:pPr>
          </w:p>
          <w:p w:rsidR="000D50FC" w:rsidRPr="00900E63" w:rsidRDefault="000D50FC" w:rsidP="000D50FC">
            <w:pPr>
              <w:widowControl/>
              <w:spacing w:before="100" w:beforeAutospacing="1" w:after="100" w:afterAutospacing="1"/>
              <w:ind w:firstLineChars="147" w:firstLine="353"/>
              <w:rPr>
                <w:rFonts w:ascii="楷体_GB2312" w:eastAsia="楷体_GB2312" w:hAnsi="宋体" w:cs="宋体"/>
                <w:bCs/>
                <w:kern w:val="0"/>
                <w:sz w:val="24"/>
              </w:rPr>
            </w:pPr>
          </w:p>
          <w:p w:rsidR="000D50FC" w:rsidRPr="00900E63" w:rsidRDefault="000D50FC" w:rsidP="000D50FC">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学生通过自主阅读总结归纳培养自学能力</w:t>
            </w:r>
            <w:r w:rsidR="00B22F56" w:rsidRPr="00900E63">
              <w:rPr>
                <w:rFonts w:ascii="楷体_GB2312" w:eastAsia="楷体_GB2312" w:hAnsi="宋体" w:cs="宋体" w:hint="eastAsia"/>
                <w:kern w:val="0"/>
                <w:sz w:val="24"/>
                <w:szCs w:val="24"/>
              </w:rPr>
              <w:t>，增强记忆力。</w:t>
            </w: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bCs/>
                <w:kern w:val="0"/>
                <w:sz w:val="24"/>
              </w:rPr>
              <w:t>通过先练后讲，让学生在思考和纠错的过程中加深记忆和理解。</w:t>
            </w: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kern w:val="0"/>
                <w:sz w:val="24"/>
                <w:szCs w:val="24"/>
              </w:rPr>
              <w:t>培养学生总结归纳的能力</w:t>
            </w: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r w:rsidRPr="00900E63">
              <w:rPr>
                <w:rFonts w:ascii="楷体_GB2312" w:eastAsia="楷体_GB2312" w:hAnsi="宋体" w:cs="宋体" w:hint="eastAsia"/>
                <w:bCs/>
                <w:kern w:val="0"/>
                <w:sz w:val="24"/>
              </w:rPr>
              <w:t>学生通过自主思考培养自主解决问题和发散思维的能力</w:t>
            </w:r>
          </w:p>
          <w:p w:rsidR="00B22F56" w:rsidRPr="00900E63" w:rsidRDefault="00B22F56" w:rsidP="000D50FC">
            <w:pPr>
              <w:widowControl/>
              <w:spacing w:before="100" w:beforeAutospacing="1" w:after="100" w:afterAutospacing="1"/>
              <w:rPr>
                <w:rFonts w:ascii="楷体_GB2312" w:eastAsia="楷体_GB2312" w:hAnsi="宋体" w:cs="宋体"/>
                <w:kern w:val="0"/>
                <w:sz w:val="24"/>
                <w:szCs w:val="24"/>
              </w:rPr>
            </w:pPr>
          </w:p>
        </w:tc>
      </w:tr>
    </w:tbl>
    <w:p w:rsidR="00761573" w:rsidRPr="00F9290F" w:rsidRDefault="00761573" w:rsidP="00761573">
      <w:pPr>
        <w:jc w:val="center"/>
        <w:rPr>
          <w:sz w:val="28"/>
          <w:szCs w:val="28"/>
        </w:rPr>
      </w:pPr>
      <w:r w:rsidRPr="00F9290F">
        <w:rPr>
          <w:rFonts w:hint="eastAsia"/>
          <w:sz w:val="28"/>
          <w:szCs w:val="28"/>
        </w:rPr>
        <w:lastRenderedPageBreak/>
        <w:t>【教学反思】</w:t>
      </w:r>
    </w:p>
    <w:tbl>
      <w:tblPr>
        <w:tblW w:w="856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69"/>
      </w:tblGrid>
      <w:tr w:rsidR="00761573" w:rsidRPr="00F9290F" w:rsidTr="00761573">
        <w:trPr>
          <w:trHeight w:val="1548"/>
        </w:trPr>
        <w:tc>
          <w:tcPr>
            <w:tcW w:w="8569" w:type="dxa"/>
            <w:tcBorders>
              <w:top w:val="single" w:sz="4" w:space="0" w:color="auto"/>
              <w:left w:val="single" w:sz="4" w:space="0" w:color="auto"/>
              <w:right w:val="single" w:sz="4" w:space="0" w:color="auto"/>
            </w:tcBorders>
            <w:vAlign w:val="center"/>
          </w:tcPr>
          <w:p w:rsidR="00480019" w:rsidRPr="0083485A" w:rsidRDefault="003B4361" w:rsidP="00480019">
            <w:pPr>
              <w:widowControl/>
              <w:spacing w:before="100" w:beforeAutospacing="1" w:after="100" w:afterAutospacing="1"/>
              <w:rPr>
                <w:rFonts w:ascii="黑体" w:eastAsia="黑体" w:hAnsi="宋体" w:cs="宋体"/>
                <w:b/>
                <w:kern w:val="0"/>
                <w:sz w:val="28"/>
                <w:szCs w:val="28"/>
              </w:rPr>
            </w:pPr>
            <w:r w:rsidRPr="0083485A">
              <w:rPr>
                <w:rFonts w:ascii="黑体" w:eastAsia="黑体" w:hAnsi="宋体" w:cs="宋体" w:hint="eastAsia"/>
                <w:kern w:val="0"/>
                <w:sz w:val="28"/>
                <w:szCs w:val="28"/>
              </w:rPr>
              <w:lastRenderedPageBreak/>
              <w:t>根据学生情况设计练习题的难度，把握好学生黑板演练的时间，控制好课堂节奏，保证内容的充实性。</w:t>
            </w:r>
          </w:p>
        </w:tc>
      </w:tr>
    </w:tbl>
    <w:p w:rsidR="009036F4" w:rsidRDefault="009036F4" w:rsidP="00B14C6A"/>
    <w:sectPr w:rsidR="009036F4" w:rsidSect="000357D4">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B50" w:rsidRDefault="00791B50">
      <w:r>
        <w:separator/>
      </w:r>
    </w:p>
  </w:endnote>
  <w:endnote w:type="continuationSeparator" w:id="1">
    <w:p w:rsidR="00791B50" w:rsidRDefault="0079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B50" w:rsidRDefault="00791B50">
      <w:r>
        <w:separator/>
      </w:r>
    </w:p>
  </w:footnote>
  <w:footnote w:type="continuationSeparator" w:id="1">
    <w:p w:rsidR="00791B50" w:rsidRDefault="00791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A6" w:rsidRDefault="002D2EA6" w:rsidP="00B779C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4F7"/>
    <w:multiLevelType w:val="hybridMultilevel"/>
    <w:tmpl w:val="46467F1C"/>
    <w:lvl w:ilvl="0" w:tplc="11E6F1A8">
      <w:start w:val="1"/>
      <w:numFmt w:val="japaneseCounting"/>
      <w:lvlText w:val="%1、"/>
      <w:lvlJc w:val="left"/>
      <w:pPr>
        <w:tabs>
          <w:tab w:val="num" w:pos="420"/>
        </w:tabs>
        <w:ind w:left="420" w:hanging="4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3BF6901"/>
    <w:multiLevelType w:val="hybridMultilevel"/>
    <w:tmpl w:val="2F2C38D6"/>
    <w:lvl w:ilvl="0" w:tplc="5D18EBFA">
      <w:start w:val="1"/>
      <w:numFmt w:val="decimal"/>
      <w:lvlText w:val="%1."/>
      <w:lvlJc w:val="left"/>
      <w:pPr>
        <w:ind w:left="360" w:hanging="360"/>
      </w:pPr>
      <w:rPr>
        <w:rFonts w:hint="default"/>
      </w:rPr>
    </w:lvl>
    <w:lvl w:ilvl="1" w:tplc="DB10A996">
      <w:start w:val="3"/>
      <w:numFmt w:val="decimal"/>
      <w:lvlText w:val="%2、"/>
      <w:lvlJc w:val="left"/>
      <w:pPr>
        <w:tabs>
          <w:tab w:val="num" w:pos="1140"/>
        </w:tabs>
        <w:ind w:left="1140" w:hanging="720"/>
      </w:pPr>
      <w:rPr>
        <w:rFonts w:hint="default"/>
        <w:sz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F84F82"/>
    <w:multiLevelType w:val="hybridMultilevel"/>
    <w:tmpl w:val="DD129150"/>
    <w:lvl w:ilvl="0" w:tplc="2688BB2E">
      <w:start w:val="1"/>
      <w:numFmt w:val="bullet"/>
      <w:lvlText w:val=""/>
      <w:lvlJc w:val="left"/>
      <w:pPr>
        <w:tabs>
          <w:tab w:val="num" w:pos="720"/>
        </w:tabs>
        <w:ind w:left="720" w:hanging="360"/>
      </w:pPr>
      <w:rPr>
        <w:rFonts w:ascii="Wingdings" w:hAnsi="Wingdings" w:hint="default"/>
      </w:rPr>
    </w:lvl>
    <w:lvl w:ilvl="1" w:tplc="61B6DF40" w:tentative="1">
      <w:start w:val="1"/>
      <w:numFmt w:val="bullet"/>
      <w:lvlText w:val=""/>
      <w:lvlJc w:val="left"/>
      <w:pPr>
        <w:tabs>
          <w:tab w:val="num" w:pos="1440"/>
        </w:tabs>
        <w:ind w:left="1440" w:hanging="360"/>
      </w:pPr>
      <w:rPr>
        <w:rFonts w:ascii="Wingdings" w:hAnsi="Wingdings" w:hint="default"/>
      </w:rPr>
    </w:lvl>
    <w:lvl w:ilvl="2" w:tplc="5D0AD916" w:tentative="1">
      <w:start w:val="1"/>
      <w:numFmt w:val="bullet"/>
      <w:lvlText w:val=""/>
      <w:lvlJc w:val="left"/>
      <w:pPr>
        <w:tabs>
          <w:tab w:val="num" w:pos="2160"/>
        </w:tabs>
        <w:ind w:left="2160" w:hanging="360"/>
      </w:pPr>
      <w:rPr>
        <w:rFonts w:ascii="Wingdings" w:hAnsi="Wingdings" w:hint="default"/>
      </w:rPr>
    </w:lvl>
    <w:lvl w:ilvl="3" w:tplc="98D4A60C" w:tentative="1">
      <w:start w:val="1"/>
      <w:numFmt w:val="bullet"/>
      <w:lvlText w:val=""/>
      <w:lvlJc w:val="left"/>
      <w:pPr>
        <w:tabs>
          <w:tab w:val="num" w:pos="2880"/>
        </w:tabs>
        <w:ind w:left="2880" w:hanging="360"/>
      </w:pPr>
      <w:rPr>
        <w:rFonts w:ascii="Wingdings" w:hAnsi="Wingdings" w:hint="default"/>
      </w:rPr>
    </w:lvl>
    <w:lvl w:ilvl="4" w:tplc="CD60934A" w:tentative="1">
      <w:start w:val="1"/>
      <w:numFmt w:val="bullet"/>
      <w:lvlText w:val=""/>
      <w:lvlJc w:val="left"/>
      <w:pPr>
        <w:tabs>
          <w:tab w:val="num" w:pos="3600"/>
        </w:tabs>
        <w:ind w:left="3600" w:hanging="360"/>
      </w:pPr>
      <w:rPr>
        <w:rFonts w:ascii="Wingdings" w:hAnsi="Wingdings" w:hint="default"/>
      </w:rPr>
    </w:lvl>
    <w:lvl w:ilvl="5" w:tplc="1E9A464A" w:tentative="1">
      <w:start w:val="1"/>
      <w:numFmt w:val="bullet"/>
      <w:lvlText w:val=""/>
      <w:lvlJc w:val="left"/>
      <w:pPr>
        <w:tabs>
          <w:tab w:val="num" w:pos="4320"/>
        </w:tabs>
        <w:ind w:left="4320" w:hanging="360"/>
      </w:pPr>
      <w:rPr>
        <w:rFonts w:ascii="Wingdings" w:hAnsi="Wingdings" w:hint="default"/>
      </w:rPr>
    </w:lvl>
    <w:lvl w:ilvl="6" w:tplc="FA9AA410" w:tentative="1">
      <w:start w:val="1"/>
      <w:numFmt w:val="bullet"/>
      <w:lvlText w:val=""/>
      <w:lvlJc w:val="left"/>
      <w:pPr>
        <w:tabs>
          <w:tab w:val="num" w:pos="5040"/>
        </w:tabs>
        <w:ind w:left="5040" w:hanging="360"/>
      </w:pPr>
      <w:rPr>
        <w:rFonts w:ascii="Wingdings" w:hAnsi="Wingdings" w:hint="default"/>
      </w:rPr>
    </w:lvl>
    <w:lvl w:ilvl="7" w:tplc="74D20ABE" w:tentative="1">
      <w:start w:val="1"/>
      <w:numFmt w:val="bullet"/>
      <w:lvlText w:val=""/>
      <w:lvlJc w:val="left"/>
      <w:pPr>
        <w:tabs>
          <w:tab w:val="num" w:pos="5760"/>
        </w:tabs>
        <w:ind w:left="5760" w:hanging="360"/>
      </w:pPr>
      <w:rPr>
        <w:rFonts w:ascii="Wingdings" w:hAnsi="Wingdings" w:hint="default"/>
      </w:rPr>
    </w:lvl>
    <w:lvl w:ilvl="8" w:tplc="8FC28658" w:tentative="1">
      <w:start w:val="1"/>
      <w:numFmt w:val="bullet"/>
      <w:lvlText w:val=""/>
      <w:lvlJc w:val="left"/>
      <w:pPr>
        <w:tabs>
          <w:tab w:val="num" w:pos="6480"/>
        </w:tabs>
        <w:ind w:left="6480" w:hanging="360"/>
      </w:pPr>
      <w:rPr>
        <w:rFonts w:ascii="Wingdings" w:hAnsi="Wingdings" w:hint="default"/>
      </w:rPr>
    </w:lvl>
  </w:abstractNum>
  <w:abstractNum w:abstractNumId="3">
    <w:nsid w:val="5FDC3AD7"/>
    <w:multiLevelType w:val="hybridMultilevel"/>
    <w:tmpl w:val="8056EF08"/>
    <w:lvl w:ilvl="0" w:tplc="53AEC1CE">
      <w:start w:val="1"/>
      <w:numFmt w:val="japaneseCounting"/>
      <w:lvlText w:val="%1、"/>
      <w:lvlJc w:val="left"/>
      <w:pPr>
        <w:tabs>
          <w:tab w:val="num" w:pos="420"/>
        </w:tabs>
        <w:ind w:left="420" w:hanging="4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C994A91"/>
    <w:multiLevelType w:val="hybridMultilevel"/>
    <w:tmpl w:val="6A746BEE"/>
    <w:lvl w:ilvl="0" w:tplc="D2886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6F4"/>
    <w:rsid w:val="00020A37"/>
    <w:rsid w:val="000303DA"/>
    <w:rsid w:val="000357D4"/>
    <w:rsid w:val="00061C37"/>
    <w:rsid w:val="000D50FC"/>
    <w:rsid w:val="000E2AF0"/>
    <w:rsid w:val="0016617B"/>
    <w:rsid w:val="00185E3C"/>
    <w:rsid w:val="00235A0E"/>
    <w:rsid w:val="00257B92"/>
    <w:rsid w:val="002B262E"/>
    <w:rsid w:val="002C3BE2"/>
    <w:rsid w:val="002D2EA6"/>
    <w:rsid w:val="002E51D1"/>
    <w:rsid w:val="00317BBA"/>
    <w:rsid w:val="00395FB6"/>
    <w:rsid w:val="003B4361"/>
    <w:rsid w:val="003C0945"/>
    <w:rsid w:val="00480019"/>
    <w:rsid w:val="005576D9"/>
    <w:rsid w:val="005C1481"/>
    <w:rsid w:val="005D352B"/>
    <w:rsid w:val="0060101F"/>
    <w:rsid w:val="00623649"/>
    <w:rsid w:val="006946A2"/>
    <w:rsid w:val="00761573"/>
    <w:rsid w:val="00791B50"/>
    <w:rsid w:val="0083485A"/>
    <w:rsid w:val="00895939"/>
    <w:rsid w:val="008A7772"/>
    <w:rsid w:val="00900E63"/>
    <w:rsid w:val="009036F4"/>
    <w:rsid w:val="00923618"/>
    <w:rsid w:val="00962F98"/>
    <w:rsid w:val="009A59D8"/>
    <w:rsid w:val="009F34A8"/>
    <w:rsid w:val="00B14C6A"/>
    <w:rsid w:val="00B225C7"/>
    <w:rsid w:val="00B22F56"/>
    <w:rsid w:val="00B42AF8"/>
    <w:rsid w:val="00B779C8"/>
    <w:rsid w:val="00BA0E7B"/>
    <w:rsid w:val="00C637E9"/>
    <w:rsid w:val="00CA496E"/>
    <w:rsid w:val="00CA49B5"/>
    <w:rsid w:val="00CD7423"/>
    <w:rsid w:val="00E21357"/>
    <w:rsid w:val="00EC5BE5"/>
    <w:rsid w:val="00F058D6"/>
    <w:rsid w:val="00F52A38"/>
    <w:rsid w:val="00F92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36F4"/>
    <w:pPr>
      <w:ind w:firstLineChars="200" w:firstLine="420"/>
    </w:pPr>
  </w:style>
  <w:style w:type="paragraph" w:styleId="a5">
    <w:name w:val="header"/>
    <w:basedOn w:val="a"/>
    <w:rsid w:val="00EC5BE5"/>
    <w:pPr>
      <w:pBdr>
        <w:bottom w:val="single" w:sz="6" w:space="1" w:color="auto"/>
      </w:pBdr>
      <w:tabs>
        <w:tab w:val="center" w:pos="4153"/>
        <w:tab w:val="right" w:pos="8306"/>
      </w:tabs>
      <w:snapToGrid w:val="0"/>
      <w:jc w:val="center"/>
    </w:pPr>
    <w:rPr>
      <w:sz w:val="18"/>
      <w:szCs w:val="18"/>
    </w:rPr>
  </w:style>
  <w:style w:type="paragraph" w:styleId="a6">
    <w:name w:val="footer"/>
    <w:basedOn w:val="a"/>
    <w:rsid w:val="00EC5BE5"/>
    <w:pPr>
      <w:tabs>
        <w:tab w:val="center" w:pos="4153"/>
        <w:tab w:val="right" w:pos="8306"/>
      </w:tabs>
      <w:snapToGrid w:val="0"/>
      <w:jc w:val="left"/>
    </w:pPr>
    <w:rPr>
      <w:sz w:val="18"/>
      <w:szCs w:val="18"/>
    </w:rPr>
  </w:style>
  <w:style w:type="paragraph" w:styleId="a7">
    <w:name w:val="Normal (Web)"/>
    <w:basedOn w:val="a"/>
    <w:rsid w:val="00962F98"/>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rsid w:val="008A7772"/>
    <w:rPr>
      <w:b/>
      <w:bCs/>
    </w:rPr>
  </w:style>
  <w:style w:type="paragraph" w:styleId="a9">
    <w:name w:val="Balloon Text"/>
    <w:basedOn w:val="a"/>
    <w:link w:val="Char"/>
    <w:uiPriority w:val="99"/>
    <w:semiHidden/>
    <w:unhideWhenUsed/>
    <w:rsid w:val="00395FB6"/>
    <w:rPr>
      <w:sz w:val="18"/>
      <w:szCs w:val="18"/>
    </w:rPr>
  </w:style>
  <w:style w:type="character" w:customStyle="1" w:styleId="Char">
    <w:name w:val="批注框文本 Char"/>
    <w:basedOn w:val="a0"/>
    <w:link w:val="a9"/>
    <w:uiPriority w:val="99"/>
    <w:semiHidden/>
    <w:rsid w:val="00395FB6"/>
    <w:rPr>
      <w:kern w:val="2"/>
      <w:sz w:val="18"/>
      <w:szCs w:val="18"/>
    </w:rPr>
  </w:style>
</w:styles>
</file>

<file path=word/webSettings.xml><?xml version="1.0" encoding="utf-8"?>
<w:webSettings xmlns:r="http://schemas.openxmlformats.org/officeDocument/2006/relationships" xmlns:w="http://schemas.openxmlformats.org/wordprocessingml/2006/main">
  <w:divs>
    <w:div w:id="37627237">
      <w:bodyDiv w:val="1"/>
      <w:marLeft w:val="0"/>
      <w:marRight w:val="0"/>
      <w:marTop w:val="0"/>
      <w:marBottom w:val="0"/>
      <w:divBdr>
        <w:top w:val="none" w:sz="0" w:space="0" w:color="auto"/>
        <w:left w:val="none" w:sz="0" w:space="0" w:color="auto"/>
        <w:bottom w:val="none" w:sz="0" w:space="0" w:color="auto"/>
        <w:right w:val="none" w:sz="0" w:space="0" w:color="auto"/>
      </w:divBdr>
      <w:divsChild>
        <w:div w:id="1459567256">
          <w:marLeft w:val="0"/>
          <w:marRight w:val="0"/>
          <w:marTop w:val="0"/>
          <w:marBottom w:val="0"/>
          <w:divBdr>
            <w:top w:val="none" w:sz="0" w:space="0" w:color="auto"/>
            <w:left w:val="none" w:sz="0" w:space="0" w:color="auto"/>
            <w:bottom w:val="none" w:sz="0" w:space="0" w:color="auto"/>
            <w:right w:val="none" w:sz="0" w:space="0" w:color="auto"/>
          </w:divBdr>
          <w:divsChild>
            <w:div w:id="830682812">
              <w:marLeft w:val="0"/>
              <w:marRight w:val="0"/>
              <w:marTop w:val="0"/>
              <w:marBottom w:val="0"/>
              <w:divBdr>
                <w:top w:val="none" w:sz="0" w:space="0" w:color="auto"/>
                <w:left w:val="none" w:sz="0" w:space="0" w:color="auto"/>
                <w:bottom w:val="none" w:sz="0" w:space="0" w:color="auto"/>
                <w:right w:val="none" w:sz="0" w:space="0" w:color="auto"/>
              </w:divBdr>
              <w:divsChild>
                <w:div w:id="1250116644">
                  <w:marLeft w:val="0"/>
                  <w:marRight w:val="0"/>
                  <w:marTop w:val="0"/>
                  <w:marBottom w:val="0"/>
                  <w:divBdr>
                    <w:top w:val="none" w:sz="0" w:space="0" w:color="auto"/>
                    <w:left w:val="none" w:sz="0" w:space="0" w:color="auto"/>
                    <w:bottom w:val="none" w:sz="0" w:space="0" w:color="auto"/>
                    <w:right w:val="none" w:sz="0" w:space="0" w:color="auto"/>
                  </w:divBdr>
                  <w:divsChild>
                    <w:div w:id="17635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4153">
      <w:bodyDiv w:val="1"/>
      <w:marLeft w:val="0"/>
      <w:marRight w:val="0"/>
      <w:marTop w:val="0"/>
      <w:marBottom w:val="0"/>
      <w:divBdr>
        <w:top w:val="none" w:sz="0" w:space="0" w:color="auto"/>
        <w:left w:val="none" w:sz="0" w:space="0" w:color="auto"/>
        <w:bottom w:val="none" w:sz="0" w:space="0" w:color="auto"/>
        <w:right w:val="none" w:sz="0" w:space="0" w:color="auto"/>
      </w:divBdr>
      <w:divsChild>
        <w:div w:id="1632519323">
          <w:marLeft w:val="0"/>
          <w:marRight w:val="0"/>
          <w:marTop w:val="0"/>
          <w:marBottom w:val="0"/>
          <w:divBdr>
            <w:top w:val="none" w:sz="0" w:space="0" w:color="auto"/>
            <w:left w:val="none" w:sz="0" w:space="0" w:color="auto"/>
            <w:bottom w:val="none" w:sz="0" w:space="0" w:color="auto"/>
            <w:right w:val="none" w:sz="0" w:space="0" w:color="auto"/>
          </w:divBdr>
          <w:divsChild>
            <w:div w:id="543753986">
              <w:marLeft w:val="0"/>
              <w:marRight w:val="0"/>
              <w:marTop w:val="0"/>
              <w:marBottom w:val="0"/>
              <w:divBdr>
                <w:top w:val="none" w:sz="0" w:space="0" w:color="auto"/>
                <w:left w:val="none" w:sz="0" w:space="0" w:color="auto"/>
                <w:bottom w:val="none" w:sz="0" w:space="0" w:color="auto"/>
                <w:right w:val="none" w:sz="0" w:space="0" w:color="auto"/>
              </w:divBdr>
              <w:divsChild>
                <w:div w:id="407925659">
                  <w:marLeft w:val="0"/>
                  <w:marRight w:val="0"/>
                  <w:marTop w:val="0"/>
                  <w:marBottom w:val="0"/>
                  <w:divBdr>
                    <w:top w:val="none" w:sz="0" w:space="0" w:color="auto"/>
                    <w:left w:val="none" w:sz="0" w:space="0" w:color="auto"/>
                    <w:bottom w:val="none" w:sz="0" w:space="0" w:color="auto"/>
                    <w:right w:val="none" w:sz="0" w:space="0" w:color="auto"/>
                  </w:divBdr>
                  <w:divsChild>
                    <w:div w:id="5665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5445">
      <w:bodyDiv w:val="1"/>
      <w:marLeft w:val="0"/>
      <w:marRight w:val="0"/>
      <w:marTop w:val="0"/>
      <w:marBottom w:val="0"/>
      <w:divBdr>
        <w:top w:val="none" w:sz="0" w:space="0" w:color="auto"/>
        <w:left w:val="none" w:sz="0" w:space="0" w:color="auto"/>
        <w:bottom w:val="none" w:sz="0" w:space="0" w:color="auto"/>
        <w:right w:val="none" w:sz="0" w:space="0" w:color="auto"/>
      </w:divBdr>
      <w:divsChild>
        <w:div w:id="1562710938">
          <w:marLeft w:val="0"/>
          <w:marRight w:val="0"/>
          <w:marTop w:val="0"/>
          <w:marBottom w:val="0"/>
          <w:divBdr>
            <w:top w:val="none" w:sz="0" w:space="0" w:color="auto"/>
            <w:left w:val="none" w:sz="0" w:space="0" w:color="auto"/>
            <w:bottom w:val="none" w:sz="0" w:space="0" w:color="auto"/>
            <w:right w:val="none" w:sz="0" w:space="0" w:color="auto"/>
          </w:divBdr>
        </w:div>
      </w:divsChild>
    </w:div>
    <w:div w:id="124005169">
      <w:bodyDiv w:val="1"/>
      <w:marLeft w:val="0"/>
      <w:marRight w:val="0"/>
      <w:marTop w:val="0"/>
      <w:marBottom w:val="0"/>
      <w:divBdr>
        <w:top w:val="none" w:sz="0" w:space="0" w:color="auto"/>
        <w:left w:val="none" w:sz="0" w:space="0" w:color="auto"/>
        <w:bottom w:val="none" w:sz="0" w:space="0" w:color="auto"/>
        <w:right w:val="none" w:sz="0" w:space="0" w:color="auto"/>
      </w:divBdr>
      <w:divsChild>
        <w:div w:id="1175874621">
          <w:marLeft w:val="0"/>
          <w:marRight w:val="0"/>
          <w:marTop w:val="0"/>
          <w:marBottom w:val="0"/>
          <w:divBdr>
            <w:top w:val="none" w:sz="0" w:space="0" w:color="auto"/>
            <w:left w:val="none" w:sz="0" w:space="0" w:color="auto"/>
            <w:bottom w:val="none" w:sz="0" w:space="0" w:color="auto"/>
            <w:right w:val="none" w:sz="0" w:space="0" w:color="auto"/>
          </w:divBdr>
          <w:divsChild>
            <w:div w:id="2090034281">
              <w:marLeft w:val="0"/>
              <w:marRight w:val="0"/>
              <w:marTop w:val="0"/>
              <w:marBottom w:val="0"/>
              <w:divBdr>
                <w:top w:val="none" w:sz="0" w:space="0" w:color="auto"/>
                <w:left w:val="none" w:sz="0" w:space="0" w:color="auto"/>
                <w:bottom w:val="none" w:sz="0" w:space="0" w:color="auto"/>
                <w:right w:val="none" w:sz="0" w:space="0" w:color="auto"/>
              </w:divBdr>
              <w:divsChild>
                <w:div w:id="807622839">
                  <w:marLeft w:val="0"/>
                  <w:marRight w:val="0"/>
                  <w:marTop w:val="0"/>
                  <w:marBottom w:val="0"/>
                  <w:divBdr>
                    <w:top w:val="none" w:sz="0" w:space="0" w:color="auto"/>
                    <w:left w:val="none" w:sz="0" w:space="0" w:color="auto"/>
                    <w:bottom w:val="none" w:sz="0" w:space="0" w:color="auto"/>
                    <w:right w:val="none" w:sz="0" w:space="0" w:color="auto"/>
                  </w:divBdr>
                  <w:divsChild>
                    <w:div w:id="2894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9110">
      <w:bodyDiv w:val="1"/>
      <w:marLeft w:val="0"/>
      <w:marRight w:val="0"/>
      <w:marTop w:val="0"/>
      <w:marBottom w:val="0"/>
      <w:divBdr>
        <w:top w:val="none" w:sz="0" w:space="0" w:color="auto"/>
        <w:left w:val="none" w:sz="0" w:space="0" w:color="auto"/>
        <w:bottom w:val="none" w:sz="0" w:space="0" w:color="auto"/>
        <w:right w:val="none" w:sz="0" w:space="0" w:color="auto"/>
      </w:divBdr>
      <w:divsChild>
        <w:div w:id="196967493">
          <w:marLeft w:val="0"/>
          <w:marRight w:val="0"/>
          <w:marTop w:val="0"/>
          <w:marBottom w:val="0"/>
          <w:divBdr>
            <w:top w:val="none" w:sz="0" w:space="0" w:color="auto"/>
            <w:left w:val="none" w:sz="0" w:space="0" w:color="auto"/>
            <w:bottom w:val="none" w:sz="0" w:space="0" w:color="auto"/>
            <w:right w:val="none" w:sz="0" w:space="0" w:color="auto"/>
          </w:divBdr>
          <w:divsChild>
            <w:div w:id="282081059">
              <w:marLeft w:val="0"/>
              <w:marRight w:val="0"/>
              <w:marTop w:val="0"/>
              <w:marBottom w:val="0"/>
              <w:divBdr>
                <w:top w:val="none" w:sz="0" w:space="0" w:color="auto"/>
                <w:left w:val="none" w:sz="0" w:space="0" w:color="auto"/>
                <w:bottom w:val="none" w:sz="0" w:space="0" w:color="auto"/>
                <w:right w:val="none" w:sz="0" w:space="0" w:color="auto"/>
              </w:divBdr>
            </w:div>
            <w:div w:id="14756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8874">
      <w:bodyDiv w:val="1"/>
      <w:marLeft w:val="0"/>
      <w:marRight w:val="0"/>
      <w:marTop w:val="0"/>
      <w:marBottom w:val="0"/>
      <w:divBdr>
        <w:top w:val="none" w:sz="0" w:space="0" w:color="auto"/>
        <w:left w:val="none" w:sz="0" w:space="0" w:color="auto"/>
        <w:bottom w:val="none" w:sz="0" w:space="0" w:color="auto"/>
        <w:right w:val="none" w:sz="0" w:space="0" w:color="auto"/>
      </w:divBdr>
      <w:divsChild>
        <w:div w:id="1570722935">
          <w:marLeft w:val="0"/>
          <w:marRight w:val="0"/>
          <w:marTop w:val="0"/>
          <w:marBottom w:val="0"/>
          <w:divBdr>
            <w:top w:val="none" w:sz="0" w:space="0" w:color="auto"/>
            <w:left w:val="none" w:sz="0" w:space="0" w:color="auto"/>
            <w:bottom w:val="none" w:sz="0" w:space="0" w:color="auto"/>
            <w:right w:val="none" w:sz="0" w:space="0" w:color="auto"/>
          </w:divBdr>
        </w:div>
      </w:divsChild>
    </w:div>
    <w:div w:id="190537249">
      <w:bodyDiv w:val="1"/>
      <w:marLeft w:val="0"/>
      <w:marRight w:val="0"/>
      <w:marTop w:val="0"/>
      <w:marBottom w:val="0"/>
      <w:divBdr>
        <w:top w:val="none" w:sz="0" w:space="0" w:color="auto"/>
        <w:left w:val="none" w:sz="0" w:space="0" w:color="auto"/>
        <w:bottom w:val="none" w:sz="0" w:space="0" w:color="auto"/>
        <w:right w:val="none" w:sz="0" w:space="0" w:color="auto"/>
      </w:divBdr>
      <w:divsChild>
        <w:div w:id="317467998">
          <w:marLeft w:val="0"/>
          <w:marRight w:val="0"/>
          <w:marTop w:val="0"/>
          <w:marBottom w:val="0"/>
          <w:divBdr>
            <w:top w:val="none" w:sz="0" w:space="0" w:color="auto"/>
            <w:left w:val="none" w:sz="0" w:space="0" w:color="auto"/>
            <w:bottom w:val="none" w:sz="0" w:space="0" w:color="auto"/>
            <w:right w:val="none" w:sz="0" w:space="0" w:color="auto"/>
          </w:divBdr>
          <w:divsChild>
            <w:div w:id="180583376">
              <w:marLeft w:val="0"/>
              <w:marRight w:val="0"/>
              <w:marTop w:val="0"/>
              <w:marBottom w:val="0"/>
              <w:divBdr>
                <w:top w:val="none" w:sz="0" w:space="0" w:color="auto"/>
                <w:left w:val="none" w:sz="0" w:space="0" w:color="auto"/>
                <w:bottom w:val="none" w:sz="0" w:space="0" w:color="auto"/>
                <w:right w:val="none" w:sz="0" w:space="0" w:color="auto"/>
              </w:divBdr>
            </w:div>
            <w:div w:id="19564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7163">
      <w:bodyDiv w:val="1"/>
      <w:marLeft w:val="0"/>
      <w:marRight w:val="0"/>
      <w:marTop w:val="0"/>
      <w:marBottom w:val="0"/>
      <w:divBdr>
        <w:top w:val="none" w:sz="0" w:space="0" w:color="auto"/>
        <w:left w:val="none" w:sz="0" w:space="0" w:color="auto"/>
        <w:bottom w:val="none" w:sz="0" w:space="0" w:color="auto"/>
        <w:right w:val="none" w:sz="0" w:space="0" w:color="auto"/>
      </w:divBdr>
      <w:divsChild>
        <w:div w:id="1240363273">
          <w:marLeft w:val="0"/>
          <w:marRight w:val="0"/>
          <w:marTop w:val="0"/>
          <w:marBottom w:val="0"/>
          <w:divBdr>
            <w:top w:val="none" w:sz="0" w:space="0" w:color="auto"/>
            <w:left w:val="none" w:sz="0" w:space="0" w:color="auto"/>
            <w:bottom w:val="none" w:sz="0" w:space="0" w:color="auto"/>
            <w:right w:val="none" w:sz="0" w:space="0" w:color="auto"/>
          </w:divBdr>
          <w:divsChild>
            <w:div w:id="576597254">
              <w:marLeft w:val="0"/>
              <w:marRight w:val="0"/>
              <w:marTop w:val="0"/>
              <w:marBottom w:val="0"/>
              <w:divBdr>
                <w:top w:val="none" w:sz="0" w:space="0" w:color="auto"/>
                <w:left w:val="none" w:sz="0" w:space="0" w:color="auto"/>
                <w:bottom w:val="none" w:sz="0" w:space="0" w:color="auto"/>
                <w:right w:val="none" w:sz="0" w:space="0" w:color="auto"/>
              </w:divBdr>
            </w:div>
            <w:div w:id="1228224281">
              <w:marLeft w:val="0"/>
              <w:marRight w:val="0"/>
              <w:marTop w:val="0"/>
              <w:marBottom w:val="0"/>
              <w:divBdr>
                <w:top w:val="none" w:sz="0" w:space="0" w:color="auto"/>
                <w:left w:val="none" w:sz="0" w:space="0" w:color="auto"/>
                <w:bottom w:val="none" w:sz="0" w:space="0" w:color="auto"/>
                <w:right w:val="none" w:sz="0" w:space="0" w:color="auto"/>
              </w:divBdr>
            </w:div>
            <w:div w:id="1525710659">
              <w:marLeft w:val="0"/>
              <w:marRight w:val="0"/>
              <w:marTop w:val="0"/>
              <w:marBottom w:val="0"/>
              <w:divBdr>
                <w:top w:val="none" w:sz="0" w:space="0" w:color="auto"/>
                <w:left w:val="none" w:sz="0" w:space="0" w:color="auto"/>
                <w:bottom w:val="none" w:sz="0" w:space="0" w:color="auto"/>
                <w:right w:val="none" w:sz="0" w:space="0" w:color="auto"/>
              </w:divBdr>
            </w:div>
            <w:div w:id="17017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2955">
      <w:bodyDiv w:val="1"/>
      <w:marLeft w:val="0"/>
      <w:marRight w:val="0"/>
      <w:marTop w:val="0"/>
      <w:marBottom w:val="0"/>
      <w:divBdr>
        <w:top w:val="none" w:sz="0" w:space="0" w:color="auto"/>
        <w:left w:val="none" w:sz="0" w:space="0" w:color="auto"/>
        <w:bottom w:val="none" w:sz="0" w:space="0" w:color="auto"/>
        <w:right w:val="none" w:sz="0" w:space="0" w:color="auto"/>
      </w:divBdr>
      <w:divsChild>
        <w:div w:id="466045528">
          <w:marLeft w:val="0"/>
          <w:marRight w:val="0"/>
          <w:marTop w:val="0"/>
          <w:marBottom w:val="0"/>
          <w:divBdr>
            <w:top w:val="none" w:sz="0" w:space="0" w:color="auto"/>
            <w:left w:val="none" w:sz="0" w:space="0" w:color="auto"/>
            <w:bottom w:val="none" w:sz="0" w:space="0" w:color="auto"/>
            <w:right w:val="none" w:sz="0" w:space="0" w:color="auto"/>
          </w:divBdr>
          <w:divsChild>
            <w:div w:id="644550956">
              <w:marLeft w:val="0"/>
              <w:marRight w:val="0"/>
              <w:marTop w:val="0"/>
              <w:marBottom w:val="0"/>
              <w:divBdr>
                <w:top w:val="none" w:sz="0" w:space="0" w:color="auto"/>
                <w:left w:val="none" w:sz="0" w:space="0" w:color="auto"/>
                <w:bottom w:val="none" w:sz="0" w:space="0" w:color="auto"/>
                <w:right w:val="none" w:sz="0" w:space="0" w:color="auto"/>
              </w:divBdr>
            </w:div>
            <w:div w:id="745155047">
              <w:marLeft w:val="0"/>
              <w:marRight w:val="0"/>
              <w:marTop w:val="0"/>
              <w:marBottom w:val="0"/>
              <w:divBdr>
                <w:top w:val="none" w:sz="0" w:space="0" w:color="auto"/>
                <w:left w:val="none" w:sz="0" w:space="0" w:color="auto"/>
                <w:bottom w:val="none" w:sz="0" w:space="0" w:color="auto"/>
                <w:right w:val="none" w:sz="0" w:space="0" w:color="auto"/>
              </w:divBdr>
            </w:div>
            <w:div w:id="777793874">
              <w:marLeft w:val="0"/>
              <w:marRight w:val="0"/>
              <w:marTop w:val="0"/>
              <w:marBottom w:val="0"/>
              <w:divBdr>
                <w:top w:val="none" w:sz="0" w:space="0" w:color="auto"/>
                <w:left w:val="none" w:sz="0" w:space="0" w:color="auto"/>
                <w:bottom w:val="none" w:sz="0" w:space="0" w:color="auto"/>
                <w:right w:val="none" w:sz="0" w:space="0" w:color="auto"/>
              </w:divBdr>
            </w:div>
            <w:div w:id="1262689226">
              <w:marLeft w:val="0"/>
              <w:marRight w:val="0"/>
              <w:marTop w:val="0"/>
              <w:marBottom w:val="0"/>
              <w:divBdr>
                <w:top w:val="none" w:sz="0" w:space="0" w:color="auto"/>
                <w:left w:val="none" w:sz="0" w:space="0" w:color="auto"/>
                <w:bottom w:val="none" w:sz="0" w:space="0" w:color="auto"/>
                <w:right w:val="none" w:sz="0" w:space="0" w:color="auto"/>
              </w:divBdr>
            </w:div>
            <w:div w:id="1613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5426">
      <w:bodyDiv w:val="1"/>
      <w:marLeft w:val="0"/>
      <w:marRight w:val="0"/>
      <w:marTop w:val="0"/>
      <w:marBottom w:val="0"/>
      <w:divBdr>
        <w:top w:val="none" w:sz="0" w:space="0" w:color="auto"/>
        <w:left w:val="none" w:sz="0" w:space="0" w:color="auto"/>
        <w:bottom w:val="none" w:sz="0" w:space="0" w:color="auto"/>
        <w:right w:val="none" w:sz="0" w:space="0" w:color="auto"/>
      </w:divBdr>
      <w:divsChild>
        <w:div w:id="277152622">
          <w:marLeft w:val="0"/>
          <w:marRight w:val="0"/>
          <w:marTop w:val="0"/>
          <w:marBottom w:val="0"/>
          <w:divBdr>
            <w:top w:val="none" w:sz="0" w:space="0" w:color="auto"/>
            <w:left w:val="none" w:sz="0" w:space="0" w:color="auto"/>
            <w:bottom w:val="none" w:sz="0" w:space="0" w:color="auto"/>
            <w:right w:val="none" w:sz="0" w:space="0" w:color="auto"/>
          </w:divBdr>
          <w:divsChild>
            <w:div w:id="8770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2677">
      <w:bodyDiv w:val="1"/>
      <w:marLeft w:val="0"/>
      <w:marRight w:val="0"/>
      <w:marTop w:val="0"/>
      <w:marBottom w:val="0"/>
      <w:divBdr>
        <w:top w:val="none" w:sz="0" w:space="0" w:color="auto"/>
        <w:left w:val="none" w:sz="0" w:space="0" w:color="auto"/>
        <w:bottom w:val="none" w:sz="0" w:space="0" w:color="auto"/>
        <w:right w:val="none" w:sz="0" w:space="0" w:color="auto"/>
      </w:divBdr>
      <w:divsChild>
        <w:div w:id="744229816">
          <w:marLeft w:val="0"/>
          <w:marRight w:val="0"/>
          <w:marTop w:val="0"/>
          <w:marBottom w:val="0"/>
          <w:divBdr>
            <w:top w:val="none" w:sz="0" w:space="0" w:color="auto"/>
            <w:left w:val="none" w:sz="0" w:space="0" w:color="auto"/>
            <w:bottom w:val="none" w:sz="0" w:space="0" w:color="auto"/>
            <w:right w:val="none" w:sz="0" w:space="0" w:color="auto"/>
          </w:divBdr>
          <w:divsChild>
            <w:div w:id="443578813">
              <w:marLeft w:val="0"/>
              <w:marRight w:val="0"/>
              <w:marTop w:val="0"/>
              <w:marBottom w:val="0"/>
              <w:divBdr>
                <w:top w:val="none" w:sz="0" w:space="0" w:color="auto"/>
                <w:left w:val="none" w:sz="0" w:space="0" w:color="auto"/>
                <w:bottom w:val="none" w:sz="0" w:space="0" w:color="auto"/>
                <w:right w:val="none" w:sz="0" w:space="0" w:color="auto"/>
              </w:divBdr>
            </w:div>
            <w:div w:id="640883064">
              <w:marLeft w:val="0"/>
              <w:marRight w:val="0"/>
              <w:marTop w:val="0"/>
              <w:marBottom w:val="0"/>
              <w:divBdr>
                <w:top w:val="none" w:sz="0" w:space="0" w:color="auto"/>
                <w:left w:val="none" w:sz="0" w:space="0" w:color="auto"/>
                <w:bottom w:val="none" w:sz="0" w:space="0" w:color="auto"/>
                <w:right w:val="none" w:sz="0" w:space="0" w:color="auto"/>
              </w:divBdr>
            </w:div>
            <w:div w:id="709037458">
              <w:marLeft w:val="0"/>
              <w:marRight w:val="0"/>
              <w:marTop w:val="0"/>
              <w:marBottom w:val="0"/>
              <w:divBdr>
                <w:top w:val="none" w:sz="0" w:space="0" w:color="auto"/>
                <w:left w:val="none" w:sz="0" w:space="0" w:color="auto"/>
                <w:bottom w:val="none" w:sz="0" w:space="0" w:color="auto"/>
                <w:right w:val="none" w:sz="0" w:space="0" w:color="auto"/>
              </w:divBdr>
            </w:div>
            <w:div w:id="16360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1422">
      <w:bodyDiv w:val="1"/>
      <w:marLeft w:val="0"/>
      <w:marRight w:val="0"/>
      <w:marTop w:val="0"/>
      <w:marBottom w:val="0"/>
      <w:divBdr>
        <w:top w:val="none" w:sz="0" w:space="0" w:color="auto"/>
        <w:left w:val="none" w:sz="0" w:space="0" w:color="auto"/>
        <w:bottom w:val="none" w:sz="0" w:space="0" w:color="auto"/>
        <w:right w:val="none" w:sz="0" w:space="0" w:color="auto"/>
      </w:divBdr>
      <w:divsChild>
        <w:div w:id="1183201766">
          <w:marLeft w:val="0"/>
          <w:marRight w:val="0"/>
          <w:marTop w:val="0"/>
          <w:marBottom w:val="0"/>
          <w:divBdr>
            <w:top w:val="none" w:sz="0" w:space="0" w:color="auto"/>
            <w:left w:val="none" w:sz="0" w:space="0" w:color="auto"/>
            <w:bottom w:val="none" w:sz="0" w:space="0" w:color="auto"/>
            <w:right w:val="none" w:sz="0" w:space="0" w:color="auto"/>
          </w:divBdr>
          <w:divsChild>
            <w:div w:id="11915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558">
      <w:bodyDiv w:val="1"/>
      <w:marLeft w:val="0"/>
      <w:marRight w:val="0"/>
      <w:marTop w:val="0"/>
      <w:marBottom w:val="0"/>
      <w:divBdr>
        <w:top w:val="none" w:sz="0" w:space="0" w:color="auto"/>
        <w:left w:val="none" w:sz="0" w:space="0" w:color="auto"/>
        <w:bottom w:val="none" w:sz="0" w:space="0" w:color="auto"/>
        <w:right w:val="none" w:sz="0" w:space="0" w:color="auto"/>
      </w:divBdr>
      <w:divsChild>
        <w:div w:id="998314270">
          <w:marLeft w:val="0"/>
          <w:marRight w:val="0"/>
          <w:marTop w:val="0"/>
          <w:marBottom w:val="0"/>
          <w:divBdr>
            <w:top w:val="none" w:sz="0" w:space="0" w:color="auto"/>
            <w:left w:val="none" w:sz="0" w:space="0" w:color="auto"/>
            <w:bottom w:val="none" w:sz="0" w:space="0" w:color="auto"/>
            <w:right w:val="none" w:sz="0" w:space="0" w:color="auto"/>
          </w:divBdr>
        </w:div>
      </w:divsChild>
    </w:div>
    <w:div w:id="1020812431">
      <w:bodyDiv w:val="1"/>
      <w:marLeft w:val="0"/>
      <w:marRight w:val="0"/>
      <w:marTop w:val="0"/>
      <w:marBottom w:val="0"/>
      <w:divBdr>
        <w:top w:val="none" w:sz="0" w:space="0" w:color="auto"/>
        <w:left w:val="none" w:sz="0" w:space="0" w:color="auto"/>
        <w:bottom w:val="none" w:sz="0" w:space="0" w:color="auto"/>
        <w:right w:val="none" w:sz="0" w:space="0" w:color="auto"/>
      </w:divBdr>
      <w:divsChild>
        <w:div w:id="221136445">
          <w:marLeft w:val="0"/>
          <w:marRight w:val="0"/>
          <w:marTop w:val="0"/>
          <w:marBottom w:val="0"/>
          <w:divBdr>
            <w:top w:val="none" w:sz="0" w:space="0" w:color="auto"/>
            <w:left w:val="none" w:sz="0" w:space="0" w:color="auto"/>
            <w:bottom w:val="none" w:sz="0" w:space="0" w:color="auto"/>
            <w:right w:val="none" w:sz="0" w:space="0" w:color="auto"/>
          </w:divBdr>
          <w:divsChild>
            <w:div w:id="12505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3481">
      <w:bodyDiv w:val="1"/>
      <w:marLeft w:val="0"/>
      <w:marRight w:val="0"/>
      <w:marTop w:val="0"/>
      <w:marBottom w:val="0"/>
      <w:divBdr>
        <w:top w:val="none" w:sz="0" w:space="0" w:color="auto"/>
        <w:left w:val="none" w:sz="0" w:space="0" w:color="auto"/>
        <w:bottom w:val="none" w:sz="0" w:space="0" w:color="auto"/>
        <w:right w:val="none" w:sz="0" w:space="0" w:color="auto"/>
      </w:divBdr>
      <w:divsChild>
        <w:div w:id="1628972366">
          <w:marLeft w:val="0"/>
          <w:marRight w:val="0"/>
          <w:marTop w:val="0"/>
          <w:marBottom w:val="0"/>
          <w:divBdr>
            <w:top w:val="none" w:sz="0" w:space="0" w:color="auto"/>
            <w:left w:val="none" w:sz="0" w:space="0" w:color="auto"/>
            <w:bottom w:val="none" w:sz="0" w:space="0" w:color="auto"/>
            <w:right w:val="none" w:sz="0" w:space="0" w:color="auto"/>
          </w:divBdr>
          <w:divsChild>
            <w:div w:id="924731959">
              <w:marLeft w:val="0"/>
              <w:marRight w:val="0"/>
              <w:marTop w:val="0"/>
              <w:marBottom w:val="0"/>
              <w:divBdr>
                <w:top w:val="none" w:sz="0" w:space="0" w:color="auto"/>
                <w:left w:val="none" w:sz="0" w:space="0" w:color="auto"/>
                <w:bottom w:val="none" w:sz="0" w:space="0" w:color="auto"/>
                <w:right w:val="none" w:sz="0" w:space="0" w:color="auto"/>
              </w:divBdr>
            </w:div>
            <w:div w:id="10554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0937">
      <w:bodyDiv w:val="1"/>
      <w:marLeft w:val="0"/>
      <w:marRight w:val="0"/>
      <w:marTop w:val="0"/>
      <w:marBottom w:val="0"/>
      <w:divBdr>
        <w:top w:val="none" w:sz="0" w:space="0" w:color="auto"/>
        <w:left w:val="none" w:sz="0" w:space="0" w:color="auto"/>
        <w:bottom w:val="none" w:sz="0" w:space="0" w:color="auto"/>
        <w:right w:val="none" w:sz="0" w:space="0" w:color="auto"/>
      </w:divBdr>
      <w:divsChild>
        <w:div w:id="2062049055">
          <w:marLeft w:val="0"/>
          <w:marRight w:val="0"/>
          <w:marTop w:val="0"/>
          <w:marBottom w:val="0"/>
          <w:divBdr>
            <w:top w:val="none" w:sz="0" w:space="0" w:color="auto"/>
            <w:left w:val="none" w:sz="0" w:space="0" w:color="auto"/>
            <w:bottom w:val="none" w:sz="0" w:space="0" w:color="auto"/>
            <w:right w:val="none" w:sz="0" w:space="0" w:color="auto"/>
          </w:divBdr>
          <w:divsChild>
            <w:div w:id="1438407823">
              <w:marLeft w:val="0"/>
              <w:marRight w:val="0"/>
              <w:marTop w:val="0"/>
              <w:marBottom w:val="0"/>
              <w:divBdr>
                <w:top w:val="none" w:sz="0" w:space="0" w:color="auto"/>
                <w:left w:val="none" w:sz="0" w:space="0" w:color="auto"/>
                <w:bottom w:val="none" w:sz="0" w:space="0" w:color="auto"/>
                <w:right w:val="none" w:sz="0" w:space="0" w:color="auto"/>
              </w:divBdr>
              <w:divsChild>
                <w:div w:id="234703549">
                  <w:marLeft w:val="0"/>
                  <w:marRight w:val="0"/>
                  <w:marTop w:val="0"/>
                  <w:marBottom w:val="0"/>
                  <w:divBdr>
                    <w:top w:val="none" w:sz="0" w:space="0" w:color="auto"/>
                    <w:left w:val="none" w:sz="0" w:space="0" w:color="auto"/>
                    <w:bottom w:val="none" w:sz="0" w:space="0" w:color="auto"/>
                    <w:right w:val="none" w:sz="0" w:space="0" w:color="auto"/>
                  </w:divBdr>
                  <w:divsChild>
                    <w:div w:id="6950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5768">
      <w:bodyDiv w:val="1"/>
      <w:marLeft w:val="0"/>
      <w:marRight w:val="0"/>
      <w:marTop w:val="0"/>
      <w:marBottom w:val="0"/>
      <w:divBdr>
        <w:top w:val="none" w:sz="0" w:space="0" w:color="auto"/>
        <w:left w:val="none" w:sz="0" w:space="0" w:color="auto"/>
        <w:bottom w:val="none" w:sz="0" w:space="0" w:color="auto"/>
        <w:right w:val="none" w:sz="0" w:space="0" w:color="auto"/>
      </w:divBdr>
      <w:divsChild>
        <w:div w:id="1840996941">
          <w:marLeft w:val="0"/>
          <w:marRight w:val="0"/>
          <w:marTop w:val="0"/>
          <w:marBottom w:val="0"/>
          <w:divBdr>
            <w:top w:val="none" w:sz="0" w:space="0" w:color="auto"/>
            <w:left w:val="none" w:sz="0" w:space="0" w:color="auto"/>
            <w:bottom w:val="none" w:sz="0" w:space="0" w:color="auto"/>
            <w:right w:val="none" w:sz="0" w:space="0" w:color="auto"/>
          </w:divBdr>
          <w:divsChild>
            <w:div w:id="21343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927">
      <w:bodyDiv w:val="1"/>
      <w:marLeft w:val="0"/>
      <w:marRight w:val="0"/>
      <w:marTop w:val="0"/>
      <w:marBottom w:val="0"/>
      <w:divBdr>
        <w:top w:val="none" w:sz="0" w:space="0" w:color="auto"/>
        <w:left w:val="none" w:sz="0" w:space="0" w:color="auto"/>
        <w:bottom w:val="none" w:sz="0" w:space="0" w:color="auto"/>
        <w:right w:val="none" w:sz="0" w:space="0" w:color="auto"/>
      </w:divBdr>
      <w:divsChild>
        <w:div w:id="219637459">
          <w:marLeft w:val="0"/>
          <w:marRight w:val="0"/>
          <w:marTop w:val="0"/>
          <w:marBottom w:val="0"/>
          <w:divBdr>
            <w:top w:val="none" w:sz="0" w:space="0" w:color="auto"/>
            <w:left w:val="none" w:sz="0" w:space="0" w:color="auto"/>
            <w:bottom w:val="none" w:sz="0" w:space="0" w:color="auto"/>
            <w:right w:val="none" w:sz="0" w:space="0" w:color="auto"/>
          </w:divBdr>
          <w:divsChild>
            <w:div w:id="1015349471">
              <w:marLeft w:val="0"/>
              <w:marRight w:val="0"/>
              <w:marTop w:val="0"/>
              <w:marBottom w:val="0"/>
              <w:divBdr>
                <w:top w:val="none" w:sz="0" w:space="0" w:color="auto"/>
                <w:left w:val="none" w:sz="0" w:space="0" w:color="auto"/>
                <w:bottom w:val="none" w:sz="0" w:space="0" w:color="auto"/>
                <w:right w:val="none" w:sz="0" w:space="0" w:color="auto"/>
              </w:divBdr>
            </w:div>
            <w:div w:id="18411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7444">
      <w:bodyDiv w:val="1"/>
      <w:marLeft w:val="0"/>
      <w:marRight w:val="0"/>
      <w:marTop w:val="0"/>
      <w:marBottom w:val="0"/>
      <w:divBdr>
        <w:top w:val="none" w:sz="0" w:space="0" w:color="auto"/>
        <w:left w:val="none" w:sz="0" w:space="0" w:color="auto"/>
        <w:bottom w:val="none" w:sz="0" w:space="0" w:color="auto"/>
        <w:right w:val="none" w:sz="0" w:space="0" w:color="auto"/>
      </w:divBdr>
      <w:divsChild>
        <w:div w:id="2018270146">
          <w:marLeft w:val="0"/>
          <w:marRight w:val="0"/>
          <w:marTop w:val="0"/>
          <w:marBottom w:val="0"/>
          <w:divBdr>
            <w:top w:val="none" w:sz="0" w:space="0" w:color="auto"/>
            <w:left w:val="none" w:sz="0" w:space="0" w:color="auto"/>
            <w:bottom w:val="none" w:sz="0" w:space="0" w:color="auto"/>
            <w:right w:val="none" w:sz="0" w:space="0" w:color="auto"/>
          </w:divBdr>
          <w:divsChild>
            <w:div w:id="852914197">
              <w:marLeft w:val="0"/>
              <w:marRight w:val="0"/>
              <w:marTop w:val="0"/>
              <w:marBottom w:val="0"/>
              <w:divBdr>
                <w:top w:val="none" w:sz="0" w:space="0" w:color="auto"/>
                <w:left w:val="none" w:sz="0" w:space="0" w:color="auto"/>
                <w:bottom w:val="none" w:sz="0" w:space="0" w:color="auto"/>
                <w:right w:val="none" w:sz="0" w:space="0" w:color="auto"/>
              </w:divBdr>
              <w:divsChild>
                <w:div w:id="1968124919">
                  <w:marLeft w:val="0"/>
                  <w:marRight w:val="0"/>
                  <w:marTop w:val="0"/>
                  <w:marBottom w:val="0"/>
                  <w:divBdr>
                    <w:top w:val="none" w:sz="0" w:space="0" w:color="auto"/>
                    <w:left w:val="none" w:sz="0" w:space="0" w:color="auto"/>
                    <w:bottom w:val="none" w:sz="0" w:space="0" w:color="auto"/>
                    <w:right w:val="none" w:sz="0" w:space="0" w:color="auto"/>
                  </w:divBdr>
                  <w:divsChild>
                    <w:div w:id="9860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74400">
      <w:bodyDiv w:val="1"/>
      <w:marLeft w:val="0"/>
      <w:marRight w:val="0"/>
      <w:marTop w:val="0"/>
      <w:marBottom w:val="0"/>
      <w:divBdr>
        <w:top w:val="none" w:sz="0" w:space="0" w:color="auto"/>
        <w:left w:val="none" w:sz="0" w:space="0" w:color="auto"/>
        <w:bottom w:val="none" w:sz="0" w:space="0" w:color="auto"/>
        <w:right w:val="none" w:sz="0" w:space="0" w:color="auto"/>
      </w:divBdr>
      <w:divsChild>
        <w:div w:id="1664770767">
          <w:marLeft w:val="0"/>
          <w:marRight w:val="0"/>
          <w:marTop w:val="0"/>
          <w:marBottom w:val="0"/>
          <w:divBdr>
            <w:top w:val="none" w:sz="0" w:space="0" w:color="auto"/>
            <w:left w:val="none" w:sz="0" w:space="0" w:color="auto"/>
            <w:bottom w:val="none" w:sz="0" w:space="0" w:color="auto"/>
            <w:right w:val="none" w:sz="0" w:space="0" w:color="auto"/>
          </w:divBdr>
          <w:divsChild>
            <w:div w:id="364913298">
              <w:marLeft w:val="0"/>
              <w:marRight w:val="0"/>
              <w:marTop w:val="0"/>
              <w:marBottom w:val="0"/>
              <w:divBdr>
                <w:top w:val="none" w:sz="0" w:space="0" w:color="auto"/>
                <w:left w:val="none" w:sz="0" w:space="0" w:color="auto"/>
                <w:bottom w:val="none" w:sz="0" w:space="0" w:color="auto"/>
                <w:right w:val="none" w:sz="0" w:space="0" w:color="auto"/>
              </w:divBdr>
            </w:div>
            <w:div w:id="568004945">
              <w:marLeft w:val="0"/>
              <w:marRight w:val="0"/>
              <w:marTop w:val="0"/>
              <w:marBottom w:val="0"/>
              <w:divBdr>
                <w:top w:val="none" w:sz="0" w:space="0" w:color="auto"/>
                <w:left w:val="none" w:sz="0" w:space="0" w:color="auto"/>
                <w:bottom w:val="none" w:sz="0" w:space="0" w:color="auto"/>
                <w:right w:val="none" w:sz="0" w:space="0" w:color="auto"/>
              </w:divBdr>
            </w:div>
            <w:div w:id="893275559">
              <w:marLeft w:val="0"/>
              <w:marRight w:val="0"/>
              <w:marTop w:val="0"/>
              <w:marBottom w:val="0"/>
              <w:divBdr>
                <w:top w:val="none" w:sz="0" w:space="0" w:color="auto"/>
                <w:left w:val="none" w:sz="0" w:space="0" w:color="auto"/>
                <w:bottom w:val="none" w:sz="0" w:space="0" w:color="auto"/>
                <w:right w:val="none" w:sz="0" w:space="0" w:color="auto"/>
              </w:divBdr>
            </w:div>
            <w:div w:id="1189837750">
              <w:marLeft w:val="0"/>
              <w:marRight w:val="0"/>
              <w:marTop w:val="0"/>
              <w:marBottom w:val="0"/>
              <w:divBdr>
                <w:top w:val="none" w:sz="0" w:space="0" w:color="auto"/>
                <w:left w:val="none" w:sz="0" w:space="0" w:color="auto"/>
                <w:bottom w:val="none" w:sz="0" w:space="0" w:color="auto"/>
                <w:right w:val="none" w:sz="0" w:space="0" w:color="auto"/>
              </w:divBdr>
            </w:div>
            <w:div w:id="18158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6059">
      <w:bodyDiv w:val="1"/>
      <w:marLeft w:val="0"/>
      <w:marRight w:val="0"/>
      <w:marTop w:val="0"/>
      <w:marBottom w:val="0"/>
      <w:divBdr>
        <w:top w:val="none" w:sz="0" w:space="0" w:color="auto"/>
        <w:left w:val="none" w:sz="0" w:space="0" w:color="auto"/>
        <w:bottom w:val="none" w:sz="0" w:space="0" w:color="auto"/>
        <w:right w:val="none" w:sz="0" w:space="0" w:color="auto"/>
      </w:divBdr>
      <w:divsChild>
        <w:div w:id="597443844">
          <w:marLeft w:val="0"/>
          <w:marRight w:val="0"/>
          <w:marTop w:val="0"/>
          <w:marBottom w:val="0"/>
          <w:divBdr>
            <w:top w:val="none" w:sz="0" w:space="0" w:color="auto"/>
            <w:left w:val="none" w:sz="0" w:space="0" w:color="auto"/>
            <w:bottom w:val="none" w:sz="0" w:space="0" w:color="auto"/>
            <w:right w:val="none" w:sz="0" w:space="0" w:color="auto"/>
          </w:divBdr>
        </w:div>
      </w:divsChild>
    </w:div>
    <w:div w:id="1403986171">
      <w:bodyDiv w:val="1"/>
      <w:marLeft w:val="0"/>
      <w:marRight w:val="0"/>
      <w:marTop w:val="0"/>
      <w:marBottom w:val="0"/>
      <w:divBdr>
        <w:top w:val="none" w:sz="0" w:space="0" w:color="auto"/>
        <w:left w:val="none" w:sz="0" w:space="0" w:color="auto"/>
        <w:bottom w:val="none" w:sz="0" w:space="0" w:color="auto"/>
        <w:right w:val="none" w:sz="0" w:space="0" w:color="auto"/>
      </w:divBdr>
      <w:divsChild>
        <w:div w:id="538664592">
          <w:marLeft w:val="0"/>
          <w:marRight w:val="0"/>
          <w:marTop w:val="0"/>
          <w:marBottom w:val="0"/>
          <w:divBdr>
            <w:top w:val="none" w:sz="0" w:space="0" w:color="auto"/>
            <w:left w:val="none" w:sz="0" w:space="0" w:color="auto"/>
            <w:bottom w:val="none" w:sz="0" w:space="0" w:color="auto"/>
            <w:right w:val="none" w:sz="0" w:space="0" w:color="auto"/>
          </w:divBdr>
          <w:divsChild>
            <w:div w:id="1960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147">
      <w:bodyDiv w:val="1"/>
      <w:marLeft w:val="0"/>
      <w:marRight w:val="0"/>
      <w:marTop w:val="0"/>
      <w:marBottom w:val="0"/>
      <w:divBdr>
        <w:top w:val="none" w:sz="0" w:space="0" w:color="auto"/>
        <w:left w:val="none" w:sz="0" w:space="0" w:color="auto"/>
        <w:bottom w:val="none" w:sz="0" w:space="0" w:color="auto"/>
        <w:right w:val="none" w:sz="0" w:space="0" w:color="auto"/>
      </w:divBdr>
      <w:divsChild>
        <w:div w:id="1899239454">
          <w:marLeft w:val="0"/>
          <w:marRight w:val="0"/>
          <w:marTop w:val="0"/>
          <w:marBottom w:val="0"/>
          <w:divBdr>
            <w:top w:val="none" w:sz="0" w:space="0" w:color="auto"/>
            <w:left w:val="none" w:sz="0" w:space="0" w:color="auto"/>
            <w:bottom w:val="none" w:sz="0" w:space="0" w:color="auto"/>
            <w:right w:val="none" w:sz="0" w:space="0" w:color="auto"/>
          </w:divBdr>
          <w:divsChild>
            <w:div w:id="814613110">
              <w:marLeft w:val="0"/>
              <w:marRight w:val="0"/>
              <w:marTop w:val="0"/>
              <w:marBottom w:val="0"/>
              <w:divBdr>
                <w:top w:val="none" w:sz="0" w:space="0" w:color="auto"/>
                <w:left w:val="none" w:sz="0" w:space="0" w:color="auto"/>
                <w:bottom w:val="none" w:sz="0" w:space="0" w:color="auto"/>
                <w:right w:val="none" w:sz="0" w:space="0" w:color="auto"/>
              </w:divBdr>
              <w:divsChild>
                <w:div w:id="1505365918">
                  <w:marLeft w:val="0"/>
                  <w:marRight w:val="0"/>
                  <w:marTop w:val="0"/>
                  <w:marBottom w:val="0"/>
                  <w:divBdr>
                    <w:top w:val="none" w:sz="0" w:space="0" w:color="auto"/>
                    <w:left w:val="none" w:sz="0" w:space="0" w:color="auto"/>
                    <w:bottom w:val="none" w:sz="0" w:space="0" w:color="auto"/>
                    <w:right w:val="none" w:sz="0" w:space="0" w:color="auto"/>
                  </w:divBdr>
                  <w:divsChild>
                    <w:div w:id="13564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1891">
      <w:bodyDiv w:val="1"/>
      <w:marLeft w:val="0"/>
      <w:marRight w:val="0"/>
      <w:marTop w:val="0"/>
      <w:marBottom w:val="0"/>
      <w:divBdr>
        <w:top w:val="none" w:sz="0" w:space="0" w:color="auto"/>
        <w:left w:val="none" w:sz="0" w:space="0" w:color="auto"/>
        <w:bottom w:val="none" w:sz="0" w:space="0" w:color="auto"/>
        <w:right w:val="none" w:sz="0" w:space="0" w:color="auto"/>
      </w:divBdr>
      <w:divsChild>
        <w:div w:id="345448205">
          <w:marLeft w:val="0"/>
          <w:marRight w:val="0"/>
          <w:marTop w:val="0"/>
          <w:marBottom w:val="0"/>
          <w:divBdr>
            <w:top w:val="none" w:sz="0" w:space="0" w:color="auto"/>
            <w:left w:val="none" w:sz="0" w:space="0" w:color="auto"/>
            <w:bottom w:val="none" w:sz="0" w:space="0" w:color="auto"/>
            <w:right w:val="none" w:sz="0" w:space="0" w:color="auto"/>
          </w:divBdr>
          <w:divsChild>
            <w:div w:id="332344392">
              <w:marLeft w:val="0"/>
              <w:marRight w:val="0"/>
              <w:marTop w:val="0"/>
              <w:marBottom w:val="0"/>
              <w:divBdr>
                <w:top w:val="none" w:sz="0" w:space="0" w:color="auto"/>
                <w:left w:val="none" w:sz="0" w:space="0" w:color="auto"/>
                <w:bottom w:val="none" w:sz="0" w:space="0" w:color="auto"/>
                <w:right w:val="none" w:sz="0" w:space="0" w:color="auto"/>
              </w:divBdr>
            </w:div>
            <w:div w:id="567038131">
              <w:marLeft w:val="0"/>
              <w:marRight w:val="0"/>
              <w:marTop w:val="0"/>
              <w:marBottom w:val="0"/>
              <w:divBdr>
                <w:top w:val="none" w:sz="0" w:space="0" w:color="auto"/>
                <w:left w:val="none" w:sz="0" w:space="0" w:color="auto"/>
                <w:bottom w:val="none" w:sz="0" w:space="0" w:color="auto"/>
                <w:right w:val="none" w:sz="0" w:space="0" w:color="auto"/>
              </w:divBdr>
            </w:div>
            <w:div w:id="15406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9958">
      <w:bodyDiv w:val="1"/>
      <w:marLeft w:val="0"/>
      <w:marRight w:val="0"/>
      <w:marTop w:val="0"/>
      <w:marBottom w:val="0"/>
      <w:divBdr>
        <w:top w:val="none" w:sz="0" w:space="0" w:color="auto"/>
        <w:left w:val="none" w:sz="0" w:space="0" w:color="auto"/>
        <w:bottom w:val="none" w:sz="0" w:space="0" w:color="auto"/>
        <w:right w:val="none" w:sz="0" w:space="0" w:color="auto"/>
      </w:divBdr>
      <w:divsChild>
        <w:div w:id="328604616">
          <w:marLeft w:val="0"/>
          <w:marRight w:val="0"/>
          <w:marTop w:val="0"/>
          <w:marBottom w:val="0"/>
          <w:divBdr>
            <w:top w:val="none" w:sz="0" w:space="0" w:color="auto"/>
            <w:left w:val="none" w:sz="0" w:space="0" w:color="auto"/>
            <w:bottom w:val="none" w:sz="0" w:space="0" w:color="auto"/>
            <w:right w:val="none" w:sz="0" w:space="0" w:color="auto"/>
          </w:divBdr>
          <w:divsChild>
            <w:div w:id="775952439">
              <w:marLeft w:val="0"/>
              <w:marRight w:val="0"/>
              <w:marTop w:val="0"/>
              <w:marBottom w:val="0"/>
              <w:divBdr>
                <w:top w:val="none" w:sz="0" w:space="0" w:color="auto"/>
                <w:left w:val="none" w:sz="0" w:space="0" w:color="auto"/>
                <w:bottom w:val="none" w:sz="0" w:space="0" w:color="auto"/>
                <w:right w:val="none" w:sz="0" w:space="0" w:color="auto"/>
              </w:divBdr>
            </w:div>
            <w:div w:id="9756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9240">
      <w:bodyDiv w:val="1"/>
      <w:marLeft w:val="0"/>
      <w:marRight w:val="0"/>
      <w:marTop w:val="0"/>
      <w:marBottom w:val="0"/>
      <w:divBdr>
        <w:top w:val="none" w:sz="0" w:space="0" w:color="auto"/>
        <w:left w:val="none" w:sz="0" w:space="0" w:color="auto"/>
        <w:bottom w:val="none" w:sz="0" w:space="0" w:color="auto"/>
        <w:right w:val="none" w:sz="0" w:space="0" w:color="auto"/>
      </w:divBdr>
      <w:divsChild>
        <w:div w:id="387345511">
          <w:marLeft w:val="0"/>
          <w:marRight w:val="0"/>
          <w:marTop w:val="0"/>
          <w:marBottom w:val="0"/>
          <w:divBdr>
            <w:top w:val="none" w:sz="0" w:space="0" w:color="auto"/>
            <w:left w:val="none" w:sz="0" w:space="0" w:color="auto"/>
            <w:bottom w:val="none" w:sz="0" w:space="0" w:color="auto"/>
            <w:right w:val="none" w:sz="0" w:space="0" w:color="auto"/>
          </w:divBdr>
        </w:div>
      </w:divsChild>
    </w:div>
    <w:div w:id="1626039427">
      <w:bodyDiv w:val="1"/>
      <w:marLeft w:val="0"/>
      <w:marRight w:val="0"/>
      <w:marTop w:val="0"/>
      <w:marBottom w:val="0"/>
      <w:divBdr>
        <w:top w:val="none" w:sz="0" w:space="0" w:color="auto"/>
        <w:left w:val="none" w:sz="0" w:space="0" w:color="auto"/>
        <w:bottom w:val="none" w:sz="0" w:space="0" w:color="auto"/>
        <w:right w:val="none" w:sz="0" w:space="0" w:color="auto"/>
      </w:divBdr>
      <w:divsChild>
        <w:div w:id="1229270759">
          <w:marLeft w:val="0"/>
          <w:marRight w:val="0"/>
          <w:marTop w:val="0"/>
          <w:marBottom w:val="0"/>
          <w:divBdr>
            <w:top w:val="none" w:sz="0" w:space="0" w:color="auto"/>
            <w:left w:val="none" w:sz="0" w:space="0" w:color="auto"/>
            <w:bottom w:val="none" w:sz="0" w:space="0" w:color="auto"/>
            <w:right w:val="none" w:sz="0" w:space="0" w:color="auto"/>
          </w:divBdr>
          <w:divsChild>
            <w:div w:id="983195239">
              <w:marLeft w:val="0"/>
              <w:marRight w:val="0"/>
              <w:marTop w:val="0"/>
              <w:marBottom w:val="0"/>
              <w:divBdr>
                <w:top w:val="none" w:sz="0" w:space="0" w:color="auto"/>
                <w:left w:val="none" w:sz="0" w:space="0" w:color="auto"/>
                <w:bottom w:val="none" w:sz="0" w:space="0" w:color="auto"/>
                <w:right w:val="none" w:sz="0" w:space="0" w:color="auto"/>
              </w:divBdr>
              <w:divsChild>
                <w:div w:id="1521774628">
                  <w:marLeft w:val="0"/>
                  <w:marRight w:val="0"/>
                  <w:marTop w:val="0"/>
                  <w:marBottom w:val="0"/>
                  <w:divBdr>
                    <w:top w:val="none" w:sz="0" w:space="0" w:color="auto"/>
                    <w:left w:val="none" w:sz="0" w:space="0" w:color="auto"/>
                    <w:bottom w:val="none" w:sz="0" w:space="0" w:color="auto"/>
                    <w:right w:val="none" w:sz="0" w:space="0" w:color="auto"/>
                  </w:divBdr>
                  <w:divsChild>
                    <w:div w:id="12029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43075">
      <w:bodyDiv w:val="1"/>
      <w:marLeft w:val="0"/>
      <w:marRight w:val="0"/>
      <w:marTop w:val="0"/>
      <w:marBottom w:val="0"/>
      <w:divBdr>
        <w:top w:val="none" w:sz="0" w:space="0" w:color="auto"/>
        <w:left w:val="none" w:sz="0" w:space="0" w:color="auto"/>
        <w:bottom w:val="none" w:sz="0" w:space="0" w:color="auto"/>
        <w:right w:val="none" w:sz="0" w:space="0" w:color="auto"/>
      </w:divBdr>
      <w:divsChild>
        <w:div w:id="1778479838">
          <w:marLeft w:val="0"/>
          <w:marRight w:val="0"/>
          <w:marTop w:val="0"/>
          <w:marBottom w:val="0"/>
          <w:divBdr>
            <w:top w:val="none" w:sz="0" w:space="0" w:color="auto"/>
            <w:left w:val="none" w:sz="0" w:space="0" w:color="auto"/>
            <w:bottom w:val="none" w:sz="0" w:space="0" w:color="auto"/>
            <w:right w:val="none" w:sz="0" w:space="0" w:color="auto"/>
          </w:divBdr>
          <w:divsChild>
            <w:div w:id="918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6314">
      <w:bodyDiv w:val="1"/>
      <w:marLeft w:val="0"/>
      <w:marRight w:val="0"/>
      <w:marTop w:val="0"/>
      <w:marBottom w:val="0"/>
      <w:divBdr>
        <w:top w:val="none" w:sz="0" w:space="0" w:color="auto"/>
        <w:left w:val="none" w:sz="0" w:space="0" w:color="auto"/>
        <w:bottom w:val="none" w:sz="0" w:space="0" w:color="auto"/>
        <w:right w:val="none" w:sz="0" w:space="0" w:color="auto"/>
      </w:divBdr>
      <w:divsChild>
        <w:div w:id="1754085556">
          <w:marLeft w:val="0"/>
          <w:marRight w:val="0"/>
          <w:marTop w:val="0"/>
          <w:marBottom w:val="0"/>
          <w:divBdr>
            <w:top w:val="none" w:sz="0" w:space="0" w:color="auto"/>
            <w:left w:val="none" w:sz="0" w:space="0" w:color="auto"/>
            <w:bottom w:val="none" w:sz="0" w:space="0" w:color="auto"/>
            <w:right w:val="none" w:sz="0" w:space="0" w:color="auto"/>
          </w:divBdr>
          <w:divsChild>
            <w:div w:id="356200554">
              <w:marLeft w:val="0"/>
              <w:marRight w:val="0"/>
              <w:marTop w:val="0"/>
              <w:marBottom w:val="0"/>
              <w:divBdr>
                <w:top w:val="none" w:sz="0" w:space="0" w:color="auto"/>
                <w:left w:val="none" w:sz="0" w:space="0" w:color="auto"/>
                <w:bottom w:val="none" w:sz="0" w:space="0" w:color="auto"/>
                <w:right w:val="none" w:sz="0" w:space="0" w:color="auto"/>
              </w:divBdr>
            </w:div>
            <w:div w:id="1056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5674">
      <w:bodyDiv w:val="1"/>
      <w:marLeft w:val="0"/>
      <w:marRight w:val="0"/>
      <w:marTop w:val="0"/>
      <w:marBottom w:val="0"/>
      <w:divBdr>
        <w:top w:val="none" w:sz="0" w:space="0" w:color="auto"/>
        <w:left w:val="none" w:sz="0" w:space="0" w:color="auto"/>
        <w:bottom w:val="none" w:sz="0" w:space="0" w:color="auto"/>
        <w:right w:val="none" w:sz="0" w:space="0" w:color="auto"/>
      </w:divBdr>
      <w:divsChild>
        <w:div w:id="1080327123">
          <w:marLeft w:val="0"/>
          <w:marRight w:val="0"/>
          <w:marTop w:val="0"/>
          <w:marBottom w:val="0"/>
          <w:divBdr>
            <w:top w:val="none" w:sz="0" w:space="0" w:color="auto"/>
            <w:left w:val="none" w:sz="0" w:space="0" w:color="auto"/>
            <w:bottom w:val="none" w:sz="0" w:space="0" w:color="auto"/>
            <w:right w:val="none" w:sz="0" w:space="0" w:color="auto"/>
          </w:divBdr>
          <w:divsChild>
            <w:div w:id="1277718577">
              <w:marLeft w:val="0"/>
              <w:marRight w:val="0"/>
              <w:marTop w:val="0"/>
              <w:marBottom w:val="0"/>
              <w:divBdr>
                <w:top w:val="none" w:sz="0" w:space="0" w:color="auto"/>
                <w:left w:val="none" w:sz="0" w:space="0" w:color="auto"/>
                <w:bottom w:val="none" w:sz="0" w:space="0" w:color="auto"/>
                <w:right w:val="none" w:sz="0" w:space="0" w:color="auto"/>
              </w:divBdr>
              <w:divsChild>
                <w:div w:id="1721006364">
                  <w:marLeft w:val="0"/>
                  <w:marRight w:val="0"/>
                  <w:marTop w:val="0"/>
                  <w:marBottom w:val="0"/>
                  <w:divBdr>
                    <w:top w:val="none" w:sz="0" w:space="0" w:color="auto"/>
                    <w:left w:val="none" w:sz="0" w:space="0" w:color="auto"/>
                    <w:bottom w:val="none" w:sz="0" w:space="0" w:color="auto"/>
                    <w:right w:val="none" w:sz="0" w:space="0" w:color="auto"/>
                  </w:divBdr>
                  <w:divsChild>
                    <w:div w:id="17422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7290">
      <w:bodyDiv w:val="1"/>
      <w:marLeft w:val="0"/>
      <w:marRight w:val="0"/>
      <w:marTop w:val="0"/>
      <w:marBottom w:val="0"/>
      <w:divBdr>
        <w:top w:val="none" w:sz="0" w:space="0" w:color="auto"/>
        <w:left w:val="none" w:sz="0" w:space="0" w:color="auto"/>
        <w:bottom w:val="none" w:sz="0" w:space="0" w:color="auto"/>
        <w:right w:val="none" w:sz="0" w:space="0" w:color="auto"/>
      </w:divBdr>
      <w:divsChild>
        <w:div w:id="1900625580">
          <w:marLeft w:val="0"/>
          <w:marRight w:val="0"/>
          <w:marTop w:val="0"/>
          <w:marBottom w:val="0"/>
          <w:divBdr>
            <w:top w:val="none" w:sz="0" w:space="0" w:color="auto"/>
            <w:left w:val="none" w:sz="0" w:space="0" w:color="auto"/>
            <w:bottom w:val="none" w:sz="0" w:space="0" w:color="auto"/>
            <w:right w:val="none" w:sz="0" w:space="0" w:color="auto"/>
          </w:divBdr>
        </w:div>
      </w:divsChild>
    </w:div>
    <w:div w:id="1978945659">
      <w:bodyDiv w:val="1"/>
      <w:marLeft w:val="0"/>
      <w:marRight w:val="0"/>
      <w:marTop w:val="0"/>
      <w:marBottom w:val="0"/>
      <w:divBdr>
        <w:top w:val="none" w:sz="0" w:space="0" w:color="auto"/>
        <w:left w:val="none" w:sz="0" w:space="0" w:color="auto"/>
        <w:bottom w:val="none" w:sz="0" w:space="0" w:color="auto"/>
        <w:right w:val="none" w:sz="0" w:space="0" w:color="auto"/>
      </w:divBdr>
      <w:divsChild>
        <w:div w:id="459373867">
          <w:marLeft w:val="0"/>
          <w:marRight w:val="0"/>
          <w:marTop w:val="0"/>
          <w:marBottom w:val="0"/>
          <w:divBdr>
            <w:top w:val="none" w:sz="0" w:space="0" w:color="auto"/>
            <w:left w:val="none" w:sz="0" w:space="0" w:color="auto"/>
            <w:bottom w:val="none" w:sz="0" w:space="0" w:color="auto"/>
            <w:right w:val="none" w:sz="0" w:space="0" w:color="auto"/>
          </w:divBdr>
          <w:divsChild>
            <w:div w:id="892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2925">
      <w:bodyDiv w:val="1"/>
      <w:marLeft w:val="0"/>
      <w:marRight w:val="0"/>
      <w:marTop w:val="0"/>
      <w:marBottom w:val="0"/>
      <w:divBdr>
        <w:top w:val="none" w:sz="0" w:space="0" w:color="auto"/>
        <w:left w:val="none" w:sz="0" w:space="0" w:color="auto"/>
        <w:bottom w:val="none" w:sz="0" w:space="0" w:color="auto"/>
        <w:right w:val="none" w:sz="0" w:space="0" w:color="auto"/>
      </w:divBdr>
      <w:divsChild>
        <w:div w:id="108969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340</Words>
  <Characters>1940</Characters>
  <Application>Microsoft Office Word</Application>
  <DocSecurity>0</DocSecurity>
  <Lines>16</Lines>
  <Paragraphs>4</Paragraphs>
  <ScaleCrop>false</ScaleCrop>
  <Company>Microsoft</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李强辉</dc:creator>
  <cp:lastModifiedBy>PC</cp:lastModifiedBy>
  <cp:revision>4</cp:revision>
  <cp:lastPrinted>2012-10-29T02:37:00Z</cp:lastPrinted>
  <dcterms:created xsi:type="dcterms:W3CDTF">2016-11-12T02:32:00Z</dcterms:created>
  <dcterms:modified xsi:type="dcterms:W3CDTF">2016-11-12T02:43:00Z</dcterms:modified>
</cp:coreProperties>
</file>