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一、教案</w:t>
      </w:r>
    </w:p>
    <w:p>
      <w:pPr>
        <w:spacing w:line="420" w:lineRule="exact"/>
        <w:jc w:val="center"/>
        <w:rPr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大班律动  </w:t>
      </w:r>
      <w:r>
        <w:rPr>
          <w:b/>
          <w:bCs/>
          <w:sz w:val="28"/>
          <w:szCs w:val="28"/>
        </w:rPr>
        <w:t>阿拉丁神灯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乐曲：</w:t>
      </w:r>
    </w:p>
    <w:p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女友嫁人了新郎不是我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1=B   4/4                                            </w:t>
      </w:r>
    </w:p>
    <w:p>
      <w:pPr>
        <w:spacing w:line="360" w:lineRule="auto"/>
        <w:jc w:val="left"/>
      </w:pPr>
      <w:r>
        <w:t xml:space="preserve"> </w:t>
      </w:r>
      <w:r>
        <w:drawing>
          <wp:inline distT="0" distB="0" distL="114300" distR="114300">
            <wp:extent cx="5125720" cy="2524125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</w:p>
    <w:p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活动目标：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1.感受异域风情的舞曲，尝试用不同的手指动作表现阿拉丁买灯的故事情节。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2.迁移生活中买卖游戏经验，通过观察、比较、语言提示等方法记忆动作。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3.体验买灯游戏中有趣动作交流并感受期待带来的快乐。</w:t>
      </w:r>
    </w:p>
    <w:p>
      <w:pPr>
        <w:rPr>
          <w:rFonts w:ascii="宋体" w:hAnsi="宋体" w:cs="宋体"/>
          <w:szCs w:val="21"/>
        </w:rPr>
      </w:pPr>
      <w:r>
        <w:rPr>
          <w:b/>
          <w:sz w:val="28"/>
          <w:szCs w:val="28"/>
        </w:rPr>
        <w:t>活动准备：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经验准备：了解阿拉丁神灯的故事。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物质准备:面纱、手铃数量与幼儿人数相等，PPT、电脑、音乐。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活动过程：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 故事导入：</w:t>
      </w:r>
    </w:p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阿拉丁到集市去买灯，一开始他准备出2块钱，卖灯的人不同意，他想：“那就再加一块钱吧。”3块钱卖不卖？还是不行！那就5块钱吧。卖灯人终于同意了，可这盏灯是不是神灯呢？阿拉丁终于决定用擦一擦的方法来试试这盏灯是不是神灯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 感知音乐结构，尝试用动作表现不同的手部动作：</w:t>
      </w:r>
    </w:p>
    <w:p>
      <w:pPr>
        <w:numPr>
          <w:ilvl w:val="0"/>
          <w:numId w:val="1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教师随乐动作，幼儿初步感受音乐。</w:t>
      </w:r>
    </w:p>
    <w:p>
      <w:pPr>
        <w:ind w:left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师：阿拉丁刚才买灯的时候，分别出了哪些不同的价格？</w:t>
      </w:r>
    </w:p>
    <w:p>
      <w:pPr>
        <w:numPr>
          <w:ilvl w:val="0"/>
          <w:numId w:val="1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教师随乐动作，引导幼儿进一步感受2、3、5块钱动作的不同。</w:t>
      </w:r>
    </w:p>
    <w:p>
      <w:pPr>
        <w:ind w:firstLine="63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师：2块钱怎么出的？3块钱怎么加的？5块钱又怎么出？</w:t>
      </w:r>
    </w:p>
    <w:p>
      <w:pPr>
        <w:numPr>
          <w:ilvl w:val="0"/>
          <w:numId w:val="1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教师出价格，幼儿重点练习出2、3、5块钱的不同手部动作。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 进一步感知动作，玩神灯游戏：</w:t>
      </w:r>
    </w:p>
    <w:p>
      <w:pPr>
        <w:numPr>
          <w:ilvl w:val="0"/>
          <w:numId w:val="2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教师带领幼儿随表演。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师：现在我们跟着音乐一起来试一试。</w:t>
      </w:r>
    </w:p>
    <w:p>
      <w:pPr>
        <w:numPr>
          <w:ilvl w:val="0"/>
          <w:numId w:val="2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创设买灯场景，教师带领幼儿随乐动作。</w:t>
      </w:r>
    </w:p>
    <w:p>
      <w:pPr>
        <w:ind w:firstLine="63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师：我想带小助手一起去集市上买灯，看这里有一家卖灯的店！</w:t>
      </w:r>
    </w:p>
    <w:p>
      <w:pPr>
        <w:numPr>
          <w:ilvl w:val="0"/>
          <w:numId w:val="2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教师带领幼儿起立随乐动作。</w:t>
      </w:r>
    </w:p>
    <w:p>
      <w:pPr>
        <w:numPr>
          <w:ilvl w:val="0"/>
          <w:numId w:val="2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配班教师扮演卖灯的人，教师带领幼儿游戏。</w:t>
      </w:r>
    </w:p>
    <w:p>
      <w:pPr>
        <w:numPr>
          <w:ilvl w:val="0"/>
          <w:numId w:val="2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配班教师和个别幼儿一起扮演卖灯的人，教师带领幼儿游戏。</w:t>
      </w:r>
    </w:p>
    <w:p>
      <w:pPr>
        <w:ind w:firstLine="63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师：听说这家店出现了神灯，生意一下子就火爆了起来，卖灯人生意太好，需要收一个徒弟帮他一起卖灯，谁愿意？</w:t>
      </w:r>
    </w:p>
    <w:p>
      <w:pPr>
        <w:numPr>
          <w:ilvl w:val="0"/>
          <w:numId w:val="2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个别幼儿扮演卖灯的人，教师带领幼儿加入魔法手铃游戏。</w:t>
      </w:r>
    </w:p>
    <w:p>
      <w:pPr>
        <w:numPr>
          <w:ilvl w:val="0"/>
          <w:numId w:val="2"/>
        </w:numPr>
        <w:ind w:left="720" w:hanging="7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加入面纱重复游戏。</w:t>
      </w:r>
    </w:p>
    <w:p>
      <w:pPr>
        <w:spacing w:line="276" w:lineRule="auto"/>
        <w:ind w:firstLine="420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动作建议及玩法建议：</w:t>
      </w:r>
    </w:p>
    <w:p>
      <w:pPr>
        <w:widowControl/>
        <w:spacing w:line="276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主旋律：（相同的乐段共重复3次）</w:t>
      </w:r>
    </w:p>
    <w:p>
      <w:pPr>
        <w:widowControl/>
        <w:spacing w:line="276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第一乐段（出2块钱），第二乐段（出3块钱），第三乐段（出5块钱）</w:t>
      </w:r>
    </w:p>
    <w:p>
      <w:pPr>
        <w:spacing w:line="276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尾奏：同意卖灯，同意卖灯（两手握拳交替在胸前转圈），快挑一盏，快挑一盏（拍手），就是他（造型，挑选买灯的人）。</w:t>
      </w:r>
    </w:p>
    <w:p>
      <w:pPr>
        <w:jc w:val="center"/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二、活动层次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《</w:t>
      </w:r>
      <w:r>
        <w:rPr>
          <w:b/>
          <w:sz w:val="24"/>
          <w:szCs w:val="24"/>
        </w:rPr>
        <w:t>阿拉丁神灯</w:t>
      </w:r>
      <w:r>
        <w:rPr>
          <w:rFonts w:hint="eastAsia" w:ascii="宋体" w:hAnsi="宋体" w:cs="宋体"/>
          <w:b/>
          <w:sz w:val="24"/>
          <w:szCs w:val="24"/>
        </w:rPr>
        <w:t>》活动层次梯级：</w:t>
      </w:r>
    </w:p>
    <w:tbl>
      <w:tblPr>
        <w:tblStyle w:val="5"/>
        <w:tblW w:w="8522" w:type="dxa"/>
        <w:tblInd w:w="-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2558"/>
      </w:tblGrid>
      <w:t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挑战5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循环游戏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挑战4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T1+S1扮演店主，其他幼儿加入手铃游戏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挑战3</w:t>
            </w:r>
            <w:r>
              <w:rPr>
                <w:rFonts w:hint="eastAsia" w:ascii="宋体" w:hAnsi="宋体" w:cs="宋体"/>
                <w:sz w:val="24"/>
              </w:rPr>
              <w:t>店主出现（配教扮演）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挑战2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全体幼儿在圆圈上走动进行选灯游戏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挑战1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+</w:t>
            </w:r>
            <w:r>
              <w:rPr>
                <w:rFonts w:hint="eastAsia" w:ascii="宋体" w:hAnsi="宋体" w:cs="宋体"/>
                <w:bCs/>
                <w:sz w:val="24"/>
              </w:rPr>
              <w:t>游戏1</w:t>
            </w:r>
            <w:r>
              <w:rPr>
                <w:rFonts w:hint="eastAsia" w:ascii="宋体" w:hAnsi="宋体" w:cs="宋体"/>
                <w:sz w:val="24"/>
              </w:rPr>
              <w:t>一名幼儿参与选灯游戏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音乐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坐在座位上，练习出不同价格的本领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2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6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动作  </w:t>
            </w:r>
            <w:r>
              <w:rPr>
                <w:rFonts w:hint="eastAsia" w:ascii="宋体" w:hAnsi="宋体" w:cs="宋体"/>
                <w:sz w:val="24"/>
              </w:rPr>
              <w:t>明确买灯时2、3、5块钱不同上肢动作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故                                      事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rPr>
          <w:b/>
          <w:color w:val="FF0000"/>
          <w:sz w:val="30"/>
          <w:szCs w:val="30"/>
        </w:rPr>
      </w:pPr>
      <w:bookmarkStart w:id="0" w:name="_GoBack"/>
      <w:bookmarkEnd w:id="0"/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371F4"/>
    <w:multiLevelType w:val="multilevel"/>
    <w:tmpl w:val="1FE371F4"/>
    <w:lvl w:ilvl="0" w:tentative="0">
      <w:start w:val="1"/>
      <w:numFmt w:val="decimal"/>
      <w:lvlText w:val="（%1）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420" w:firstLine="0"/>
      </w:pPr>
    </w:lvl>
    <w:lvl w:ilvl="2" w:tentative="0">
      <w:start w:val="1"/>
      <w:numFmt w:val="lowerRoman"/>
      <w:lvlText w:val="%3."/>
      <w:lvlJc w:val="left"/>
      <w:pPr>
        <w:ind w:left="840" w:firstLine="0"/>
      </w:pPr>
    </w:lvl>
    <w:lvl w:ilvl="3" w:tentative="0">
      <w:start w:val="1"/>
      <w:numFmt w:val="decimal"/>
      <w:lvlText w:val="%4."/>
      <w:lvlJc w:val="left"/>
      <w:pPr>
        <w:ind w:left="1260" w:firstLine="0"/>
      </w:pPr>
    </w:lvl>
    <w:lvl w:ilvl="4" w:tentative="0">
      <w:start w:val="1"/>
      <w:numFmt w:val="lowerLetter"/>
      <w:lvlText w:val="%5)"/>
      <w:lvlJc w:val="left"/>
      <w:pPr>
        <w:ind w:left="1680" w:firstLine="0"/>
      </w:pPr>
    </w:lvl>
    <w:lvl w:ilvl="5" w:tentative="0">
      <w:start w:val="1"/>
      <w:numFmt w:val="lowerRoman"/>
      <w:lvlText w:val="%6."/>
      <w:lvlJc w:val="left"/>
      <w:pPr>
        <w:ind w:left="2100" w:firstLine="0"/>
      </w:pPr>
    </w:lvl>
    <w:lvl w:ilvl="6" w:tentative="0">
      <w:start w:val="1"/>
      <w:numFmt w:val="decimal"/>
      <w:lvlText w:val="%7."/>
      <w:lvlJc w:val="left"/>
      <w:pPr>
        <w:ind w:left="2520" w:firstLine="0"/>
      </w:pPr>
    </w:lvl>
    <w:lvl w:ilvl="7" w:tentative="0">
      <w:start w:val="1"/>
      <w:numFmt w:val="lowerLetter"/>
      <w:lvlText w:val="%8)"/>
      <w:lvlJc w:val="left"/>
      <w:pPr>
        <w:ind w:left="2940" w:firstLine="0"/>
      </w:pPr>
    </w:lvl>
    <w:lvl w:ilvl="8" w:tentative="0">
      <w:start w:val="1"/>
      <w:numFmt w:val="lowerRoman"/>
      <w:lvlText w:val="%9."/>
      <w:lvlJc w:val="left"/>
      <w:pPr>
        <w:ind w:left="3360" w:firstLine="0"/>
      </w:pPr>
    </w:lvl>
  </w:abstractNum>
  <w:abstractNum w:abstractNumId="1">
    <w:nsid w:val="59172345"/>
    <w:multiLevelType w:val="multilevel"/>
    <w:tmpl w:val="59172345"/>
    <w:lvl w:ilvl="0" w:tentative="0">
      <w:start w:val="1"/>
      <w:numFmt w:val="decimal"/>
      <w:lvlText w:val="（%1）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420" w:firstLine="0"/>
      </w:pPr>
    </w:lvl>
    <w:lvl w:ilvl="2" w:tentative="0">
      <w:start w:val="1"/>
      <w:numFmt w:val="lowerRoman"/>
      <w:lvlText w:val="%3."/>
      <w:lvlJc w:val="left"/>
      <w:pPr>
        <w:ind w:left="840" w:firstLine="0"/>
      </w:pPr>
    </w:lvl>
    <w:lvl w:ilvl="3" w:tentative="0">
      <w:start w:val="1"/>
      <w:numFmt w:val="decimal"/>
      <w:lvlText w:val="%4."/>
      <w:lvlJc w:val="left"/>
      <w:pPr>
        <w:ind w:left="1260" w:firstLine="0"/>
      </w:pPr>
    </w:lvl>
    <w:lvl w:ilvl="4" w:tentative="0">
      <w:start w:val="1"/>
      <w:numFmt w:val="lowerLetter"/>
      <w:lvlText w:val="%5)"/>
      <w:lvlJc w:val="left"/>
      <w:pPr>
        <w:ind w:left="1680" w:firstLine="0"/>
      </w:pPr>
    </w:lvl>
    <w:lvl w:ilvl="5" w:tentative="0">
      <w:start w:val="1"/>
      <w:numFmt w:val="lowerRoman"/>
      <w:lvlText w:val="%6."/>
      <w:lvlJc w:val="left"/>
      <w:pPr>
        <w:ind w:left="2100" w:firstLine="0"/>
      </w:pPr>
    </w:lvl>
    <w:lvl w:ilvl="6" w:tentative="0">
      <w:start w:val="1"/>
      <w:numFmt w:val="decimal"/>
      <w:lvlText w:val="%7."/>
      <w:lvlJc w:val="left"/>
      <w:pPr>
        <w:ind w:left="2520" w:firstLine="0"/>
      </w:pPr>
    </w:lvl>
    <w:lvl w:ilvl="7" w:tentative="0">
      <w:start w:val="1"/>
      <w:numFmt w:val="lowerLetter"/>
      <w:lvlText w:val="%8)"/>
      <w:lvlJc w:val="left"/>
      <w:pPr>
        <w:ind w:left="2940" w:firstLine="0"/>
      </w:pPr>
    </w:lvl>
    <w:lvl w:ilvl="8" w:tentative="0">
      <w:start w:val="1"/>
      <w:numFmt w:val="lowerRoman"/>
      <w:lvlText w:val="%9."/>
      <w:lvlJc w:val="left"/>
      <w:pPr>
        <w:ind w:left="33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62"/>
    <w:rsid w:val="00232EDD"/>
    <w:rsid w:val="00352814"/>
    <w:rsid w:val="0065705E"/>
    <w:rsid w:val="009E6F62"/>
    <w:rsid w:val="00F0481B"/>
    <w:rsid w:val="4745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3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批注文字1"/>
    <w:qFormat/>
    <w:uiPriority w:val="0"/>
    <w:pPr>
      <w:widowControl w:val="0"/>
      <w:jc w:val="left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paragraph" w:customStyle="1" w:styleId="8">
    <w:name w:val="Footer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customStyle="1" w:styleId="9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character" w:customStyle="1" w:styleId="10">
    <w:name w:val="批注引用1"/>
    <w:uiPriority w:val="0"/>
    <w:rPr>
      <w:rFonts w:ascii="Calibri" w:hAnsi="Calibri" w:eastAsia="Calibri"/>
      <w:kern w:val="0"/>
      <w:szCs w:val="21"/>
    </w:rPr>
  </w:style>
  <w:style w:type="character" w:customStyle="1" w:styleId="11">
    <w:name w:val="批注文字 Char"/>
    <w:uiPriority w:val="0"/>
    <w:rPr>
      <w:rFonts w:ascii="Calibri" w:hAnsi="Calibri" w:eastAsia="宋体" w:cs="Times New Roman"/>
    </w:rPr>
  </w:style>
  <w:style w:type="character" w:customStyle="1" w:styleId="12">
    <w:name w:val="批注框文本 Char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1"/>
    <w:basedOn w:val="6"/>
    <w:link w:val="4"/>
    <w:semiHidden/>
    <w:uiPriority w:val="99"/>
    <w:rPr>
      <w:sz w:val="18"/>
      <w:szCs w:val="18"/>
    </w:rPr>
  </w:style>
  <w:style w:type="character" w:customStyle="1" w:styleId="16">
    <w:name w:val="页脚 Char1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257</Words>
  <Characters>1468</Characters>
  <Lines>12</Lines>
  <Paragraphs>3</Paragraphs>
  <TotalTime>7</TotalTime>
  <ScaleCrop>false</ScaleCrop>
  <LinksUpToDate>false</LinksUpToDate>
  <CharactersWithSpaces>1722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2016-09-08T07:52:00Z</dcterms:created>
  <dc:creator>AutoBVT</dc:creator>
  <cp:lastModifiedBy>曹晴</cp:lastModifiedBy>
  <cp:lastPrinted>2017-01-05T08:03:00Z</cp:lastPrinted>
  <dcterms:modified xsi:type="dcterms:W3CDTF">2021-11-06T12:58:15Z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0A63DB18302C47B6B43A27B7C58BEF7E</vt:lpwstr>
  </property>
</Properties>
</file>