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left="-197" w:leftChars="-94" w:right="-313" w:rightChars="-149" w:firstLine="239" w:firstLineChars="66"/>
        <w:jc w:val="center"/>
        <w:rPr>
          <w:rFonts w:hint="eastAsia" w:ascii="黑体" w:hAnsi="黑体" w:eastAsia="黑体" w:cs="仿宋"/>
          <w:b/>
          <w:bCs/>
          <w:sz w:val="36"/>
          <w:szCs w:val="36"/>
        </w:rPr>
      </w:pPr>
    </w:p>
    <w:p>
      <w:pPr>
        <w:snapToGrid w:val="0"/>
        <w:spacing w:line="600" w:lineRule="exact"/>
        <w:ind w:left="-197" w:leftChars="-94" w:right="-313" w:rightChars="-149" w:firstLine="239" w:firstLineChars="66"/>
        <w:jc w:val="center"/>
        <w:rPr>
          <w:rFonts w:hint="eastAsia" w:ascii="黑体" w:hAnsi="黑体" w:eastAsia="黑体" w:cs="仿宋"/>
          <w:b/>
          <w:bCs/>
          <w:sz w:val="36"/>
          <w:szCs w:val="36"/>
        </w:rPr>
      </w:pPr>
    </w:p>
    <w:p>
      <w:pPr>
        <w:snapToGrid w:val="0"/>
        <w:spacing w:line="600" w:lineRule="exact"/>
        <w:ind w:left="-197" w:leftChars="-94" w:right="-313" w:rightChars="-149" w:firstLine="239" w:firstLineChars="66"/>
        <w:jc w:val="center"/>
        <w:rPr>
          <w:rFonts w:hint="eastAsia" w:ascii="黑体" w:hAnsi="黑体" w:eastAsia="黑体" w:cs="仿宋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仿宋"/>
          <w:b/>
          <w:bCs/>
          <w:sz w:val="36"/>
          <w:szCs w:val="36"/>
          <w:lang w:eastAsia="zh-CN"/>
        </w:rPr>
        <w:t>“</w:t>
      </w:r>
      <w:r>
        <w:rPr>
          <w:rFonts w:hint="eastAsia" w:ascii="黑体" w:hAnsi="黑体" w:eastAsia="黑体" w:cs="仿宋"/>
          <w:b/>
          <w:bCs/>
          <w:sz w:val="36"/>
          <w:szCs w:val="36"/>
        </w:rPr>
        <w:t>省培计划</w:t>
      </w:r>
      <w:r>
        <w:rPr>
          <w:rFonts w:hint="eastAsia" w:ascii="黑体" w:hAnsi="黑体" w:eastAsia="黑体" w:cs="仿宋"/>
          <w:b/>
          <w:bCs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仿宋"/>
          <w:b/>
          <w:bCs/>
          <w:sz w:val="36"/>
          <w:szCs w:val="36"/>
          <w:lang w:val="en-US" w:eastAsia="zh-CN"/>
        </w:rPr>
        <w:t>2021</w:t>
      </w:r>
      <w:r>
        <w:rPr>
          <w:rFonts w:hint="eastAsia" w:ascii="黑体" w:hAnsi="黑体" w:eastAsia="黑体" w:cs="仿宋"/>
          <w:b/>
          <w:bCs/>
          <w:sz w:val="36"/>
          <w:szCs w:val="36"/>
          <w:lang w:eastAsia="zh-CN"/>
        </w:rPr>
        <w:t>）”</w:t>
      </w:r>
      <w:r>
        <w:rPr>
          <w:rFonts w:hint="eastAsia" w:ascii="黑体" w:hAnsi="黑体" w:eastAsia="黑体" w:cs="仿宋"/>
          <w:b/>
          <w:bCs/>
          <w:sz w:val="36"/>
          <w:szCs w:val="36"/>
        </w:rPr>
        <w:t>——</w:t>
      </w:r>
      <w:r>
        <w:rPr>
          <w:rFonts w:hint="eastAsia" w:ascii="黑体" w:hAnsi="黑体" w:eastAsia="黑体" w:cs="仿宋"/>
          <w:b/>
          <w:bCs/>
          <w:sz w:val="36"/>
          <w:szCs w:val="36"/>
          <w:lang w:val="en-US" w:eastAsia="zh-CN"/>
        </w:rPr>
        <w:t>河南省</w:t>
      </w:r>
    </w:p>
    <w:p>
      <w:pPr>
        <w:snapToGrid w:val="0"/>
        <w:spacing w:line="600" w:lineRule="exact"/>
        <w:ind w:left="-197" w:leftChars="-94" w:right="-313" w:rightChars="-149" w:firstLine="239" w:firstLineChars="66"/>
        <w:jc w:val="center"/>
        <w:rPr>
          <w:rFonts w:hint="eastAsia" w:ascii="黑体" w:hAnsi="黑体" w:eastAsia="黑体" w:cs="仿宋"/>
          <w:b/>
          <w:bCs/>
          <w:sz w:val="36"/>
          <w:szCs w:val="36"/>
        </w:rPr>
      </w:pPr>
      <w:r>
        <w:rPr>
          <w:rFonts w:hint="eastAsia" w:ascii="黑体" w:hAnsi="黑体" w:eastAsia="黑体" w:cs="仿宋"/>
          <w:b/>
          <w:bCs/>
          <w:sz w:val="36"/>
          <w:szCs w:val="36"/>
          <w:lang w:val="en-US" w:eastAsia="zh-CN"/>
        </w:rPr>
        <w:t>高中</w:t>
      </w:r>
      <w:r>
        <w:rPr>
          <w:rFonts w:hint="eastAsia" w:ascii="黑体" w:hAnsi="黑体" w:eastAsia="黑体" w:cs="仿宋"/>
          <w:b/>
          <w:bCs/>
          <w:sz w:val="36"/>
          <w:szCs w:val="36"/>
        </w:rPr>
        <w:t>教师信息技术应用能力提升工程2.0</w:t>
      </w:r>
      <w:r>
        <w:rPr>
          <w:rFonts w:hint="eastAsia" w:ascii="黑体" w:hAnsi="黑体" w:eastAsia="黑体" w:cs="仿宋"/>
          <w:b/>
          <w:bCs/>
          <w:sz w:val="36"/>
          <w:szCs w:val="36"/>
          <w:lang w:val="en-US" w:eastAsia="zh-CN"/>
        </w:rPr>
        <w:t>培训</w:t>
      </w:r>
      <w:r>
        <w:rPr>
          <w:rFonts w:hint="eastAsia" w:ascii="黑体" w:hAnsi="黑体" w:eastAsia="黑体" w:cs="仿宋"/>
          <w:b/>
          <w:bCs/>
          <w:sz w:val="36"/>
          <w:szCs w:val="36"/>
        </w:rPr>
        <w:t>项目</w:t>
      </w:r>
    </w:p>
    <w:p>
      <w:pPr>
        <w:snapToGrid w:val="0"/>
        <w:spacing w:line="600" w:lineRule="exact"/>
        <w:ind w:left="-197" w:leftChars="-94" w:right="-313" w:rightChars="-149" w:firstLine="239" w:firstLineChars="66"/>
        <w:jc w:val="center"/>
        <w:rPr>
          <w:rFonts w:ascii="黑体" w:hAnsi="黑体" w:eastAsia="黑体" w:cs="仿宋"/>
          <w:b/>
          <w:bCs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仿宋"/>
          <w:b/>
          <w:bCs/>
          <w:kern w:val="0"/>
          <w:sz w:val="36"/>
          <w:szCs w:val="36"/>
          <w:lang w:bidi="ar"/>
        </w:rPr>
        <w:t>整校推进规划</w:t>
      </w:r>
    </w:p>
    <w:p>
      <w:pPr>
        <w:pStyle w:val="6"/>
        <w:widowControl/>
        <w:spacing w:before="0" w:beforeAutospacing="0" w:after="0" w:afterAutospacing="0" w:line="576" w:lineRule="atLeast"/>
        <w:ind w:left="1205" w:hanging="1205" w:hangingChars="400"/>
        <w:rPr>
          <w:rFonts w:ascii="黑体" w:hAnsi="黑体" w:eastAsia="黑体" w:cs="仿宋"/>
          <w:b/>
          <w:bCs/>
          <w:kern w:val="2"/>
          <w:sz w:val="30"/>
          <w:szCs w:val="30"/>
        </w:rPr>
      </w:pPr>
    </w:p>
    <w:p>
      <w:pPr>
        <w:pStyle w:val="6"/>
        <w:widowControl/>
        <w:spacing w:before="0" w:beforeAutospacing="0" w:after="0" w:afterAutospacing="0" w:line="576" w:lineRule="atLeast"/>
        <w:ind w:left="1205" w:hanging="1205" w:hangingChars="400"/>
        <w:rPr>
          <w:rFonts w:ascii="黑体" w:hAnsi="黑体" w:eastAsia="黑体" w:cs="仿宋"/>
          <w:b/>
          <w:bCs/>
          <w:kern w:val="2"/>
          <w:sz w:val="30"/>
          <w:szCs w:val="30"/>
        </w:rPr>
      </w:pPr>
    </w:p>
    <w:p>
      <w:pPr>
        <w:pStyle w:val="6"/>
        <w:widowControl/>
        <w:spacing w:before="0" w:beforeAutospacing="0" w:after="0" w:afterAutospacing="0" w:line="576" w:lineRule="atLeast"/>
        <w:ind w:left="1205" w:hanging="1205" w:hangingChars="400"/>
        <w:rPr>
          <w:rFonts w:ascii="黑体" w:hAnsi="黑体" w:eastAsia="黑体" w:cs="仿宋"/>
          <w:b/>
          <w:bCs/>
          <w:kern w:val="2"/>
          <w:sz w:val="30"/>
          <w:szCs w:val="30"/>
        </w:rPr>
      </w:pPr>
    </w:p>
    <w:p>
      <w:pPr>
        <w:widowControl/>
        <w:spacing w:line="720" w:lineRule="auto"/>
        <w:ind w:firstLine="640" w:firstLineChars="200"/>
        <w:jc w:val="left"/>
        <w:rPr>
          <w:rFonts w:hint="default" w:ascii="宋体" w:hAnsi="宋体"/>
          <w:sz w:val="32"/>
          <w:szCs w:val="32"/>
          <w:lang w:val="en-US"/>
        </w:rPr>
      </w:pPr>
      <w:r>
        <w:rPr>
          <w:rFonts w:hint="eastAsia" w:ascii="宋体" w:hAnsi="宋体"/>
          <w:sz w:val="32"/>
          <w:szCs w:val="32"/>
        </w:rPr>
        <w:t>省/市/县：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河南省邓州市          </w:t>
      </w:r>
    </w:p>
    <w:p>
      <w:pPr>
        <w:widowControl/>
        <w:spacing w:line="720" w:lineRule="auto"/>
        <w:ind w:firstLine="640" w:firstLineChars="200"/>
        <w:jc w:val="left"/>
        <w:rPr>
          <w:rFonts w:hint="default" w:ascii="宋体" w:hAnsi="宋体" w:eastAsia="宋体"/>
          <w:spacing w:val="66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学校名称：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邓州市湍北高级中学校      </w:t>
      </w:r>
    </w:p>
    <w:p>
      <w:pPr>
        <w:widowControl/>
        <w:spacing w:line="720" w:lineRule="auto"/>
        <w:ind w:firstLine="640" w:firstLineChars="200"/>
        <w:jc w:val="left"/>
        <w:rPr>
          <w:rFonts w:hint="default" w:ascii="宋体" w:hAnsi="宋体" w:eastAsia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学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/>
          <w:sz w:val="32"/>
          <w:szCs w:val="32"/>
        </w:rPr>
        <w:t>段</w:t>
      </w:r>
      <w:r>
        <w:rPr>
          <w:rFonts w:ascii="宋体" w:hAnsi="宋体"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 高中               </w:t>
      </w:r>
      <w:r>
        <w:rPr>
          <w:rFonts w:hint="eastAsia" w:ascii="宋体" w:hAnsi="宋体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</w:t>
      </w:r>
    </w:p>
    <w:p>
      <w:pPr>
        <w:widowControl/>
        <w:spacing w:line="720" w:lineRule="auto"/>
        <w:ind w:firstLine="640" w:firstLineChars="200"/>
        <w:jc w:val="left"/>
        <w:rPr>
          <w:rFonts w:hint="default" w:ascii="宋体" w:hAnsi="宋体" w:eastAsia="宋体"/>
          <w:spacing w:val="12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负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32"/>
        </w:rPr>
        <w:t>责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32"/>
        </w:rPr>
        <w:t>人：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 李丽               </w:t>
      </w:r>
    </w:p>
    <w:p>
      <w:pPr>
        <w:widowControl/>
        <w:spacing w:line="720" w:lineRule="auto"/>
        <w:ind w:firstLine="640" w:firstLineChars="200"/>
        <w:jc w:val="left"/>
        <w:rPr>
          <w:rFonts w:hint="default" w:ascii="宋体" w:hAnsi="宋体" w:eastAsia="宋体"/>
          <w:spacing w:val="66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联系电话：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15937733246           </w:t>
      </w:r>
    </w:p>
    <w:p>
      <w:pPr>
        <w:widowControl/>
        <w:jc w:val="left"/>
        <w:rPr>
          <w:rFonts w:ascii="仿宋_GB2312" w:eastAsia="仿宋_GB2312"/>
        </w:rPr>
      </w:pPr>
    </w:p>
    <w:p>
      <w:pPr>
        <w:widowControl/>
        <w:jc w:val="left"/>
        <w:rPr>
          <w:rFonts w:ascii="仿宋_GB2312" w:eastAsia="仿宋_GB2312"/>
        </w:rPr>
      </w:pPr>
    </w:p>
    <w:p>
      <w:pPr>
        <w:widowControl/>
        <w:jc w:val="left"/>
        <w:rPr>
          <w:rFonts w:ascii="仿宋_GB2312" w:eastAsia="仿宋_GB2312"/>
        </w:rPr>
      </w:pPr>
    </w:p>
    <w:p>
      <w:pPr>
        <w:widowControl/>
        <w:jc w:val="left"/>
        <w:rPr>
          <w:rFonts w:ascii="仿宋_GB2312" w:eastAsia="仿宋_GB2312"/>
        </w:rPr>
      </w:pPr>
    </w:p>
    <w:p>
      <w:pPr>
        <w:widowControl/>
        <w:jc w:val="left"/>
        <w:rPr>
          <w:rFonts w:ascii="仿宋_GB2312" w:eastAsia="仿宋_GB2312"/>
        </w:rPr>
      </w:pPr>
    </w:p>
    <w:p>
      <w:pPr>
        <w:widowControl/>
        <w:jc w:val="left"/>
        <w:rPr>
          <w:rFonts w:ascii="仿宋_GB2312" w:eastAsia="仿宋_GB2312"/>
        </w:rPr>
      </w:pPr>
    </w:p>
    <w:p>
      <w:pPr>
        <w:widowControl/>
        <w:jc w:val="left"/>
        <w:rPr>
          <w:rFonts w:ascii="仿宋_GB2312" w:eastAsia="仿宋_GB2312"/>
        </w:rPr>
      </w:pPr>
    </w:p>
    <w:p>
      <w:pPr>
        <w:widowControl/>
        <w:jc w:val="left"/>
        <w:rPr>
          <w:rFonts w:ascii="仿宋_GB2312" w:eastAsia="仿宋_GB2312"/>
        </w:rPr>
      </w:pPr>
    </w:p>
    <w:p>
      <w:pPr>
        <w:widowControl/>
        <w:jc w:val="left"/>
        <w:rPr>
          <w:rFonts w:ascii="仿宋_GB2312" w:eastAsia="仿宋_GB2312"/>
        </w:rPr>
      </w:pPr>
    </w:p>
    <w:p>
      <w:pPr>
        <w:widowControl/>
        <w:jc w:val="left"/>
        <w:rPr>
          <w:rFonts w:ascii="仿宋_GB2312" w:eastAsia="仿宋_GB2312"/>
        </w:rPr>
      </w:pPr>
    </w:p>
    <w:p>
      <w:pPr>
        <w:widowControl/>
        <w:jc w:val="left"/>
        <w:rPr>
          <w:rFonts w:ascii="仿宋_GB2312" w:eastAsia="仿宋_GB2312"/>
        </w:rPr>
      </w:pPr>
    </w:p>
    <w:p>
      <w:pPr>
        <w:pStyle w:val="10"/>
        <w:spacing w:before="156" w:after="93"/>
      </w:pPr>
      <w:r>
        <w:br w:type="page"/>
      </w:r>
      <w:r>
        <w:rPr>
          <w:rFonts w:hint="eastAsia"/>
        </w:rPr>
        <w:t>一</w:t>
      </w:r>
      <w:r>
        <w:t>、基本信息</w:t>
      </w:r>
    </w:p>
    <w:tbl>
      <w:tblPr>
        <w:tblStyle w:val="7"/>
        <w:tblW w:w="92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505"/>
        <w:gridCol w:w="275"/>
        <w:gridCol w:w="741"/>
        <w:gridCol w:w="934"/>
        <w:gridCol w:w="290"/>
        <w:gridCol w:w="52"/>
        <w:gridCol w:w="708"/>
        <w:gridCol w:w="368"/>
        <w:gridCol w:w="341"/>
        <w:gridCol w:w="1322"/>
        <w:gridCol w:w="96"/>
        <w:gridCol w:w="708"/>
        <w:gridCol w:w="1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exact"/>
          <w:jc w:val="center"/>
        </w:trPr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b w:val="0"/>
              </w:rPr>
            </w:pPr>
            <w:r>
              <w:rPr>
                <w:rFonts w:hint="eastAsia"/>
                <w:kern w:val="2"/>
              </w:rPr>
              <w:t>学校名称</w:t>
            </w:r>
          </w:p>
        </w:tc>
        <w:tc>
          <w:tcPr>
            <w:tcW w:w="48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邓州市湍北高级中学校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所涉</w:t>
            </w:r>
            <w:r>
              <w:rPr>
                <w:rFonts w:ascii="黑体" w:hAnsi="黑体" w:eastAsia="黑体" w:cs="宋体"/>
                <w:kern w:val="0"/>
                <w:szCs w:val="21"/>
              </w:rPr>
              <w:t>学段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kern w:val="2"/>
              </w:rPr>
            </w:pPr>
            <w:r>
              <w:rPr>
                <w:rFonts w:hint="eastAsia"/>
                <w:kern w:val="2"/>
              </w:rPr>
              <w:t>学校</w:t>
            </w:r>
          </w:p>
          <w:p>
            <w:pPr>
              <w:pStyle w:val="11"/>
              <w:rPr>
                <w:b w:val="0"/>
              </w:rPr>
            </w:pPr>
            <w:r>
              <w:rPr>
                <w:rFonts w:hint="eastAsia"/>
                <w:kern w:val="2"/>
              </w:rPr>
              <w:t>负责人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exact"/>
              <w:rPr>
                <w:b w:val="0"/>
              </w:rPr>
            </w:pPr>
            <w:r>
              <w:rPr>
                <w:rFonts w:hint="eastAsia"/>
                <w:b w:val="0"/>
              </w:rPr>
              <w:t>姓名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Lines/>
              <w:widowControl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李丽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职务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Lines/>
              <w:widowControl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副校长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职称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中学高级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exact"/>
              <w:rPr>
                <w:b w:val="0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exact"/>
              <w:rPr>
                <w:b w:val="0"/>
              </w:rPr>
            </w:pPr>
            <w:r>
              <w:rPr>
                <w:rFonts w:hint="eastAsia"/>
                <w:b w:val="0"/>
              </w:rPr>
              <w:t>联系</w:t>
            </w:r>
          </w:p>
          <w:p>
            <w:pPr>
              <w:pStyle w:val="11"/>
              <w:spacing w:line="360" w:lineRule="exact"/>
              <w:rPr>
                <w:b w:val="0"/>
              </w:rPr>
            </w:pPr>
            <w:r>
              <w:rPr>
                <w:rFonts w:hint="eastAsia"/>
                <w:b w:val="0"/>
              </w:rPr>
              <w:t>电话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Lines/>
              <w:widowControl/>
              <w:rPr>
                <w:rFonts w:ascii="宋体" w:hAnsi="宋体" w:eastAsia="宋体"/>
                <w:sz w:val="21"/>
                <w:szCs w:val="21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手机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Lines/>
              <w:widowControl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  <w:t>15937733246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邮箱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Lines/>
              <w:widowControl/>
              <w:rPr>
                <w:rFonts w:ascii="宋体" w:hAnsi="宋体" w:eastAsia="宋体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b w:val="0"/>
              </w:rPr>
            </w:pPr>
            <w:r>
              <w:rPr>
                <w:rFonts w:hint="eastAsia"/>
                <w:kern w:val="2"/>
              </w:rPr>
              <w:t>信息技术环境现状</w:t>
            </w:r>
          </w:p>
        </w:tc>
        <w:tc>
          <w:tcPr>
            <w:tcW w:w="82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b w:val="0"/>
              </w:rPr>
            </w:pPr>
            <w:r>
              <w:rPr>
                <w:rFonts w:hint="eastAsia" w:ascii="宋体" w:hAnsi="宋体" w:eastAsia="宋体"/>
              </w:rPr>
              <w:t>平台建设（有/无，有就在前面</w:t>
            </w:r>
            <w:r>
              <w:rPr>
                <w:rFonts w:ascii="宋体" w:hAnsi="宋体" w:eastAsia="宋体"/>
              </w:rPr>
              <w:sym w:font="Wingdings" w:char="00A8"/>
            </w:r>
            <w:r>
              <w:rPr>
                <w:rFonts w:hint="eastAsia" w:ascii="宋体" w:hAnsi="宋体" w:eastAsia="宋体"/>
              </w:rPr>
              <w:t>打“</w:t>
            </w:r>
            <w:r>
              <w:rPr>
                <w:rFonts w:ascii="Arial" w:hAnsi="Arial" w:eastAsia="宋体" w:cs="Arial"/>
              </w:rPr>
              <w:t>√</w:t>
            </w:r>
            <w:r>
              <w:rPr>
                <w:rFonts w:hint="eastAsia" w:ascii="宋体" w:hAnsi="宋体" w:eastAsia="宋体"/>
              </w:rPr>
              <w:t>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b w:val="0"/>
              </w:rPr>
            </w:pPr>
          </w:p>
        </w:tc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left"/>
              <w:rPr>
                <w:b w:val="0"/>
              </w:rPr>
            </w:pPr>
            <w:r>
              <w:rPr>
                <w:rFonts w:ascii="宋体" w:hAnsi="宋体" w:eastAsia="宋体"/>
                <w:b w:val="0"/>
                <w:bCs w:val="0"/>
              </w:rPr>
              <w:sym w:font="Wingdings" w:char="00A8"/>
            </w:r>
            <w:r>
              <w:rPr>
                <w:rFonts w:hint="eastAsia" w:ascii="宋体" w:hAnsi="宋体" w:eastAsia="宋体"/>
                <w:b w:val="0"/>
                <w:bCs w:val="0"/>
              </w:rPr>
              <w:t>办公管理平台</w:t>
            </w: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left"/>
              <w:rPr>
                <w:b w:val="0"/>
              </w:rPr>
            </w:pPr>
            <w:r>
              <w:rPr>
                <w:rFonts w:ascii="宋体" w:hAnsi="宋体" w:eastAsia="宋体"/>
                <w:b w:val="0"/>
                <w:bCs w:val="0"/>
              </w:rPr>
              <w:sym w:font="Wingdings" w:char="00FE"/>
            </w:r>
            <w:r>
              <w:rPr>
                <w:rFonts w:hint="eastAsia" w:ascii="宋体" w:hAnsi="宋体" w:eastAsia="宋体"/>
                <w:b w:val="0"/>
                <w:bCs w:val="0"/>
              </w:rPr>
              <w:t>教学平台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left"/>
              <w:rPr>
                <w:b w:val="0"/>
              </w:rPr>
            </w:pPr>
            <w:r>
              <w:rPr>
                <w:rFonts w:ascii="宋体" w:hAnsi="宋体" w:eastAsia="宋体"/>
                <w:b w:val="0"/>
                <w:bCs w:val="0"/>
              </w:rPr>
              <w:sym w:font="Wingdings" w:char="00A8"/>
            </w:r>
            <w:r>
              <w:rPr>
                <w:rFonts w:hint="eastAsia" w:ascii="宋体" w:hAnsi="宋体" w:eastAsia="宋体"/>
                <w:b w:val="0"/>
                <w:bCs w:val="0"/>
              </w:rPr>
              <w:t>教研平台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b w:val="0"/>
              </w:rPr>
            </w:pPr>
          </w:p>
        </w:tc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left"/>
              <w:rPr>
                <w:b w:val="0"/>
              </w:rPr>
            </w:pPr>
            <w:r>
              <w:rPr>
                <w:rFonts w:ascii="宋体" w:hAnsi="宋体" w:eastAsia="宋体"/>
                <w:b w:val="0"/>
                <w:bCs w:val="0"/>
              </w:rPr>
              <w:sym w:font="Wingdings" w:char="00A8"/>
            </w:r>
            <w:r>
              <w:rPr>
                <w:rFonts w:hint="eastAsia" w:ascii="宋体" w:hAnsi="宋体" w:eastAsia="宋体"/>
                <w:b w:val="0"/>
                <w:bCs w:val="0"/>
              </w:rPr>
              <w:t>教学资源平台</w:t>
            </w: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left"/>
              <w:rPr>
                <w:b w:val="0"/>
              </w:rPr>
            </w:pPr>
            <w:r>
              <w:rPr>
                <w:rFonts w:ascii="宋体" w:hAnsi="宋体" w:eastAsia="宋体"/>
                <w:b w:val="0"/>
                <w:bCs w:val="0"/>
              </w:rPr>
              <w:sym w:font="Wingdings" w:char="00FE"/>
            </w:r>
            <w:r>
              <w:rPr>
                <w:rFonts w:hint="eastAsia" w:ascii="宋体" w:hAnsi="宋体" w:eastAsia="宋体"/>
                <w:b w:val="0"/>
                <w:bCs w:val="0"/>
              </w:rPr>
              <w:t>校园有线网络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left"/>
              <w:rPr>
                <w:b w:val="0"/>
              </w:rPr>
            </w:pPr>
            <w:r>
              <w:rPr>
                <w:rFonts w:ascii="宋体" w:hAnsi="宋体" w:eastAsia="宋体"/>
                <w:b w:val="0"/>
                <w:bCs w:val="0"/>
              </w:rPr>
              <w:sym w:font="Wingdings" w:char="00A8"/>
            </w:r>
            <w:r>
              <w:rPr>
                <w:rFonts w:hint="eastAsia" w:ascii="宋体" w:hAnsi="宋体" w:eastAsia="宋体"/>
                <w:b w:val="0"/>
                <w:bCs w:val="0"/>
              </w:rPr>
              <w:t>校园无线网络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b w:val="0"/>
              </w:rPr>
            </w:pPr>
          </w:p>
        </w:tc>
        <w:tc>
          <w:tcPr>
            <w:tcW w:w="82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b w:val="0"/>
              </w:rPr>
            </w:pPr>
            <w:r>
              <w:rPr>
                <w:rFonts w:hint="eastAsia"/>
                <w:bCs w:val="0"/>
              </w:rPr>
              <w:t>学校教室的信息化环境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b w:val="0"/>
              </w:rPr>
            </w:pPr>
          </w:p>
        </w:tc>
        <w:tc>
          <w:tcPr>
            <w:tcW w:w="3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</w:rPr>
              <w:t>多媒体教学环境：(</w:t>
            </w:r>
            <w:r>
              <w:rPr>
                <w:rFonts w:hint="eastAsia" w:ascii="宋体" w:hAnsi="宋体" w:eastAsia="宋体" w:cs="宋体"/>
                <w:b w:val="0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b w:val="0"/>
              </w:rPr>
              <w:t>)个教室</w:t>
            </w:r>
          </w:p>
        </w:tc>
        <w:tc>
          <w:tcPr>
            <w:tcW w:w="4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</w:rPr>
              <w:t>混合学习环境：(</w:t>
            </w:r>
            <w:r>
              <w:rPr>
                <w:rFonts w:hint="eastAsia" w:ascii="宋体" w:hAnsi="宋体" w:eastAsia="宋体" w:cs="宋体"/>
                <w:b w:val="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</w:rPr>
              <w:t>)个教室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b w:val="0"/>
              </w:rPr>
            </w:pPr>
          </w:p>
        </w:tc>
        <w:tc>
          <w:tcPr>
            <w:tcW w:w="3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</w:rPr>
              <w:t>智慧学习环境：</w:t>
            </w:r>
            <w:r>
              <w:rPr>
                <w:rFonts w:hint="eastAsia" w:ascii="宋体" w:hAnsi="宋体" w:eastAsia="宋体" w:cs="宋体"/>
                <w:b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</w:rPr>
              <w:t>()个教室</w:t>
            </w:r>
          </w:p>
        </w:tc>
        <w:tc>
          <w:tcPr>
            <w:tcW w:w="4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b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9" w:hRule="exac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b w:val="0"/>
              </w:rPr>
            </w:pPr>
          </w:p>
        </w:tc>
        <w:tc>
          <w:tcPr>
            <w:tcW w:w="82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62" w:afterLines="20" w:line="360" w:lineRule="auto"/>
              <w:ind w:firstLine="0" w:firstLineChars="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多媒体教学环境：包括简易多媒体教学环境与交互多媒体教学环境。简易多媒体教学环境主要由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多媒体计算机、投影机、电视机</w:t>
            </w:r>
            <w:r>
              <w:rPr>
                <w:rFonts w:hint="eastAsia" w:ascii="楷体" w:hAnsi="楷体" w:eastAsia="楷体"/>
                <w:sz w:val="24"/>
              </w:rPr>
              <w:t>等构成，以呈现数字教育资源为主。交互多媒体教学环境主要由多媒体计算机、交互式电子白板、触控电视等构成，在支持数字教育资源呈现的同时还能实现人机交互。重点支持教师实施集体教学。</w:t>
            </w:r>
          </w:p>
          <w:p>
            <w:pPr>
              <w:pStyle w:val="15"/>
              <w:spacing w:after="62" w:afterLines="20" w:line="360" w:lineRule="auto"/>
              <w:ind w:firstLine="0" w:firstLineChars="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混合学习环境：包括多媒体计算机网络教室、网络教学环境、移动学习环境等类型，重点支持开展集体学习。（主要特征：师生要人手一台终端教学设备，如：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平板、答题器</w:t>
            </w:r>
            <w:r>
              <w:rPr>
                <w:rFonts w:hint="eastAsia" w:ascii="楷体" w:hAnsi="楷体" w:eastAsia="楷体"/>
                <w:sz w:val="24"/>
              </w:rPr>
              <w:t>等）</w:t>
            </w:r>
          </w:p>
          <w:p>
            <w:pPr>
              <w:pStyle w:val="15"/>
              <w:spacing w:after="62" w:afterLines="20" w:line="360" w:lineRule="auto"/>
              <w:ind w:firstLine="0" w:firstLineChars="0"/>
            </w:pPr>
            <w:r>
              <w:rPr>
                <w:rFonts w:hint="eastAsia" w:ascii="楷体" w:hAnsi="楷体" w:eastAsia="楷体"/>
                <w:sz w:val="24"/>
              </w:rPr>
              <w:t>智慧学习环境：有智能教育设备支持的学习环境，能够支持学生实现个性化学习与差异化学习。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209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b w:val="0"/>
              </w:rPr>
            </w:pPr>
            <w:r>
              <w:rPr>
                <w:rFonts w:hint="eastAsia"/>
                <w:b w:val="0"/>
              </w:rPr>
              <w:t>学校</w:t>
            </w:r>
            <w:r>
              <w:rPr>
                <w:b w:val="0"/>
              </w:rPr>
              <w:t>信息化</w:t>
            </w:r>
            <w:r>
              <w:rPr>
                <w:rFonts w:hint="eastAsia"/>
                <w:b w:val="0"/>
              </w:rPr>
              <w:t>管理团队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姓名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职称/职务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任教学科</w:t>
            </w:r>
          </w:p>
        </w:tc>
        <w:tc>
          <w:tcPr>
            <w:tcW w:w="4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主要职责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Lines/>
              <w:widowControl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李 丽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Lines/>
              <w:widowControl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Lines/>
              <w:widowControl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副校长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Lines/>
              <w:widowControl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生物</w:t>
            </w:r>
          </w:p>
        </w:tc>
        <w:tc>
          <w:tcPr>
            <w:tcW w:w="4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Lines/>
              <w:widowControl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梁玮钰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Lines/>
              <w:widowControl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Lines/>
              <w:widowControl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主任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Lines/>
              <w:widowControl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数学</w:t>
            </w:r>
          </w:p>
        </w:tc>
        <w:tc>
          <w:tcPr>
            <w:tcW w:w="4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具体实施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Lines/>
              <w:widowControl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冯 羽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Lines/>
              <w:widowControl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Lines/>
              <w:widowControl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主任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物理</w:t>
            </w:r>
          </w:p>
        </w:tc>
        <w:tc>
          <w:tcPr>
            <w:tcW w:w="4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具体实施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薛 会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本科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老师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信息技术</w:t>
            </w:r>
          </w:p>
        </w:tc>
        <w:tc>
          <w:tcPr>
            <w:tcW w:w="4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具体实施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谢 爱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本科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老师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信息技术</w:t>
            </w:r>
          </w:p>
        </w:tc>
        <w:tc>
          <w:tcPr>
            <w:tcW w:w="4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具体实施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索亦农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本科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老师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信息技术</w:t>
            </w:r>
          </w:p>
        </w:tc>
        <w:tc>
          <w:tcPr>
            <w:tcW w:w="4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具体实施</w:t>
            </w:r>
          </w:p>
        </w:tc>
      </w:tr>
    </w:tbl>
    <w:p>
      <w:pPr>
        <w:pStyle w:val="10"/>
        <w:spacing w:before="156" w:after="93"/>
        <w:ind w:firstLine="280" w:firstLineChars="100"/>
      </w:pPr>
      <w:r>
        <w:rPr>
          <w:rFonts w:hint="eastAsia"/>
        </w:rPr>
        <w:t>二</w:t>
      </w:r>
      <w:r>
        <w:t>、</w:t>
      </w:r>
      <w:r>
        <w:rPr>
          <w:rFonts w:hint="eastAsia"/>
        </w:rPr>
        <w:t>学校信息化</w:t>
      </w:r>
      <w:r>
        <w:t>发展</w:t>
      </w:r>
      <w:r>
        <w:rPr>
          <w:rFonts w:hint="eastAsia"/>
        </w:rPr>
        <w:t>规划</w:t>
      </w:r>
    </w:p>
    <w:tbl>
      <w:tblPr>
        <w:tblStyle w:val="7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112"/>
        <w:gridCol w:w="915"/>
        <w:gridCol w:w="6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  <w:jc w:val="center"/>
        </w:trPr>
        <w:tc>
          <w:tcPr>
            <w:tcW w:w="892" w:type="dxa"/>
            <w:shd w:val="clear" w:color="auto" w:fill="auto"/>
            <w:vAlign w:val="center"/>
          </w:tcPr>
          <w:p>
            <w:pPr>
              <w:pStyle w:val="11"/>
              <w:rPr>
                <w:b w:val="0"/>
              </w:rPr>
            </w:pPr>
            <w:r>
              <w:rPr>
                <w:rFonts w:hint="eastAsia"/>
                <w:kern w:val="2"/>
              </w:rPr>
              <w:t>学校教学信息化基本情况分析</w:t>
            </w:r>
          </w:p>
        </w:tc>
        <w:tc>
          <w:tcPr>
            <w:tcW w:w="8459" w:type="dxa"/>
            <w:gridSpan w:val="3"/>
            <w:shd w:val="clear" w:color="auto" w:fill="auto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（请结合本校教育信息化环境和教师信息技术水平，描述当前本校教师在学情分析、教学设计、学法指导和学业评价等教育教学方面，信息技术应用能力现状以及存在的突出问题。）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目前我校6</w:t>
            </w:r>
            <w:r>
              <w:rPr>
                <w:rFonts w:hint="eastAsia" w:ascii="宋体" w:hAnsi="宋体" w:eastAsia="宋体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</w:rPr>
              <w:t>个教室全部配置了</w:t>
            </w:r>
            <w:r>
              <w:rPr>
                <w:rFonts w:hint="eastAsia" w:ascii="宋体" w:hAnsi="宋体" w:eastAsia="宋体"/>
                <w:lang w:val="en-US" w:eastAsia="zh-CN"/>
              </w:rPr>
              <w:t>智慧黑板，各班均配备有数字班牌，2</w:t>
            </w:r>
            <w:r>
              <w:rPr>
                <w:rFonts w:hint="eastAsia" w:ascii="宋体" w:hAnsi="宋体" w:eastAsia="宋体"/>
              </w:rPr>
              <w:t>个录播教室，</w:t>
            </w:r>
            <w:r>
              <w:rPr>
                <w:rFonts w:hint="eastAsia" w:ascii="宋体" w:hAnsi="宋体" w:eastAsia="宋体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</w:rPr>
              <w:t>个学生机房，</w:t>
            </w:r>
            <w:r>
              <w:rPr>
                <w:rFonts w:hint="eastAsia" w:ascii="宋体" w:hAnsi="宋体" w:eastAsia="宋体"/>
                <w:lang w:val="en-US" w:eastAsia="zh-CN"/>
              </w:rPr>
              <w:t>200</w:t>
            </w:r>
            <w:r>
              <w:rPr>
                <w:rFonts w:hint="eastAsia" w:ascii="宋体" w:hAnsi="宋体" w:eastAsia="宋体"/>
              </w:rPr>
              <w:t>台</w:t>
            </w:r>
            <w:r>
              <w:rPr>
                <w:rFonts w:hint="eastAsia" w:ascii="宋体" w:hAnsi="宋体" w:eastAsia="宋体"/>
                <w:lang w:val="en-US" w:eastAsia="zh-CN"/>
              </w:rPr>
              <w:t>电脑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hint="eastAsia" w:ascii="宋体" w:hAnsi="宋体" w:eastAsia="宋体"/>
                <w:lang w:val="en-US" w:eastAsia="zh-CN"/>
              </w:rPr>
              <w:t>190名</w:t>
            </w:r>
            <w:r>
              <w:rPr>
                <w:rFonts w:hint="eastAsia" w:ascii="宋体" w:hAnsi="宋体" w:eastAsia="宋体"/>
              </w:rPr>
              <w:t>任课老师均配备</w:t>
            </w:r>
            <w:r>
              <w:rPr>
                <w:rFonts w:hint="eastAsia" w:ascii="宋体" w:hAnsi="宋体" w:eastAsia="宋体"/>
                <w:lang w:val="en-US" w:eastAsia="zh-CN"/>
              </w:rPr>
              <w:t>台式电脑</w:t>
            </w:r>
            <w:r>
              <w:rPr>
                <w:rFonts w:hint="eastAsia" w:ascii="宋体" w:hAnsi="宋体" w:eastAsia="宋体"/>
              </w:rPr>
              <w:t>，学校硬件设施已经具备混合式学习环境的需要。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学校一线教师</w:t>
            </w:r>
            <w:r>
              <w:rPr>
                <w:rFonts w:hint="eastAsia" w:ascii="宋体" w:hAnsi="宋体" w:eastAsia="宋体"/>
                <w:lang w:val="en-US" w:eastAsia="zh-CN"/>
              </w:rPr>
              <w:t>190</w:t>
            </w:r>
            <w:r>
              <w:rPr>
                <w:rFonts w:hint="eastAsia" w:ascii="宋体" w:hAnsi="宋体" w:eastAsia="宋体"/>
              </w:rPr>
              <w:t>余人，信息专职人员</w:t>
            </w:r>
            <w:r>
              <w:rPr>
                <w:rFonts w:hint="eastAsia" w:ascii="宋体" w:hAnsi="宋体" w:eastAsia="宋体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</w:rPr>
              <w:t>人，其中能够熟练掌握PPT课件制作的老师占75%，其他老师能够合理</w:t>
            </w:r>
            <w:r>
              <w:rPr>
                <w:rFonts w:hint="eastAsia" w:ascii="宋体" w:hAnsi="宋体" w:eastAsia="宋体"/>
                <w:lang w:val="en-US" w:eastAsia="zh-CN"/>
              </w:rPr>
              <w:t>使</w:t>
            </w:r>
            <w:r>
              <w:rPr>
                <w:rFonts w:hint="eastAsia" w:ascii="宋体" w:hAnsi="宋体" w:eastAsia="宋体"/>
              </w:rPr>
              <w:t>用PPT进行授课；能够</w:t>
            </w:r>
            <w:r>
              <w:rPr>
                <w:rFonts w:hint="eastAsia" w:ascii="宋体" w:hAnsi="宋体" w:eastAsia="宋体"/>
                <w:lang w:val="en-US" w:eastAsia="zh-CN"/>
              </w:rPr>
              <w:t>依</w:t>
            </w:r>
            <w:r>
              <w:rPr>
                <w:rFonts w:hint="eastAsia" w:ascii="宋体" w:hAnsi="宋体" w:eastAsia="宋体"/>
              </w:rPr>
              <w:t>据教学需要熟练制作微课的老师占50%，其他老师能够合理使用微课进行授课；能够熟练使用交互平板、利用智慧课堂软件进行课堂教学的老师占</w:t>
            </w:r>
            <w:r>
              <w:rPr>
                <w:rFonts w:hint="eastAsia" w:ascii="宋体" w:hAnsi="宋体" w:eastAsia="宋体"/>
                <w:lang w:val="en-US" w:eastAsia="zh-CN"/>
              </w:rPr>
              <w:t>90</w:t>
            </w:r>
            <w:r>
              <w:rPr>
                <w:rFonts w:hint="eastAsia" w:ascii="宋体" w:hAnsi="宋体" w:eastAsia="宋体"/>
              </w:rPr>
              <w:t>%，能够简单使用的老师占</w:t>
            </w:r>
            <w:r>
              <w:rPr>
                <w:rFonts w:hint="eastAsia" w:ascii="宋体" w:hAnsi="宋体" w:eastAsia="宋体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</w:rPr>
              <w:t>%；能够熟练使用智慧教学平台进行学情分析、教学设计、学法指导、教学资源的搜</w:t>
            </w:r>
            <w:r>
              <w:rPr>
                <w:rFonts w:hint="eastAsia" w:ascii="宋体" w:hAnsi="宋体" w:eastAsia="宋体"/>
                <w:lang w:val="en-US" w:eastAsia="zh-CN"/>
              </w:rPr>
              <w:t>索</w:t>
            </w:r>
            <w:r>
              <w:rPr>
                <w:rFonts w:hint="eastAsia" w:ascii="宋体" w:hAnsi="宋体" w:eastAsia="宋体"/>
              </w:rPr>
              <w:t>整合和学业评价的老师占</w:t>
            </w:r>
            <w:r>
              <w:rPr>
                <w:rFonts w:hint="eastAsia" w:ascii="宋体" w:hAnsi="宋体" w:eastAsia="宋体"/>
                <w:lang w:val="en-US" w:eastAsia="zh-CN"/>
              </w:rPr>
              <w:t>75</w:t>
            </w:r>
            <w:r>
              <w:rPr>
                <w:rFonts w:hint="eastAsia" w:ascii="宋体" w:hAnsi="宋体" w:eastAsia="宋体"/>
              </w:rPr>
              <w:t>%，能够简单使用的老师占</w:t>
            </w:r>
            <w:r>
              <w:rPr>
                <w:rFonts w:hint="eastAsia" w:ascii="宋体" w:hAnsi="宋体" w:eastAsia="宋体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</w:rPr>
              <w:t>%。</w:t>
            </w:r>
            <w:bookmarkStart w:id="0" w:name="_GoBack"/>
            <w:bookmarkEnd w:id="0"/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学校</w:t>
            </w:r>
            <w:r>
              <w:rPr>
                <w:rFonts w:hint="eastAsia" w:ascii="宋体" w:hAnsi="宋体" w:eastAsia="宋体"/>
                <w:lang w:val="en-US" w:eastAsia="zh-CN"/>
              </w:rPr>
              <w:t>为</w:t>
            </w:r>
            <w:r>
              <w:rPr>
                <w:rFonts w:hint="eastAsia" w:ascii="宋体" w:hAnsi="宋体" w:eastAsia="宋体"/>
              </w:rPr>
              <w:t>教师</w:t>
            </w:r>
            <w:r>
              <w:rPr>
                <w:rFonts w:hint="eastAsia" w:ascii="宋体" w:hAnsi="宋体" w:eastAsia="宋体"/>
                <w:lang w:val="en-US" w:eastAsia="zh-CN"/>
              </w:rPr>
              <w:t>每人配备</w:t>
            </w:r>
            <w:r>
              <w:rPr>
                <w:rFonts w:hint="eastAsia" w:ascii="宋体" w:hAnsi="宋体" w:eastAsia="宋体"/>
              </w:rPr>
              <w:t>台</w:t>
            </w:r>
            <w:r>
              <w:rPr>
                <w:rFonts w:hint="eastAsia" w:ascii="宋体" w:hAnsi="宋体" w:eastAsia="宋体"/>
                <w:lang w:val="en-US" w:eastAsia="zh-CN"/>
              </w:rPr>
              <w:t>式</w:t>
            </w:r>
            <w:r>
              <w:rPr>
                <w:rFonts w:hint="eastAsia" w:ascii="宋体" w:hAnsi="宋体" w:eastAsia="宋体"/>
              </w:rPr>
              <w:t>电脑，网络畅通，一大批精通信息技术教学的教学骨干教师，</w:t>
            </w:r>
            <w:r>
              <w:rPr>
                <w:rFonts w:hint="eastAsia" w:ascii="宋体" w:hAnsi="宋体" w:eastAsia="宋体"/>
                <w:lang w:val="en-US" w:eastAsia="zh-CN"/>
              </w:rPr>
              <w:t>研课</w:t>
            </w:r>
            <w:r>
              <w:rPr>
                <w:rFonts w:hint="eastAsia" w:ascii="宋体" w:hAnsi="宋体" w:eastAsia="宋体"/>
              </w:rPr>
              <w:t>组</w:t>
            </w:r>
            <w:r>
              <w:rPr>
                <w:rFonts w:hint="eastAsia" w:ascii="宋体" w:hAnsi="宋体" w:eastAsia="宋体"/>
                <w:lang w:val="en-US" w:eastAsia="zh-CN"/>
              </w:rPr>
              <w:t>全体教师</w:t>
            </w:r>
            <w:r>
              <w:rPr>
                <w:rFonts w:hint="eastAsia" w:ascii="宋体" w:hAnsi="宋体" w:eastAsia="宋体"/>
              </w:rPr>
              <w:t>共同协作充分利用互联网</w:t>
            </w:r>
            <w:r>
              <w:rPr>
                <w:rFonts w:hint="eastAsia" w:ascii="宋体" w:hAnsi="宋体" w:eastAsia="宋体"/>
                <w:lang w:val="en-US" w:eastAsia="zh-CN"/>
              </w:rPr>
              <w:t>搜集</w:t>
            </w:r>
            <w:r>
              <w:rPr>
                <w:rFonts w:hint="eastAsia" w:ascii="宋体" w:hAnsi="宋体" w:eastAsia="宋体"/>
              </w:rPr>
              <w:t>教育教学资源、教学资源微加工、动态几何画板、</w:t>
            </w:r>
            <w:r>
              <w:rPr>
                <w:rFonts w:hint="eastAsia" w:ascii="宋体" w:hAnsi="宋体" w:eastAsia="宋体"/>
                <w:lang w:val="en-US" w:eastAsia="zh-CN"/>
              </w:rPr>
              <w:t>希沃</w:t>
            </w:r>
            <w:r>
              <w:rPr>
                <w:rFonts w:hint="eastAsia" w:ascii="宋体" w:hAnsi="宋体" w:eastAsia="宋体"/>
              </w:rPr>
              <w:t>白板等进行教学过程设计。但是教学设计仍受传统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授课</w:t>
            </w:r>
            <w:r>
              <w:rPr>
                <w:rFonts w:hint="eastAsia" w:ascii="宋体" w:hAnsi="宋体" w:eastAsia="宋体"/>
              </w:rPr>
              <w:t>模式影响，信息技术应用不</w:t>
            </w:r>
            <w:r>
              <w:rPr>
                <w:rFonts w:hint="eastAsia" w:ascii="宋体" w:hAnsi="宋体" w:eastAsia="宋体"/>
                <w:lang w:val="en-US" w:eastAsia="zh-CN"/>
              </w:rPr>
              <w:t>太</w:t>
            </w:r>
            <w:r>
              <w:rPr>
                <w:rFonts w:hint="eastAsia" w:ascii="宋体" w:hAnsi="宋体" w:eastAsia="宋体"/>
              </w:rPr>
              <w:t>充分，</w:t>
            </w: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电子教案</w:t>
            </w:r>
            <w:r>
              <w:rPr>
                <w:rFonts w:hint="eastAsia" w:ascii="宋体" w:hAnsi="宋体" w:eastAsia="宋体"/>
              </w:rPr>
              <w:t>实行</w:t>
            </w:r>
            <w:r>
              <w:rPr>
                <w:rFonts w:hint="eastAsia" w:ascii="宋体" w:hAnsi="宋体" w:eastAsia="宋体"/>
                <w:highlight w:val="none"/>
              </w:rPr>
              <w:t>还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在</w:t>
            </w:r>
            <w:r>
              <w:rPr>
                <w:rFonts w:hint="eastAsia" w:ascii="宋体" w:hAnsi="宋体" w:eastAsia="宋体"/>
              </w:rPr>
              <w:t>尝试</w:t>
            </w:r>
            <w:r>
              <w:rPr>
                <w:rFonts w:hint="eastAsia" w:ascii="宋体" w:hAnsi="宋体" w:eastAsia="宋体"/>
                <w:lang w:val="en-US" w:eastAsia="zh-CN"/>
              </w:rPr>
              <w:t>探索</w:t>
            </w:r>
            <w:r>
              <w:rPr>
                <w:rFonts w:hint="eastAsia" w:ascii="宋体" w:hAnsi="宋体" w:eastAsia="宋体"/>
              </w:rPr>
              <w:t>中。10%左右的教师课堂教学中利用</w:t>
            </w:r>
            <w:r>
              <w:rPr>
                <w:rFonts w:hint="eastAsia" w:ascii="宋体" w:hAnsi="宋体" w:eastAsia="宋体"/>
                <w:lang w:val="en-US" w:eastAsia="zh-CN"/>
              </w:rPr>
              <w:t>希沃</w:t>
            </w:r>
            <w:r>
              <w:rPr>
                <w:rFonts w:hint="eastAsia" w:ascii="宋体" w:hAnsi="宋体" w:eastAsia="宋体"/>
              </w:rPr>
              <w:t>一体机手机助手随时拍下学生课堂作业及时反馈，给与评价指导，提高了课堂效率。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大部分</w:t>
            </w:r>
            <w:r>
              <w:rPr>
                <w:rFonts w:hint="eastAsia" w:ascii="宋体" w:hAnsi="宋体" w:eastAsia="宋体"/>
              </w:rPr>
              <w:t>青年教师善于钻研，能够熟练使用数字教学资源和智慧课堂软件件及时评价、反馈，100%教师能够较好地</w:t>
            </w:r>
            <w:r>
              <w:rPr>
                <w:rFonts w:hint="eastAsia" w:ascii="宋体" w:hAnsi="宋体" w:eastAsia="宋体"/>
                <w:lang w:val="en-US" w:eastAsia="zh-CN"/>
              </w:rPr>
              <w:t>进行</w:t>
            </w:r>
            <w:r>
              <w:rPr>
                <w:rFonts w:hint="eastAsia" w:ascii="宋体" w:hAnsi="宋体" w:eastAsia="宋体"/>
              </w:rPr>
              <w:t>网上阅卷，但是考后数据仅限于教务部门使用，教师</w:t>
            </w:r>
            <w:r>
              <w:rPr>
                <w:rFonts w:hint="eastAsia" w:ascii="宋体" w:hAnsi="宋体" w:eastAsia="宋体"/>
                <w:lang w:val="en-US" w:eastAsia="zh-CN"/>
              </w:rPr>
              <w:t>利用数据分析</w:t>
            </w:r>
            <w:r>
              <w:rPr>
                <w:rFonts w:hint="eastAsia" w:ascii="宋体" w:hAnsi="宋体" w:eastAsia="宋体"/>
              </w:rPr>
              <w:t>意识不够普及。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92" w:type="dxa"/>
            <w:vMerge w:val="restart"/>
            <w:shd w:val="clear" w:color="auto" w:fill="auto"/>
            <w:vAlign w:val="center"/>
          </w:tcPr>
          <w:p>
            <w:pPr>
              <w:pStyle w:val="11"/>
              <w:rPr>
                <w:b w:val="0"/>
              </w:rPr>
            </w:pPr>
            <w:r>
              <w:rPr>
                <w:rFonts w:hint="eastAsia"/>
                <w:kern w:val="2"/>
              </w:rPr>
              <w:t>学校教育教学信息化发展愿景</w:t>
            </w:r>
          </w:p>
        </w:tc>
        <w:tc>
          <w:tcPr>
            <w:tcW w:w="8459" w:type="dxa"/>
            <w:gridSpan w:val="3"/>
            <w:shd w:val="clear" w:color="auto" w:fill="auto"/>
          </w:tcPr>
          <w:p>
            <w:pPr>
              <w:pStyle w:val="17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（请根据</w:t>
            </w:r>
            <w:r>
              <w:rPr>
                <w:rFonts w:ascii="宋体" w:hAnsi="宋体" w:eastAsia="宋体"/>
              </w:rPr>
              <w:t>学校</w:t>
            </w:r>
            <w:r>
              <w:rPr>
                <w:rFonts w:hint="eastAsia" w:ascii="宋体" w:hAnsi="宋体" w:eastAsia="宋体"/>
              </w:rPr>
              <w:t>基本</w:t>
            </w:r>
            <w:r>
              <w:rPr>
                <w:rFonts w:ascii="宋体" w:hAnsi="宋体" w:eastAsia="宋体"/>
              </w:rPr>
              <w:t>情况</w:t>
            </w:r>
            <w:r>
              <w:rPr>
                <w:rFonts w:hint="eastAsia" w:ascii="宋体" w:hAnsi="宋体" w:eastAsia="宋体"/>
              </w:rPr>
              <w:t>和</w:t>
            </w:r>
            <w:r>
              <w:rPr>
                <w:rFonts w:ascii="宋体" w:hAnsi="宋体" w:eastAsia="宋体"/>
              </w:rPr>
              <w:t>核心诉求，明确本校</w:t>
            </w:r>
            <w:r>
              <w:rPr>
                <w:rFonts w:hint="eastAsia" w:ascii="宋体" w:hAnsi="宋体" w:eastAsia="宋体"/>
              </w:rPr>
              <w:t>在未来三年中的</w:t>
            </w:r>
            <w:r>
              <w:rPr>
                <w:rFonts w:ascii="宋体" w:hAnsi="宋体" w:eastAsia="宋体"/>
              </w:rPr>
              <w:t>发展</w:t>
            </w:r>
            <w:r>
              <w:rPr>
                <w:rFonts w:hint="eastAsia" w:ascii="宋体" w:hAnsi="宋体" w:eastAsia="宋体"/>
              </w:rPr>
              <w:t>愿景。）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pStyle w:val="11"/>
              <w:rPr>
                <w:kern w:val="2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pStyle w:val="17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总目标</w:t>
            </w:r>
          </w:p>
        </w:tc>
        <w:tc>
          <w:tcPr>
            <w:tcW w:w="7347" w:type="dxa"/>
            <w:gridSpan w:val="2"/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both"/>
              <w:textAlignment w:val="auto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计划</w:t>
            </w:r>
            <w:r>
              <w:rPr>
                <w:rFonts w:hint="default" w:ascii="宋体" w:hAnsi="宋体" w:eastAsia="宋体"/>
                <w:lang w:val="en-US" w:eastAsia="zh-CN"/>
              </w:rPr>
              <w:t>到2022年构建</w:t>
            </w:r>
            <w:r>
              <w:rPr>
                <w:rFonts w:hint="eastAsia" w:ascii="宋体" w:hAnsi="宋体" w:eastAsia="宋体"/>
                <w:lang w:val="en-US" w:eastAsia="zh-CN"/>
              </w:rPr>
              <w:t>“</w:t>
            </w:r>
            <w:r>
              <w:rPr>
                <w:rFonts w:hint="default" w:ascii="宋体" w:hAnsi="宋体" w:eastAsia="宋体"/>
                <w:lang w:val="en-US" w:eastAsia="zh-CN"/>
              </w:rPr>
              <w:t>以校为本、基于课堂、应用驱动、注重创新、精准测评</w:t>
            </w:r>
            <w:r>
              <w:rPr>
                <w:rFonts w:hint="eastAsia" w:ascii="宋体" w:hAnsi="宋体" w:eastAsia="宋体"/>
                <w:lang w:val="en-US" w:eastAsia="zh-CN"/>
              </w:rPr>
              <w:t>”</w:t>
            </w:r>
            <w:r>
              <w:rPr>
                <w:rFonts w:hint="default" w:ascii="宋体" w:hAnsi="宋体" w:eastAsia="宋体"/>
                <w:lang w:val="en-US" w:eastAsia="zh-CN"/>
              </w:rPr>
              <w:t>的教师信息素养发展机制，采用整校推进模式，实现“三提升一全面”的总体目标。校长信息化领导力、教师信息化教学能力、培训团队信息化指导能力显著提升，全面促进信息技术与教育教学融合创新发展。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pStyle w:val="11"/>
              <w:rPr>
                <w:kern w:val="2"/>
              </w:rPr>
            </w:pP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>
            <w:pPr>
              <w:pStyle w:val="17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年度目标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pStyle w:val="17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第一年</w:t>
            </w:r>
          </w:p>
        </w:tc>
        <w:tc>
          <w:tcPr>
            <w:tcW w:w="6432" w:type="dxa"/>
            <w:shd w:val="clear" w:color="auto" w:fill="auto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完成信息技术2.0工程，完善多媒体环境下的信息技术应用。100%的教师能多渠道</w:t>
            </w:r>
            <w:r>
              <w:rPr>
                <w:rFonts w:hint="eastAsia" w:ascii="宋体" w:hAnsi="宋体" w:eastAsia="宋体"/>
                <w:lang w:eastAsia="zh-CN"/>
              </w:rPr>
              <w:t>、</w:t>
            </w:r>
            <w:r>
              <w:rPr>
                <w:rFonts w:hint="eastAsia" w:ascii="宋体" w:hAnsi="宋体" w:eastAsia="宋体"/>
              </w:rPr>
              <w:t>全方位获取教学资源</w:t>
            </w:r>
            <w:r>
              <w:rPr>
                <w:rFonts w:hint="eastAsia" w:ascii="宋体" w:hAnsi="宋体" w:eastAsia="宋体"/>
                <w:lang w:eastAsia="zh-CN"/>
              </w:rPr>
              <w:t>、</w:t>
            </w:r>
            <w:r>
              <w:rPr>
                <w:rFonts w:hint="eastAsia" w:ascii="宋体" w:hAnsi="宋体" w:eastAsia="宋体"/>
              </w:rPr>
              <w:t>有效整合资源</w:t>
            </w:r>
            <w:r>
              <w:rPr>
                <w:rFonts w:hint="eastAsia" w:ascii="宋体" w:hAnsi="宋体" w:eastAsia="宋体"/>
                <w:lang w:eastAsia="zh-CN"/>
              </w:rPr>
              <w:t>，</w:t>
            </w:r>
            <w:r>
              <w:rPr>
                <w:rFonts w:hint="eastAsia" w:ascii="宋体" w:hAnsi="宋体" w:eastAsia="宋体"/>
              </w:rPr>
              <w:t>同时创造性运用资源，设计出符合自己教学风格的</w:t>
            </w:r>
            <w:r>
              <w:rPr>
                <w:rFonts w:hint="eastAsia" w:ascii="宋体" w:hAnsi="宋体" w:eastAsia="宋体"/>
                <w:lang w:val="en-US" w:eastAsia="zh-CN"/>
              </w:rPr>
              <w:t>教学设计</w:t>
            </w:r>
            <w:r>
              <w:rPr>
                <w:rFonts w:hint="eastAsia" w:ascii="宋体" w:hAnsi="宋体" w:eastAsia="宋体"/>
              </w:rPr>
              <w:t>应用于课堂教学，优化课堂教学。创</w:t>
            </w:r>
            <w:r>
              <w:rPr>
                <w:rFonts w:hint="eastAsia" w:ascii="宋体" w:hAnsi="宋体" w:eastAsia="宋体"/>
                <w:lang w:val="en-US" w:eastAsia="zh-CN"/>
              </w:rPr>
              <w:t>建</w:t>
            </w:r>
            <w:r>
              <w:rPr>
                <w:rFonts w:hint="eastAsia" w:ascii="宋体" w:hAnsi="宋体" w:eastAsia="宋体"/>
              </w:rPr>
              <w:t>示范</w:t>
            </w:r>
            <w:r>
              <w:rPr>
                <w:rFonts w:hint="eastAsia" w:ascii="宋体" w:hAnsi="宋体" w:eastAsia="宋体"/>
                <w:lang w:val="en-US" w:eastAsia="zh-CN"/>
              </w:rPr>
              <w:t>学</w:t>
            </w:r>
            <w:r>
              <w:rPr>
                <w:rFonts w:hint="eastAsia" w:ascii="宋体" w:hAnsi="宋体" w:eastAsia="宋体"/>
              </w:rPr>
              <w:t>校、</w:t>
            </w:r>
            <w:r>
              <w:rPr>
                <w:rFonts w:hint="eastAsia" w:ascii="宋体" w:hAnsi="宋体" w:eastAsia="宋体"/>
                <w:lang w:val="en-US" w:eastAsia="zh-CN"/>
              </w:rPr>
              <w:t>遴选</w:t>
            </w:r>
            <w:r>
              <w:rPr>
                <w:rFonts w:hint="eastAsia" w:ascii="宋体" w:hAnsi="宋体" w:eastAsia="宋体"/>
              </w:rPr>
              <w:t>学科骨干、评</w:t>
            </w:r>
            <w:r>
              <w:rPr>
                <w:rFonts w:hint="eastAsia" w:ascii="宋体" w:hAnsi="宋体" w:eastAsia="宋体"/>
                <w:lang w:val="en-US" w:eastAsia="zh-CN"/>
              </w:rPr>
              <w:t>出</w:t>
            </w:r>
            <w:r>
              <w:rPr>
                <w:rFonts w:hint="eastAsia" w:ascii="宋体" w:hAnsi="宋体" w:eastAsia="宋体"/>
              </w:rPr>
              <w:t>示范融合课。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pStyle w:val="11"/>
              <w:rPr>
                <w:kern w:val="2"/>
              </w:rPr>
            </w:pPr>
          </w:p>
        </w:tc>
        <w:tc>
          <w:tcPr>
            <w:tcW w:w="1112" w:type="dxa"/>
            <w:vMerge w:val="continue"/>
            <w:shd w:val="clear" w:color="auto" w:fill="auto"/>
            <w:vAlign w:val="center"/>
          </w:tcPr>
          <w:p>
            <w:pPr>
              <w:pStyle w:val="17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pStyle w:val="17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第二年</w:t>
            </w:r>
          </w:p>
        </w:tc>
        <w:tc>
          <w:tcPr>
            <w:tcW w:w="6432" w:type="dxa"/>
            <w:shd w:val="clear" w:color="auto" w:fill="auto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逐步尝试各学科信息化创新教学模式，依托课题立项，深入实践探究。构建混合环境下的多媒体应用的尝试。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pStyle w:val="11"/>
              <w:rPr>
                <w:kern w:val="2"/>
              </w:rPr>
            </w:pPr>
          </w:p>
        </w:tc>
        <w:tc>
          <w:tcPr>
            <w:tcW w:w="1112" w:type="dxa"/>
            <w:vMerge w:val="continue"/>
            <w:shd w:val="clear" w:color="auto" w:fill="auto"/>
            <w:vAlign w:val="center"/>
          </w:tcPr>
          <w:p>
            <w:pPr>
              <w:pStyle w:val="17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pStyle w:val="17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第三年</w:t>
            </w:r>
          </w:p>
        </w:tc>
        <w:tc>
          <w:tcPr>
            <w:tcW w:w="6432" w:type="dxa"/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both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全面梳理形成学校信息技术与学科教学创新融合应用有形成果。</w:t>
            </w:r>
          </w:p>
        </w:tc>
      </w:tr>
    </w:tbl>
    <w:p>
      <w:pPr>
        <w:pStyle w:val="10"/>
        <w:spacing w:before="156" w:after="93"/>
      </w:pPr>
    </w:p>
    <w:p>
      <w:pPr>
        <w:pStyle w:val="10"/>
        <w:spacing w:before="156" w:after="93"/>
        <w:rPr>
          <w:rFonts w:hint="eastAsia"/>
        </w:rPr>
      </w:pPr>
    </w:p>
    <w:p>
      <w:pPr>
        <w:pStyle w:val="10"/>
        <w:spacing w:before="156" w:after="93"/>
        <w:rPr>
          <w:rFonts w:hint="eastAsia"/>
        </w:rPr>
      </w:pPr>
    </w:p>
    <w:p>
      <w:pPr>
        <w:pStyle w:val="10"/>
        <w:spacing w:before="156" w:after="93"/>
        <w:rPr>
          <w:rFonts w:hint="eastAsia"/>
        </w:rPr>
      </w:pPr>
    </w:p>
    <w:p>
      <w:pPr>
        <w:pStyle w:val="10"/>
        <w:spacing w:before="156" w:after="93"/>
        <w:rPr>
          <w:rFonts w:hint="eastAsia"/>
        </w:rPr>
      </w:pPr>
    </w:p>
    <w:p>
      <w:pPr>
        <w:pStyle w:val="10"/>
        <w:spacing w:before="156" w:after="93"/>
        <w:rPr>
          <w:rFonts w:hint="eastAsia"/>
        </w:rPr>
      </w:pPr>
    </w:p>
    <w:p>
      <w:pPr>
        <w:pStyle w:val="10"/>
        <w:spacing w:before="156" w:after="93"/>
        <w:rPr>
          <w:rFonts w:hint="eastAsia"/>
        </w:rPr>
      </w:pPr>
    </w:p>
    <w:p>
      <w:pPr>
        <w:pStyle w:val="10"/>
        <w:spacing w:before="156" w:after="93"/>
        <w:rPr>
          <w:rFonts w:hint="eastAsia"/>
        </w:rPr>
      </w:pPr>
    </w:p>
    <w:p>
      <w:pPr>
        <w:pStyle w:val="10"/>
        <w:spacing w:before="156" w:after="93"/>
        <w:rPr>
          <w:rFonts w:hint="eastAsia"/>
        </w:rPr>
      </w:pPr>
    </w:p>
    <w:p>
      <w:pPr>
        <w:pStyle w:val="10"/>
        <w:spacing w:before="156" w:after="93"/>
        <w:rPr>
          <w:rFonts w:hint="eastAsia"/>
        </w:rPr>
      </w:pPr>
    </w:p>
    <w:p>
      <w:pPr>
        <w:pStyle w:val="10"/>
        <w:spacing w:before="156" w:after="93"/>
        <w:rPr>
          <w:rFonts w:hint="eastAsia"/>
        </w:rPr>
      </w:pPr>
    </w:p>
    <w:p>
      <w:pPr>
        <w:pStyle w:val="10"/>
        <w:spacing w:before="156" w:after="93"/>
      </w:pPr>
      <w:r>
        <w:rPr>
          <w:rFonts w:hint="eastAsia"/>
        </w:rPr>
        <w:t>三</w:t>
      </w:r>
      <w:r>
        <w:t>、整校推进</w:t>
      </w:r>
      <w:r>
        <w:rPr>
          <w:rFonts w:hint="eastAsia"/>
        </w:rPr>
        <w:t>混合式校本研修计划</w:t>
      </w:r>
    </w:p>
    <w:tbl>
      <w:tblPr>
        <w:tblStyle w:val="7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11"/>
              <w:rPr>
                <w:b w:val="0"/>
              </w:rPr>
            </w:pPr>
            <w:r>
              <w:rPr>
                <w:rFonts w:hint="eastAsia"/>
                <w:kern w:val="2"/>
              </w:rPr>
              <w:t>信息化环境选择</w:t>
            </w:r>
          </w:p>
        </w:tc>
        <w:tc>
          <w:tcPr>
            <w:tcW w:w="8222" w:type="dxa"/>
            <w:shd w:val="clear" w:color="auto" w:fill="auto"/>
            <w:vAlign w:val="center"/>
          </w:tcPr>
          <w:p>
            <w:pPr>
              <w:pStyle w:val="16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bCs w:val="0"/>
              </w:rPr>
              <w:sym w:font="Wingdings" w:char="00FE"/>
            </w:r>
            <w:r>
              <w:rPr>
                <w:rFonts w:hint="eastAsia" w:ascii="宋体" w:hAnsi="宋体" w:eastAsia="宋体" w:cs="宋体"/>
              </w:rPr>
              <w:t>多媒体教学环境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bCs w:val="0"/>
              </w:rPr>
              <w:sym w:font="Wingdings" w:char="00FE"/>
            </w:r>
            <w:r>
              <w:rPr>
                <w:rFonts w:hint="eastAsia" w:ascii="宋体" w:hAnsi="宋体" w:eastAsia="宋体" w:cs="宋体"/>
              </w:rPr>
              <w:t>混合学习环境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bCs w:val="0"/>
              </w:rPr>
              <w:sym w:font="Wingdings" w:char="00A8"/>
            </w:r>
            <w:r>
              <w:rPr>
                <w:rFonts w:hint="eastAsia" w:ascii="宋体" w:hAnsi="宋体" w:eastAsia="宋体" w:cs="宋体"/>
              </w:rPr>
              <w:t>智慧学习环境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11"/>
              <w:rPr>
                <w:b w:val="0"/>
              </w:rPr>
            </w:pPr>
            <w:r>
              <w:rPr>
                <w:rFonts w:hint="eastAsia"/>
                <w:kern w:val="2"/>
              </w:rPr>
              <w:t>项目绩效目标</w:t>
            </w:r>
          </w:p>
        </w:tc>
        <w:tc>
          <w:tcPr>
            <w:tcW w:w="8222" w:type="dxa"/>
            <w:shd w:val="clear" w:color="auto" w:fill="auto"/>
          </w:tcPr>
          <w:p>
            <w:pPr>
              <w:pStyle w:val="16"/>
              <w:spacing w:line="240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（根据上述发展愿景，结合能力提升工程2.</w:t>
            </w:r>
            <w:r>
              <w:rPr>
                <w:rFonts w:ascii="宋体" w:hAnsi="宋体" w:eastAsia="宋体"/>
              </w:rPr>
              <w:t>0</w:t>
            </w:r>
            <w:r>
              <w:rPr>
                <w:rFonts w:hint="eastAsia" w:ascii="宋体" w:hAnsi="宋体" w:eastAsia="宋体"/>
              </w:rPr>
              <w:t>的要求，确定本校工程2</w:t>
            </w:r>
            <w:r>
              <w:rPr>
                <w:rFonts w:ascii="宋体" w:hAnsi="宋体" w:eastAsia="宋体"/>
              </w:rPr>
              <w:t>.0</w:t>
            </w:r>
            <w:r>
              <w:rPr>
                <w:rFonts w:hint="eastAsia" w:ascii="宋体" w:hAnsi="宋体" w:eastAsia="宋体"/>
              </w:rPr>
              <w:t>项目实施的绩效目标，绩效目标要围绕应用信息技术解决课堂教学实际问题制定，要具体、可操作、可达成、可检测。）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学校全体教师</w:t>
            </w:r>
            <w:r>
              <w:rPr>
                <w:rFonts w:hint="eastAsia" w:ascii="宋体" w:hAnsi="宋体" w:eastAsia="宋体"/>
                <w:lang w:val="en-US" w:eastAsia="zh-CN"/>
              </w:rPr>
              <w:t>利用</w:t>
            </w:r>
            <w:r>
              <w:rPr>
                <w:rFonts w:hint="eastAsia" w:ascii="宋体" w:hAnsi="宋体" w:eastAsia="宋体"/>
              </w:rPr>
              <w:t>智慧教学平台进行学情分析、教学设计、学法指导、教学资源搜集整合和学业评价等</w:t>
            </w:r>
            <w:r>
              <w:rPr>
                <w:rFonts w:hint="eastAsia" w:ascii="宋体" w:hAnsi="宋体" w:eastAsia="宋体"/>
                <w:lang w:eastAsia="zh-CN"/>
              </w:rPr>
              <w:t>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textAlignment w:val="auto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全体教师能够熟练掌握PPT课件制作、微课制作，熟练掌握交互黑板、智慧课堂教学软件及智慧教学平台的使用。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textAlignment w:val="auto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全体教师要制定明确的研修计划，100%完成任务。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textAlignment w:val="auto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每个教师基于智慧学习环境，自选1-2个技术应用点，应用信息技术解决1-2个教学难点问题，至少生成2个信息化教学课例或案例，包括教学设计电子稿、演示文稿和课堂视频实录，力争全部合格，35%优秀。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textAlignment w:val="auto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学校每年度至少要组织1次集体教研活动，教研组每年度至少要组织10次教研活动，每位教师至少需要参加8次教研活动（1次为学校的），观摩和点评优秀课例2次。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学校每年举办1次信息技术与学科融合课大赛。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firstLine="420" w:firstLineChars="200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7、形成一本信息技术与学科融合优秀案例集。</w:t>
            </w:r>
          </w:p>
          <w:tbl>
            <w:tblPr>
              <w:tblStyle w:val="8"/>
              <w:tblW w:w="782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78"/>
              <w:gridCol w:w="3375"/>
              <w:gridCol w:w="1825"/>
              <w:gridCol w:w="14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</w:trPr>
              <w:tc>
                <w:tcPr>
                  <w:tcW w:w="1178" w:type="dxa"/>
                  <w:vAlign w:val="center"/>
                </w:tcPr>
                <w:p>
                  <w:pPr>
                    <w:pStyle w:val="17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/>
                      <w:sz w:val="18"/>
                      <w:szCs w:val="18"/>
                    </w:rPr>
                    <w:t>指标类型</w:t>
                  </w:r>
                </w:p>
              </w:tc>
              <w:tc>
                <w:tcPr>
                  <w:tcW w:w="3375" w:type="dxa"/>
                  <w:vAlign w:val="center"/>
                </w:tcPr>
                <w:p>
                  <w:pPr>
                    <w:pStyle w:val="17"/>
                    <w:spacing w:line="240" w:lineRule="auto"/>
                    <w:jc w:val="center"/>
                    <w:rPr>
                      <w:rFonts w:ascii="宋体" w:hAnsi="宋体" w:eastAsia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/>
                      <w:sz w:val="18"/>
                      <w:szCs w:val="18"/>
                    </w:rPr>
                    <w:t>指标名称</w:t>
                  </w:r>
                </w:p>
              </w:tc>
              <w:tc>
                <w:tcPr>
                  <w:tcW w:w="1825" w:type="dxa"/>
                  <w:vAlign w:val="center"/>
                </w:tcPr>
                <w:p>
                  <w:pPr>
                    <w:pStyle w:val="17"/>
                    <w:spacing w:line="240" w:lineRule="auto"/>
                    <w:jc w:val="center"/>
                    <w:rPr>
                      <w:rFonts w:ascii="宋体" w:hAnsi="宋体" w:eastAsia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/>
                      <w:sz w:val="18"/>
                      <w:szCs w:val="18"/>
                    </w:rPr>
                    <w:t>数量</w:t>
                  </w:r>
                </w:p>
              </w:tc>
              <w:tc>
                <w:tcPr>
                  <w:tcW w:w="1450" w:type="dxa"/>
                  <w:vAlign w:val="center"/>
                </w:tcPr>
                <w:p>
                  <w:pPr>
                    <w:pStyle w:val="17"/>
                    <w:spacing w:line="240" w:lineRule="auto"/>
                    <w:jc w:val="center"/>
                    <w:rPr>
                      <w:rFonts w:ascii="宋体" w:hAnsi="宋体" w:eastAsia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/>
                      <w:sz w:val="18"/>
                      <w:szCs w:val="18"/>
                    </w:rPr>
                    <w:t>负责人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78" w:type="dxa"/>
                  <w:vMerge w:val="restart"/>
                  <w:vAlign w:val="center"/>
                </w:tcPr>
                <w:p>
                  <w:pPr>
                    <w:pStyle w:val="17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/>
                      <w:sz w:val="18"/>
                      <w:szCs w:val="18"/>
                    </w:rPr>
                    <w:t>产出目标</w:t>
                  </w:r>
                </w:p>
              </w:tc>
              <w:tc>
                <w:tcPr>
                  <w:tcW w:w="3375" w:type="dxa"/>
                  <w:vAlign w:val="center"/>
                </w:tcPr>
                <w:p>
                  <w:pPr>
                    <w:pStyle w:val="17"/>
                    <w:spacing w:line="240" w:lineRule="exact"/>
                    <w:rPr>
                      <w:rFonts w:ascii="宋体" w:hAnsi="宋体" w:eastAsia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/>
                      <w:sz w:val="18"/>
                      <w:szCs w:val="18"/>
                    </w:rPr>
                    <w:t>教师信息化与学科融合教案汇编</w:t>
                  </w:r>
                </w:p>
              </w:tc>
              <w:tc>
                <w:tcPr>
                  <w:tcW w:w="1825" w:type="dxa"/>
                  <w:vAlign w:val="center"/>
                </w:tcPr>
                <w:p>
                  <w:pPr>
                    <w:pStyle w:val="17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vAlign w:val="center"/>
                </w:tcPr>
                <w:p>
                  <w:pPr>
                    <w:pStyle w:val="17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78" w:type="dxa"/>
                  <w:vMerge w:val="continue"/>
                  <w:vAlign w:val="center"/>
                </w:tcPr>
                <w:p>
                  <w:pPr>
                    <w:pStyle w:val="17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  <w:tc>
                <w:tcPr>
                  <w:tcW w:w="3375" w:type="dxa"/>
                  <w:vAlign w:val="center"/>
                </w:tcPr>
                <w:p>
                  <w:pPr>
                    <w:pStyle w:val="17"/>
                    <w:spacing w:line="240" w:lineRule="exact"/>
                    <w:rPr>
                      <w:rFonts w:ascii="宋体" w:hAnsi="宋体" w:eastAsia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/>
                      <w:sz w:val="18"/>
                      <w:szCs w:val="18"/>
                    </w:rPr>
                    <w:t>教师能力点应用案例汇编</w:t>
                  </w:r>
                </w:p>
              </w:tc>
              <w:tc>
                <w:tcPr>
                  <w:tcW w:w="1825" w:type="dxa"/>
                  <w:vAlign w:val="center"/>
                </w:tcPr>
                <w:p>
                  <w:pPr>
                    <w:pStyle w:val="17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vAlign w:val="center"/>
                </w:tcPr>
                <w:p>
                  <w:pPr>
                    <w:pStyle w:val="17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78" w:type="dxa"/>
                  <w:vMerge w:val="continue"/>
                  <w:vAlign w:val="center"/>
                </w:tcPr>
                <w:p>
                  <w:pPr>
                    <w:pStyle w:val="17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  <w:tc>
                <w:tcPr>
                  <w:tcW w:w="3375" w:type="dxa"/>
                  <w:vAlign w:val="center"/>
                </w:tcPr>
                <w:p>
                  <w:pPr>
                    <w:pStyle w:val="17"/>
                    <w:spacing w:line="240" w:lineRule="exact"/>
                    <w:rPr>
                      <w:rFonts w:eastAsia="仿宋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/>
                      <w:sz w:val="18"/>
                      <w:szCs w:val="18"/>
                    </w:rPr>
                    <w:t>教师信息化教学研课磨课记录汇编</w:t>
                  </w:r>
                </w:p>
              </w:tc>
              <w:tc>
                <w:tcPr>
                  <w:tcW w:w="1825" w:type="dxa"/>
                  <w:vAlign w:val="center"/>
                </w:tcPr>
                <w:p>
                  <w:pPr>
                    <w:pStyle w:val="17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vAlign w:val="center"/>
                </w:tcPr>
                <w:p>
                  <w:pPr>
                    <w:pStyle w:val="17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78" w:type="dxa"/>
                  <w:vMerge w:val="continue"/>
                  <w:vAlign w:val="center"/>
                </w:tcPr>
                <w:p>
                  <w:pPr>
                    <w:pStyle w:val="17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  <w:tc>
                <w:tcPr>
                  <w:tcW w:w="3375" w:type="dxa"/>
                  <w:vAlign w:val="center"/>
                </w:tcPr>
                <w:p>
                  <w:pPr>
                    <w:pStyle w:val="17"/>
                    <w:spacing w:line="240" w:lineRule="exact"/>
                    <w:rPr>
                      <w:rFonts w:eastAsia="仿宋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/>
                      <w:sz w:val="18"/>
                      <w:szCs w:val="18"/>
                    </w:rPr>
                    <w:t>教师提升工程2.0培训总结汇编</w:t>
                  </w:r>
                </w:p>
              </w:tc>
              <w:tc>
                <w:tcPr>
                  <w:tcW w:w="1825" w:type="dxa"/>
                  <w:vAlign w:val="center"/>
                </w:tcPr>
                <w:p>
                  <w:pPr>
                    <w:pStyle w:val="17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vAlign w:val="center"/>
                </w:tcPr>
                <w:p>
                  <w:pPr>
                    <w:pStyle w:val="17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78" w:type="dxa"/>
                  <w:vMerge w:val="continue"/>
                  <w:vAlign w:val="center"/>
                </w:tcPr>
                <w:p>
                  <w:pPr>
                    <w:pStyle w:val="17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  <w:tc>
                <w:tcPr>
                  <w:tcW w:w="3375" w:type="dxa"/>
                  <w:vAlign w:val="center"/>
                </w:tcPr>
                <w:p>
                  <w:pPr>
                    <w:pStyle w:val="17"/>
                    <w:spacing w:line="240" w:lineRule="exact"/>
                    <w:rPr>
                      <w:rFonts w:eastAsia="仿宋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/>
                      <w:sz w:val="18"/>
                      <w:szCs w:val="18"/>
                    </w:rPr>
                    <w:t>教师信息化应用课堂实录</w:t>
                  </w:r>
                </w:p>
              </w:tc>
              <w:tc>
                <w:tcPr>
                  <w:tcW w:w="1825" w:type="dxa"/>
                  <w:vAlign w:val="center"/>
                </w:tcPr>
                <w:p>
                  <w:pPr>
                    <w:pStyle w:val="17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vAlign w:val="center"/>
                </w:tcPr>
                <w:p>
                  <w:pPr>
                    <w:pStyle w:val="17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78" w:type="dxa"/>
                  <w:vMerge w:val="restart"/>
                  <w:vAlign w:val="center"/>
                </w:tcPr>
                <w:p>
                  <w:pPr>
                    <w:pStyle w:val="17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/>
                      <w:sz w:val="18"/>
                      <w:szCs w:val="18"/>
                    </w:rPr>
                    <w:t>效益目标</w:t>
                  </w:r>
                </w:p>
              </w:tc>
              <w:tc>
                <w:tcPr>
                  <w:tcW w:w="3375" w:type="dxa"/>
                </w:tcPr>
                <w:p>
                  <w:pPr>
                    <w:pStyle w:val="17"/>
                    <w:spacing w:line="240" w:lineRule="exact"/>
                    <w:rPr>
                      <w:rFonts w:ascii="宋体" w:hAnsi="宋体" w:eastAsia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/>
                      <w:sz w:val="18"/>
                      <w:szCs w:val="18"/>
                    </w:rPr>
                    <w:t>学校信息化制度汇编</w:t>
                  </w:r>
                </w:p>
              </w:tc>
              <w:tc>
                <w:tcPr>
                  <w:tcW w:w="1825" w:type="dxa"/>
                  <w:vAlign w:val="center"/>
                </w:tcPr>
                <w:p>
                  <w:pPr>
                    <w:pStyle w:val="17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vAlign w:val="center"/>
                </w:tcPr>
                <w:p>
                  <w:pPr>
                    <w:pStyle w:val="17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78" w:type="dxa"/>
                  <w:vMerge w:val="continue"/>
                  <w:vAlign w:val="center"/>
                </w:tcPr>
                <w:p>
                  <w:pPr>
                    <w:pStyle w:val="17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  <w:tc>
                <w:tcPr>
                  <w:tcW w:w="3375" w:type="dxa"/>
                </w:tcPr>
                <w:p>
                  <w:pPr>
                    <w:pStyle w:val="17"/>
                    <w:spacing w:line="240" w:lineRule="exact"/>
                    <w:rPr>
                      <w:rFonts w:ascii="宋体" w:hAnsi="宋体" w:eastAsia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/>
                      <w:sz w:val="18"/>
                      <w:szCs w:val="18"/>
                    </w:rPr>
                    <w:t>学校信息化教学校本研修实施方案</w:t>
                  </w:r>
                </w:p>
              </w:tc>
              <w:tc>
                <w:tcPr>
                  <w:tcW w:w="1825" w:type="dxa"/>
                  <w:vAlign w:val="center"/>
                </w:tcPr>
                <w:p>
                  <w:pPr>
                    <w:pStyle w:val="17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vAlign w:val="center"/>
                </w:tcPr>
                <w:p>
                  <w:pPr>
                    <w:pStyle w:val="17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78" w:type="dxa"/>
                  <w:vMerge w:val="continue"/>
                  <w:vAlign w:val="center"/>
                </w:tcPr>
                <w:p>
                  <w:pPr>
                    <w:pStyle w:val="17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  <w:tc>
                <w:tcPr>
                  <w:tcW w:w="3375" w:type="dxa"/>
                </w:tcPr>
                <w:p>
                  <w:pPr>
                    <w:pStyle w:val="17"/>
                    <w:spacing w:line="240" w:lineRule="exact"/>
                    <w:rPr>
                      <w:rFonts w:ascii="宋体" w:hAnsi="宋体" w:eastAsia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/>
                      <w:sz w:val="18"/>
                      <w:szCs w:val="18"/>
                    </w:rPr>
                    <w:t>学校信息化教学校本应用考核方案</w:t>
                  </w:r>
                </w:p>
              </w:tc>
              <w:tc>
                <w:tcPr>
                  <w:tcW w:w="1825" w:type="dxa"/>
                  <w:vAlign w:val="center"/>
                </w:tcPr>
                <w:p>
                  <w:pPr>
                    <w:pStyle w:val="17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vAlign w:val="center"/>
                </w:tcPr>
                <w:p>
                  <w:pPr>
                    <w:pStyle w:val="17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78" w:type="dxa"/>
                  <w:vMerge w:val="continue"/>
                  <w:vAlign w:val="center"/>
                </w:tcPr>
                <w:p>
                  <w:pPr>
                    <w:pStyle w:val="17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  <w:tc>
                <w:tcPr>
                  <w:tcW w:w="3375" w:type="dxa"/>
                </w:tcPr>
                <w:p>
                  <w:pPr>
                    <w:pStyle w:val="17"/>
                    <w:spacing w:line="240" w:lineRule="exact"/>
                    <w:rPr>
                      <w:rFonts w:ascii="宋体" w:hAnsi="宋体" w:eastAsia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/>
                      <w:sz w:val="18"/>
                      <w:szCs w:val="18"/>
                    </w:rPr>
                    <w:t>各学科信息化课堂教学评价方案汇编</w:t>
                  </w:r>
                </w:p>
              </w:tc>
              <w:tc>
                <w:tcPr>
                  <w:tcW w:w="1825" w:type="dxa"/>
                  <w:vAlign w:val="center"/>
                </w:tcPr>
                <w:p>
                  <w:pPr>
                    <w:pStyle w:val="17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vAlign w:val="center"/>
                </w:tcPr>
                <w:p>
                  <w:pPr>
                    <w:pStyle w:val="17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1" w:hRule="atLeast"/>
              </w:trPr>
              <w:tc>
                <w:tcPr>
                  <w:tcW w:w="1178" w:type="dxa"/>
                  <w:vAlign w:val="center"/>
                </w:tcPr>
                <w:p>
                  <w:pPr>
                    <w:pStyle w:val="17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/>
                      <w:sz w:val="18"/>
                      <w:szCs w:val="18"/>
                    </w:rPr>
                    <w:t>满意度目标</w:t>
                  </w:r>
                </w:p>
              </w:tc>
              <w:tc>
                <w:tcPr>
                  <w:tcW w:w="3375" w:type="dxa"/>
                  <w:vAlign w:val="center"/>
                </w:tcPr>
                <w:p>
                  <w:pPr>
                    <w:pStyle w:val="17"/>
                    <w:spacing w:line="240" w:lineRule="exact"/>
                    <w:rPr>
                      <w:rFonts w:ascii="宋体" w:hAnsi="宋体" w:eastAsia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/>
                      <w:sz w:val="18"/>
                      <w:szCs w:val="18"/>
                    </w:rPr>
                    <w:t>教师对提升工程2.0培训效果的认可度</w:t>
                  </w:r>
                </w:p>
              </w:tc>
              <w:tc>
                <w:tcPr>
                  <w:tcW w:w="1825" w:type="dxa"/>
                  <w:vAlign w:val="center"/>
                </w:tcPr>
                <w:p>
                  <w:pPr>
                    <w:pStyle w:val="17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vAlign w:val="center"/>
                </w:tcPr>
                <w:p>
                  <w:pPr>
                    <w:pStyle w:val="17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pStyle w:val="16"/>
              <w:spacing w:line="240" w:lineRule="auto"/>
              <w:rPr>
                <w:rFonts w:ascii="宋体" w:hAnsi="宋体" w:eastAsia="宋体"/>
              </w:rPr>
            </w:pPr>
          </w:p>
          <w:p>
            <w:pPr>
              <w:pStyle w:val="16"/>
              <w:spacing w:line="240" w:lineRule="auto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11"/>
              <w:rPr>
                <w:b w:val="0"/>
              </w:rPr>
            </w:pPr>
            <w:r>
              <w:rPr>
                <w:rFonts w:hint="eastAsia"/>
                <w:kern w:val="2"/>
              </w:rPr>
              <w:t>研修主题</w:t>
            </w:r>
          </w:p>
        </w:tc>
        <w:tc>
          <w:tcPr>
            <w:tcW w:w="8222" w:type="dxa"/>
            <w:shd w:val="clear" w:color="auto" w:fill="auto"/>
          </w:tcPr>
          <w:p>
            <w:pPr>
              <w:pStyle w:val="16"/>
              <w:spacing w:line="240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依据学校信息化环境，结合本校教师信息技术应用能力的基础水平，聚焦教育教学中亟待解决的突出问题，围绕优化教学模式、翻转课堂教学模式、项目学习模式、数据驱动教学和在线教学模式等，分层分类设定研修主题，供教研组和教师参考选用。）</w:t>
            </w:r>
          </w:p>
          <w:p>
            <w:pPr>
              <w:pStyle w:val="16"/>
              <w:rPr>
                <w:rFonts w:hint="eastAsia" w:ascii="宋体" w:hAnsi="宋体" w:eastAsia="宋体"/>
                <w:b/>
                <w:bCs w:val="0"/>
              </w:rPr>
            </w:pPr>
            <w:r>
              <w:rPr>
                <w:rFonts w:hint="eastAsia" w:ascii="宋体" w:hAnsi="宋体" w:eastAsia="宋体"/>
                <w:b/>
                <w:bCs w:val="0"/>
              </w:rPr>
              <w:t>研修主题一：PPT课件、微课制作及其在教学中的深度应用</w:t>
            </w:r>
          </w:p>
          <w:p>
            <w:pPr>
              <w:pStyle w:val="16"/>
              <w:rPr>
                <w:rFonts w:hint="eastAsia" w:ascii="宋体" w:hAnsi="宋体" w:eastAsia="宋体"/>
                <w:b/>
                <w:bCs w:val="0"/>
              </w:rPr>
            </w:pPr>
            <w:r>
              <w:rPr>
                <w:rFonts w:hint="eastAsia" w:ascii="宋体" w:hAnsi="宋体" w:eastAsia="宋体"/>
                <w:b/>
                <w:bCs w:val="0"/>
              </w:rPr>
              <w:t>研修主题二：交互式</w:t>
            </w:r>
            <w:r>
              <w:rPr>
                <w:rFonts w:hint="eastAsia" w:ascii="宋体" w:hAnsi="宋体" w:eastAsia="宋体"/>
                <w:b/>
                <w:bCs w:val="0"/>
                <w:lang w:val="en-US" w:eastAsia="zh-CN"/>
              </w:rPr>
              <w:t>白</w:t>
            </w:r>
            <w:r>
              <w:rPr>
                <w:rFonts w:hint="eastAsia" w:ascii="宋体" w:hAnsi="宋体" w:eastAsia="宋体"/>
                <w:b/>
                <w:bCs w:val="0"/>
              </w:rPr>
              <w:t>板在学科教学中的深度应用</w:t>
            </w:r>
          </w:p>
          <w:p>
            <w:pPr>
              <w:pStyle w:val="16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b/>
                <w:bCs w:val="0"/>
              </w:rPr>
              <w:t>研修主题三：智慧课堂软件及智慧教学平台的应用（我校发展方向）</w:t>
            </w:r>
          </w:p>
          <w:p>
            <w:pPr>
              <w:pStyle w:val="16"/>
              <w:rPr>
                <w:rFonts w:ascii="宋体" w:hAnsi="宋体" w:eastAsia="宋体"/>
                <w:sz w:val="28"/>
              </w:rPr>
            </w:pPr>
          </w:p>
          <w:p>
            <w:pPr>
              <w:pStyle w:val="16"/>
              <w:rPr>
                <w:rFonts w:ascii="宋体" w:hAnsi="宋体" w:eastAsia="宋体"/>
                <w:sz w:val="28"/>
              </w:rPr>
            </w:pPr>
          </w:p>
          <w:p>
            <w:pPr>
              <w:pStyle w:val="16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11"/>
              <w:rPr>
                <w:kern w:val="2"/>
              </w:rPr>
            </w:pPr>
            <w:r>
              <w:rPr>
                <w:rFonts w:hint="eastAsia"/>
                <w:kern w:val="2"/>
              </w:rPr>
              <w:t>研修内容</w:t>
            </w:r>
          </w:p>
        </w:tc>
        <w:tc>
          <w:tcPr>
            <w:tcW w:w="8222" w:type="dxa"/>
            <w:shd w:val="clear" w:color="auto" w:fill="auto"/>
          </w:tcPr>
          <w:p>
            <w:pPr>
              <w:pStyle w:val="16"/>
              <w:rPr>
                <w:rFonts w:hint="eastAsia" w:ascii="宋体" w:hAnsi="宋体" w:eastAsia="宋体" w:cs="Times New Roman"/>
                <w:bCs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（请说明混合式校本应用研修的教师能力点选择、研修实施流程及研修活动设计。）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研修主题一：PPT课件、微课制作及其在教学中的深度应用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1、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PowerPoint或WPS</w:t>
            </w:r>
            <w:r>
              <w:rPr>
                <w:rFonts w:hint="eastAsia" w:ascii="宋体" w:hAnsi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office软件的使用。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2、PPT插件Islide等的使用。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3、结合本学科特点，熟练掌握PPT中必备技能。如数学中画图，物理学科绘制实验物体，化学学科中绘制仪式等。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4、使用音频软件Gold</w:t>
            </w:r>
            <w:r>
              <w:rPr>
                <w:rFonts w:hint="eastAsia" w:ascii="宋体" w:hAnsi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wave等对音频进行录制，编辑，使用视频软件Premiere、爱剪辑等进行视频制作。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5、教学中如何选择制作微课的内容。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6、教学中微课使用效果反馈。</w:t>
            </w:r>
          </w:p>
          <w:p>
            <w:pPr>
              <w:pStyle w:val="2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研修主题二：交互式平板在学科教学中的深度应用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1、理解交互式学习的优势。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2、明确交互式学习在新课改背景下的实施模式。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3、在信息技术背景下如果实现交互式教学。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4、交互式白板在交互式学习中的应用支撑。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研修主题三：智慧课堂软件及智慧教学平台的应用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1、交互黑板的基本操作。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2、智慧课堂软件基本功能的使用。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3、熟练使用智慧课堂软件中的教师提问、课堂练习等功能。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4、学生在智慧课堂软件环境下的学习效果检测。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5、教师在智慧课堂软件环境下的教学效果检测。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6、智慧教学平台在各个教学环节的基本应用。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7、如何使用智慧教学平台进行课前检测及检测反馈分析。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8、如何使用智慧教学平台进行课后个性化辅导，实现分层教学。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9、如何使用智慧教学平台进行自主合作学习。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10、如何使用智慧教学平台进行综合评价及数据分析。</w:t>
            </w:r>
          </w:p>
          <w:p>
            <w:pPr>
              <w:pStyle w:val="16"/>
              <w:rPr>
                <w:rFonts w:hint="eastAsia" w:ascii="宋体" w:hAnsi="宋体" w:eastAsia="宋体" w:cs="Times New Roman"/>
                <w:bCs/>
                <w:kern w:val="0"/>
                <w:sz w:val="2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11"/>
              <w:rPr>
                <w:b w:val="0"/>
              </w:rPr>
            </w:pPr>
            <w:r>
              <w:rPr>
                <w:rFonts w:hint="eastAsia"/>
                <w:kern w:val="2"/>
              </w:rPr>
              <w:t>混合式校本应用活动设计</w:t>
            </w:r>
          </w:p>
        </w:tc>
        <w:tc>
          <w:tcPr>
            <w:tcW w:w="8222" w:type="dxa"/>
            <w:shd w:val="clear" w:color="auto" w:fill="auto"/>
          </w:tcPr>
          <w:p>
            <w:pPr>
              <w:pStyle w:val="16"/>
              <w:spacing w:line="240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（依据研修主题，结合本校教师信息技术应用能力不同水平，匹配不同的研修内容，明确不同的研修任务要求。）</w:t>
            </w:r>
          </w:p>
          <w:tbl>
            <w:tblPr>
              <w:tblStyle w:val="8"/>
              <w:tblpPr w:leftFromText="180" w:rightFromText="180" w:vertAnchor="text" w:horzAnchor="page" w:tblpX="160" w:tblpY="430"/>
              <w:tblOverlap w:val="never"/>
              <w:tblW w:w="782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6"/>
              <w:gridCol w:w="1166"/>
              <w:gridCol w:w="1943"/>
              <w:gridCol w:w="1276"/>
              <w:gridCol w:w="1340"/>
              <w:gridCol w:w="102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76" w:type="dxa"/>
                </w:tcPr>
                <w:p>
                  <w:pPr>
                    <w:pStyle w:val="16"/>
                    <w:jc w:val="center"/>
                    <w:rPr>
                      <w:rFonts w:ascii="宋体" w:hAnsi="宋体" w:eastAsia="宋体"/>
                      <w:b/>
                      <w:bCs w:val="0"/>
                    </w:rPr>
                  </w:pPr>
                  <w:r>
                    <w:rPr>
                      <w:rFonts w:hint="eastAsia" w:ascii="宋体" w:hAnsi="宋体" w:eastAsia="宋体"/>
                      <w:b/>
                      <w:bCs w:val="0"/>
                    </w:rPr>
                    <w:t>时间</w:t>
                  </w:r>
                </w:p>
              </w:tc>
              <w:tc>
                <w:tcPr>
                  <w:tcW w:w="1166" w:type="dxa"/>
                </w:tcPr>
                <w:p>
                  <w:pPr>
                    <w:pStyle w:val="16"/>
                    <w:jc w:val="center"/>
                    <w:rPr>
                      <w:rFonts w:ascii="宋体" w:hAnsi="宋体" w:eastAsia="宋体"/>
                      <w:b/>
                      <w:bCs w:val="0"/>
                    </w:rPr>
                  </w:pPr>
                  <w:r>
                    <w:rPr>
                      <w:rFonts w:hint="eastAsia" w:ascii="宋体" w:hAnsi="宋体" w:eastAsia="宋体"/>
                      <w:b/>
                      <w:bCs w:val="0"/>
                    </w:rPr>
                    <w:t>研修阶段（活动）</w:t>
                  </w:r>
                </w:p>
              </w:tc>
              <w:tc>
                <w:tcPr>
                  <w:tcW w:w="1943" w:type="dxa"/>
                </w:tcPr>
                <w:p>
                  <w:pPr>
                    <w:pStyle w:val="16"/>
                    <w:jc w:val="center"/>
                    <w:rPr>
                      <w:rFonts w:ascii="宋体" w:hAnsi="宋体" w:eastAsia="宋体"/>
                      <w:b/>
                      <w:bCs w:val="0"/>
                    </w:rPr>
                  </w:pPr>
                  <w:r>
                    <w:rPr>
                      <w:rFonts w:hint="eastAsia" w:ascii="宋体" w:hAnsi="宋体" w:eastAsia="宋体"/>
                      <w:b/>
                      <w:bCs w:val="0"/>
                    </w:rPr>
                    <w:t>研修流程</w:t>
                  </w:r>
                </w:p>
              </w:tc>
              <w:tc>
                <w:tcPr>
                  <w:tcW w:w="1276" w:type="dxa"/>
                </w:tcPr>
                <w:p>
                  <w:pPr>
                    <w:pStyle w:val="16"/>
                    <w:jc w:val="center"/>
                    <w:rPr>
                      <w:rFonts w:ascii="宋体" w:hAnsi="宋体" w:eastAsia="宋体"/>
                      <w:b/>
                      <w:bCs w:val="0"/>
                    </w:rPr>
                  </w:pPr>
                  <w:r>
                    <w:rPr>
                      <w:rFonts w:hint="eastAsia" w:ascii="宋体" w:hAnsi="宋体" w:eastAsia="宋体"/>
                      <w:b/>
                      <w:bCs w:val="0"/>
                    </w:rPr>
                    <w:t>研修形式</w:t>
                  </w:r>
                </w:p>
              </w:tc>
              <w:tc>
                <w:tcPr>
                  <w:tcW w:w="1340" w:type="dxa"/>
                </w:tcPr>
                <w:p>
                  <w:pPr>
                    <w:pStyle w:val="16"/>
                    <w:jc w:val="center"/>
                    <w:rPr>
                      <w:rFonts w:ascii="宋体" w:hAnsi="宋体" w:eastAsia="宋体"/>
                      <w:b/>
                      <w:bCs w:val="0"/>
                    </w:rPr>
                  </w:pPr>
                  <w:r>
                    <w:rPr>
                      <w:rFonts w:hint="eastAsia" w:ascii="宋体" w:hAnsi="宋体" w:eastAsia="宋体"/>
                      <w:b/>
                      <w:bCs w:val="0"/>
                    </w:rPr>
                    <w:t>预期成果</w:t>
                  </w:r>
                </w:p>
              </w:tc>
              <w:tc>
                <w:tcPr>
                  <w:tcW w:w="1027" w:type="dxa"/>
                </w:tcPr>
                <w:p>
                  <w:pPr>
                    <w:pStyle w:val="16"/>
                    <w:jc w:val="center"/>
                    <w:rPr>
                      <w:rFonts w:ascii="宋体" w:hAnsi="宋体" w:eastAsia="宋体"/>
                      <w:b/>
                      <w:bCs w:val="0"/>
                    </w:rPr>
                  </w:pPr>
                  <w:r>
                    <w:rPr>
                      <w:rFonts w:hint="eastAsia" w:ascii="宋体" w:hAnsi="宋体" w:eastAsia="宋体"/>
                      <w:b/>
                      <w:bCs w:val="0"/>
                    </w:rPr>
                    <w:t>组织者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76" w:type="dxa"/>
                </w:tcPr>
                <w:p>
                  <w:pPr>
                    <w:pStyle w:val="16"/>
                    <w:rPr>
                      <w:rFonts w:ascii="宋体" w:hAnsi="宋体" w:eastAsia="宋体"/>
                    </w:rPr>
                  </w:pPr>
                  <w:r>
                    <w:rPr>
                      <w:rFonts w:hint="eastAsia" w:ascii="宋体" w:hAnsi="宋体" w:eastAsia="宋体"/>
                    </w:rPr>
                    <w:t>×年×月×日-×年×月×日</w:t>
                  </w:r>
                </w:p>
              </w:tc>
              <w:tc>
                <w:tcPr>
                  <w:tcW w:w="1166" w:type="dxa"/>
                </w:tcPr>
                <w:p>
                  <w:pPr>
                    <w:pStyle w:val="16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1943" w:type="dxa"/>
                </w:tcPr>
                <w:p>
                  <w:pPr>
                    <w:pStyle w:val="16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pStyle w:val="16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1340" w:type="dxa"/>
                </w:tcPr>
                <w:p>
                  <w:pPr>
                    <w:pStyle w:val="16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1027" w:type="dxa"/>
                </w:tcPr>
                <w:p>
                  <w:pPr>
                    <w:pStyle w:val="16"/>
                    <w:rPr>
                      <w:rFonts w:ascii="宋体" w:hAnsi="宋体" w:eastAsia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76" w:type="dxa"/>
                </w:tcPr>
                <w:p>
                  <w:pPr>
                    <w:pStyle w:val="16"/>
                    <w:rPr>
                      <w:rFonts w:ascii="宋体" w:hAnsi="宋体" w:eastAsia="宋体"/>
                    </w:rPr>
                  </w:pPr>
                  <w:r>
                    <w:rPr>
                      <w:rFonts w:hint="eastAsia" w:ascii="宋体" w:hAnsi="宋体" w:eastAsia="宋体"/>
                    </w:rPr>
                    <w:t>×年×月×日-×年×月×日</w:t>
                  </w:r>
                </w:p>
              </w:tc>
              <w:tc>
                <w:tcPr>
                  <w:tcW w:w="1166" w:type="dxa"/>
                </w:tcPr>
                <w:p>
                  <w:pPr>
                    <w:pStyle w:val="16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1943" w:type="dxa"/>
                </w:tcPr>
                <w:p>
                  <w:pPr>
                    <w:pStyle w:val="16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pStyle w:val="16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1340" w:type="dxa"/>
                </w:tcPr>
                <w:p>
                  <w:pPr>
                    <w:pStyle w:val="16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1027" w:type="dxa"/>
                </w:tcPr>
                <w:p>
                  <w:pPr>
                    <w:pStyle w:val="16"/>
                    <w:rPr>
                      <w:rFonts w:ascii="宋体" w:hAnsi="宋体" w:eastAsia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76" w:type="dxa"/>
                </w:tcPr>
                <w:p>
                  <w:pPr>
                    <w:pStyle w:val="16"/>
                    <w:rPr>
                      <w:rFonts w:ascii="宋体" w:hAnsi="宋体" w:eastAsia="宋体"/>
                    </w:rPr>
                  </w:pPr>
                  <w:r>
                    <w:rPr>
                      <w:rFonts w:hint="eastAsia" w:ascii="宋体" w:hAnsi="宋体" w:eastAsia="宋体"/>
                    </w:rPr>
                    <w:t>×年×月×日-×年×月×日</w:t>
                  </w:r>
                </w:p>
              </w:tc>
              <w:tc>
                <w:tcPr>
                  <w:tcW w:w="1166" w:type="dxa"/>
                </w:tcPr>
                <w:p>
                  <w:pPr>
                    <w:pStyle w:val="16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1943" w:type="dxa"/>
                </w:tcPr>
                <w:p>
                  <w:pPr>
                    <w:pStyle w:val="16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pStyle w:val="16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1340" w:type="dxa"/>
                </w:tcPr>
                <w:p>
                  <w:pPr>
                    <w:pStyle w:val="16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1027" w:type="dxa"/>
                </w:tcPr>
                <w:p>
                  <w:pPr>
                    <w:pStyle w:val="16"/>
                    <w:rPr>
                      <w:rFonts w:ascii="宋体" w:hAnsi="宋体" w:eastAsia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76" w:type="dxa"/>
                </w:tcPr>
                <w:p>
                  <w:pPr>
                    <w:pStyle w:val="16"/>
                    <w:rPr>
                      <w:rFonts w:ascii="宋体" w:hAnsi="宋体" w:eastAsia="宋体"/>
                    </w:rPr>
                  </w:pPr>
                  <w:r>
                    <w:rPr>
                      <w:rFonts w:hint="eastAsia" w:ascii="宋体" w:hAnsi="宋体" w:eastAsia="宋体"/>
                    </w:rPr>
                    <w:t>×年×月×日-×年×月×日</w:t>
                  </w:r>
                </w:p>
              </w:tc>
              <w:tc>
                <w:tcPr>
                  <w:tcW w:w="1166" w:type="dxa"/>
                </w:tcPr>
                <w:p>
                  <w:pPr>
                    <w:pStyle w:val="16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1943" w:type="dxa"/>
                </w:tcPr>
                <w:p>
                  <w:pPr>
                    <w:pStyle w:val="16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pStyle w:val="16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1340" w:type="dxa"/>
                </w:tcPr>
                <w:p>
                  <w:pPr>
                    <w:pStyle w:val="16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1027" w:type="dxa"/>
                </w:tcPr>
                <w:p>
                  <w:pPr>
                    <w:pStyle w:val="16"/>
                    <w:rPr>
                      <w:rFonts w:ascii="宋体" w:hAnsi="宋体" w:eastAsia="宋体"/>
                    </w:rPr>
                  </w:pPr>
                </w:p>
              </w:tc>
            </w:tr>
          </w:tbl>
          <w:p>
            <w:pPr>
              <w:pStyle w:val="16"/>
              <w:spacing w:line="240" w:lineRule="auto"/>
              <w:rPr>
                <w:rFonts w:ascii="宋体" w:hAnsi="宋体" w:eastAsia="宋体"/>
              </w:rPr>
            </w:pPr>
          </w:p>
          <w:p>
            <w:pPr>
              <w:pStyle w:val="16"/>
              <w:spacing w:line="240" w:lineRule="auto"/>
              <w:rPr>
                <w:rFonts w:ascii="宋体" w:hAnsi="宋体" w:eastAsia="宋体"/>
              </w:rPr>
            </w:pP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一、</w:t>
            </w:r>
            <w:r>
              <w:rPr>
                <w:rFonts w:hint="eastAsia" w:ascii="宋体" w:hAnsi="宋体" w:eastAsia="宋体"/>
              </w:rPr>
              <w:t>教师能力点选择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结合学校信息化教学发展环境、教师队伍发展现状等实际，依据教育部《关于实施全国中小学教师信息技术应用能力提升工程2.0的意见》及相关文件精神，从学情分析、教学设计、学法指导和学业评价四个维度出发，梳理出适合我校课堂教学改进的以下三个能力点开展研究，即学生自主合作学习、个性化指导和数据分析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二、</w:t>
            </w:r>
            <w:r>
              <w:rPr>
                <w:rFonts w:hint="eastAsia" w:ascii="宋体" w:hAnsi="宋体" w:eastAsia="宋体"/>
              </w:rPr>
              <w:t>研修实施流程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第一阶段（2020年10月）：解读方案，明确任务并进行任务分解，成立领导小组和管理团队。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第二阶段（2020年10月-11月）：线上学习与线下实践相结合，开展相关培训，建设初中理科虚拟仿真实验室。举行信息技术与课程融合信息课大赛、微课比赛以及信息技术综合应用比赛。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第三阶段（2020年11月-2021年6月）：开展信息技术校本课题研究，不断完善修改研究方案。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第四阶段（2021年7月-2022年6月）：将信息技术校本课题研究的成果应用于课堂教学，形成成熟的交互式教学模式。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第五阶段（2022年7月-2023年6月）：征集意见，完善生成成果。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研修活动设计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1、课题带动：在各学科各层次课题研究中，增加信息技术应用模块，指导教师加入到课题研究队伍，形成校本特色教学，促进教师行为改进。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2、培训提高：争取更多的学习机会，参加各类线上线下培训，让每位教师都能有培训学习的机会，以拓宽教师的视野，促进教师的专业发展。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3、小组互助：教研组内各位教师互相帮助，针对学科，选择相应工具，深入挖掘，互相学习，取长补短，在互助过程中获得自身发展。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4、观摩提升：结合教研室、各学科组活动，广泛开展“观课议课”活动，落实观课后的评课和讨论环节，为大家提供交流的契机，运用理论分析实践，提高教育理论修养和自身学科软件功能，如几何画板、洋葱数学、理化生仿真实验室等，从而提升自身的实际教学水平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5、比赛促进：举行信息技术与课程融合信息课大赛、微课比赛以及信息技术综合应用比赛等。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11"/>
              <w:rPr>
                <w:b w:val="0"/>
              </w:rPr>
            </w:pPr>
            <w:r>
              <w:rPr>
                <w:rFonts w:hint="eastAsia"/>
                <w:kern w:val="2"/>
              </w:rPr>
              <w:t>校本应用考核办法</w:t>
            </w:r>
          </w:p>
        </w:tc>
        <w:tc>
          <w:tcPr>
            <w:tcW w:w="8222" w:type="dxa"/>
            <w:shd w:val="clear" w:color="auto" w:fill="auto"/>
          </w:tcPr>
          <w:p>
            <w:pPr>
              <w:pStyle w:val="16"/>
              <w:spacing w:line="240" w:lineRule="auto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（确定本校教师在本年度校本应用考核办法，如，能力应用教师自评、教研组观课互评、学校总评等方式；确定考核指标，如研修活动参与度、校本研修任务完成情况、研修成果数量和质量等。）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一、</w:t>
            </w:r>
            <w:r>
              <w:rPr>
                <w:rFonts w:hint="eastAsia" w:ascii="宋体" w:hAnsi="宋体" w:eastAsia="宋体"/>
              </w:rPr>
              <w:t>考核办法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1、成立考核领导小组和专家考核小组。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2、将教师信息化应用考核成绩与评优评先挂钩。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3、教师自主研修采用反思性研修、听课反馈式研修、案例解读式研修和读书笔记式研修相结合的方式，引导教师定期对自己的教育教学行为及结果的有效性、科学性进行反思评价，互相听课评课，提升实践智慧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二、新入职教师考核方法新入职教师还需要进行基本功考核，包含信息技术专题。人人过关，不通过者下学期继续培训、过关，直到考核通过为准。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1、一体机基本操作。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2、一体机交互功能的使用，如板书、聚光灯、学科工具、学科资源等的使用与整合。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3、课件的制作与播放。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4、视频等多媒体的剪辑与使用。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5、手机同屏。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6、直播课。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三、考核指标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1、培训考勤，满分10分，缺勤一次扣1分，扣完为止。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2、校本作业完成情况，满分20分，缺交一次扣1分。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3、理论考试20分，根据考试成绩按比例赋分。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4、操作考试，满分20分。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5、实际应用，满分30分。采用听评课方式，由专家考核小组对教师研修主题进行打分评价。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12"/>
              <w:spacing w:line="400" w:lineRule="exact"/>
              <w:ind w:firstLine="0" w:firstLineChars="0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机制保障</w:t>
            </w:r>
          </w:p>
        </w:tc>
        <w:tc>
          <w:tcPr>
            <w:tcW w:w="8222" w:type="dxa"/>
            <w:shd w:val="clear" w:color="auto" w:fill="auto"/>
          </w:tcPr>
          <w:p>
            <w:pPr>
              <w:pStyle w:val="16"/>
              <w:spacing w:line="240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（描述整校推进的保障机制。）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/>
                <w:bCs/>
                <w:szCs w:val="21"/>
              </w:rPr>
              <w:t>成立学校信息技术应用能力提升工程2.0初中试点项目领导小组。领导小组由智春山副校长任组长，成员包括班子成员、教务处、信息中心、教科室主任等有关人员。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firstLine="420" w:firstLineChars="200"/>
              <w:textAlignment w:val="auto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/>
                <w:bCs/>
                <w:szCs w:val="21"/>
              </w:rPr>
              <w:t>成立学校信息技术应用能力提升工程2.0初中试点项目专家小组。专家小组由智春山副校长任组长，成员包括各教研组长、骨干教师、学科组长。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firstLine="420" w:firstLineChars="200"/>
              <w:textAlignment w:val="auto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3、以财政投入为主，多渠道筹措资金。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firstLine="420" w:firstLineChars="200"/>
              <w:textAlignment w:val="auto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4、加强新入职教师信息技术培训力度，其他教师按照学情诊断、教学设计、学法指导、学业评价等教学环节存在的亟待解决的突出问题，并针对问题，结合学校规划和教研组研修方案，制定教师自己的年度研修方案，经教研组长及学科组长签字确认后交专家考核小组备案，培训结束后，由考核小组进行考核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firstLine="420" w:firstLineChars="200"/>
              <w:textAlignment w:val="auto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5、明确任务分工及各部门职责。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firstLine="420" w:firstLineChars="200"/>
              <w:textAlignment w:val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6、对行管人员进行信息技术素养培训，提高管理水平。</w:t>
            </w:r>
          </w:p>
        </w:tc>
      </w:tr>
    </w:tbl>
    <w:p>
      <w:pPr>
        <w:pStyle w:val="10"/>
        <w:spacing w:before="156" w:after="93"/>
      </w:pPr>
      <w:r>
        <w:rPr>
          <w:rFonts w:hint="eastAsia"/>
        </w:rPr>
        <w:t>四、教研组</w:t>
      </w:r>
      <w:r>
        <w:t>年度研修</w:t>
      </w:r>
      <w:r>
        <w:rPr>
          <w:rFonts w:hint="eastAsia"/>
        </w:rPr>
        <w:t>方案</w:t>
      </w:r>
    </w:p>
    <w:tbl>
      <w:tblPr>
        <w:tblStyle w:val="7"/>
        <w:tblW w:w="92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106"/>
        <w:gridCol w:w="683"/>
        <w:gridCol w:w="1072"/>
        <w:gridCol w:w="1100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b w:val="0"/>
              </w:rPr>
            </w:pPr>
            <w:r>
              <w:rPr>
                <w:rFonts w:hint="eastAsia"/>
                <w:b w:val="0"/>
              </w:rPr>
              <w:t>教研组名称</w:t>
            </w:r>
          </w:p>
        </w:tc>
        <w:tc>
          <w:tcPr>
            <w:tcW w:w="3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学段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b w:val="0"/>
              </w:rPr>
            </w:pPr>
            <w:r>
              <w:rPr>
                <w:rFonts w:hint="eastAsia"/>
                <w:b w:val="0"/>
              </w:rPr>
              <w:t>教研组长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Lines/>
              <w:widowControl/>
              <w:spacing w:line="400" w:lineRule="exact"/>
              <w:rPr>
                <w:rFonts w:ascii="宋体" w:hAnsi="宋体" w:eastAsia="宋体"/>
                <w:sz w:val="21"/>
                <w:szCs w:val="21"/>
                <w:lang w:val="en-US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keepLines/>
              <w:widowControl/>
              <w:spacing w:line="400" w:lineRule="exact"/>
              <w:rPr>
                <w:rFonts w:ascii="黑体" w:hAnsi="黑体" w:eastAsia="黑体"/>
                <w:szCs w:val="21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职称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Lines/>
              <w:widowControl/>
              <w:spacing w:line="400" w:lineRule="exact"/>
              <w:rPr>
                <w:rFonts w:ascii="宋体" w:hAnsi="宋体" w:eastAsia="宋体"/>
                <w:sz w:val="21"/>
                <w:szCs w:val="21"/>
                <w:lang w:val="en-US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b w:val="0"/>
              </w:rPr>
            </w:pPr>
            <w:r>
              <w:rPr>
                <w:rFonts w:hint="eastAsia"/>
                <w:b w:val="0"/>
              </w:rPr>
              <w:t>本教研组人数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Lines/>
              <w:widowControl/>
              <w:spacing w:line="400" w:lineRule="exact"/>
              <w:rPr>
                <w:rFonts w:ascii="宋体" w:hAnsi="宋体" w:eastAsia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/>
              </w:rPr>
              <w:t>共人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b w:val="0"/>
              </w:rPr>
            </w:pPr>
            <w:r>
              <w:rPr>
                <w:rFonts w:hint="eastAsia"/>
                <w:b w:val="0"/>
              </w:rPr>
              <w:t>信息技术应用能力现状分析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keepLines/>
              <w:widowControl/>
              <w:jc w:val="both"/>
              <w:rPr>
                <w:rFonts w:ascii="宋体" w:hAnsi="宋体" w:eastAsia="宋体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0"/>
                <w:szCs w:val="21"/>
                <w:lang w:val="en-US"/>
              </w:rPr>
              <w:t>(请结合本校教育信息化环境和教师信息技术水平，描述当前本教研组教师在学情分析、教学设计、学法指导和学业评价等教育教学方面，信息技术应用能力现状以及存在的突出问题。)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b w:val="0"/>
              </w:rPr>
            </w:pPr>
            <w:r>
              <w:rPr>
                <w:rFonts w:hint="eastAsia"/>
                <w:b w:val="0"/>
              </w:rPr>
              <w:t>研修目标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keepLines/>
              <w:widowControl/>
              <w:jc w:val="both"/>
              <w:rPr>
                <w:rFonts w:ascii="宋体" w:hAnsi="宋体" w:eastAsia="宋体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0"/>
                <w:szCs w:val="21"/>
                <w:lang w:val="en-US"/>
              </w:rPr>
              <w:t>（根据学校信息化教育整校推进发展规划和项目研修计划，结合本教研组信息技术应能能力现状,制定本教研组研修目标。）</w:t>
            </w:r>
          </w:p>
          <w:p>
            <w:pPr>
              <w:pStyle w:val="13"/>
              <w:keepLines/>
              <w:widowControl/>
              <w:spacing w:line="400" w:lineRule="exact"/>
              <w:jc w:val="both"/>
              <w:rPr>
                <w:rFonts w:ascii="宋体" w:hAnsi="宋体" w:eastAsia="宋体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4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b w:val="0"/>
              </w:rPr>
            </w:pPr>
            <w:r>
              <w:rPr>
                <w:rFonts w:hint="eastAsia"/>
                <w:b w:val="0"/>
              </w:rPr>
              <w:t>研修计划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keepLines/>
              <w:widowControl/>
              <w:jc w:val="both"/>
              <w:rPr>
                <w:rFonts w:ascii="宋体" w:hAnsi="宋体" w:eastAsia="宋体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0"/>
                <w:szCs w:val="21"/>
                <w:lang w:val="en-US"/>
              </w:rPr>
              <w:t>（根据研修目标，确定研修主题、研修</w:t>
            </w:r>
            <w:r>
              <w:rPr>
                <w:rFonts w:ascii="宋体" w:hAnsi="宋体" w:eastAsia="宋体"/>
                <w:sz w:val="20"/>
                <w:szCs w:val="21"/>
                <w:lang w:val="en-US"/>
              </w:rPr>
              <w:t>内容</w:t>
            </w:r>
            <w:r>
              <w:rPr>
                <w:rFonts w:hint="eastAsia" w:ascii="宋体" w:hAnsi="宋体" w:eastAsia="宋体"/>
                <w:sz w:val="20"/>
                <w:szCs w:val="21"/>
                <w:lang w:val="en-US"/>
              </w:rPr>
              <w:t>、能力点选择、研修实施流程及研修活动设计。）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9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b w:val="0"/>
              </w:rPr>
            </w:pPr>
            <w:r>
              <w:rPr>
                <w:rFonts w:hint="eastAsia"/>
                <w:b w:val="0"/>
              </w:rPr>
              <w:t>考核要求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keepLines/>
              <w:widowControl/>
              <w:jc w:val="both"/>
              <w:rPr>
                <w:rFonts w:ascii="宋体" w:hAnsi="宋体" w:eastAsia="宋体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0"/>
                <w:szCs w:val="21"/>
                <w:lang w:val="en-US"/>
              </w:rPr>
              <w:t>（确定本校教师在本年度校本应用考核办法，如，能力应用教师自评、教研组观课互评方式；确定考核指标，如研修活动参与度、校本研修任务完成情况、研修成果数量和质量等。）</w:t>
            </w:r>
          </w:p>
          <w:p>
            <w:pPr>
              <w:pStyle w:val="13"/>
              <w:keepLines/>
              <w:widowControl/>
              <w:spacing w:line="400" w:lineRule="exact"/>
              <w:jc w:val="both"/>
              <w:rPr>
                <w:rFonts w:ascii="宋体" w:hAnsi="宋体" w:eastAsia="宋体"/>
                <w:sz w:val="21"/>
                <w:szCs w:val="21"/>
                <w:lang w:val="en-US"/>
              </w:rPr>
            </w:pPr>
          </w:p>
        </w:tc>
      </w:tr>
    </w:tbl>
    <w:p>
      <w:pPr>
        <w:pStyle w:val="10"/>
        <w:spacing w:before="156" w:after="93"/>
      </w:pPr>
      <w:r>
        <w:rPr>
          <w:rFonts w:hint="eastAsia"/>
        </w:rPr>
        <w:t>五、教师</w:t>
      </w:r>
      <w:r>
        <w:t>20</w:t>
      </w:r>
      <w:r>
        <w:rPr>
          <w:rFonts w:hint="eastAsia"/>
        </w:rPr>
        <w:t>20</w:t>
      </w:r>
      <w:r>
        <w:t>年度研修任务单</w:t>
      </w:r>
    </w:p>
    <w:tbl>
      <w:tblPr>
        <w:tblStyle w:val="7"/>
        <w:tblW w:w="92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3909"/>
        <w:gridCol w:w="1276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b w:val="0"/>
              </w:rPr>
            </w:pPr>
            <w:r>
              <w:rPr>
                <w:rFonts w:hint="eastAsia"/>
                <w:b w:val="0"/>
              </w:rPr>
              <w:t>教师姓名</w:t>
            </w:r>
          </w:p>
        </w:tc>
        <w:tc>
          <w:tcPr>
            <w:tcW w:w="8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b w:val="0"/>
              </w:rPr>
            </w:pPr>
            <w:r>
              <w:rPr>
                <w:rFonts w:hint="eastAsia"/>
                <w:b w:val="0"/>
              </w:rPr>
              <w:t>任教学科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任教</w:t>
            </w:r>
            <w:r>
              <w:rPr>
                <w:rFonts w:ascii="黑体" w:hAnsi="黑体" w:eastAsia="黑体" w:cs="宋体"/>
                <w:kern w:val="0"/>
                <w:szCs w:val="21"/>
              </w:rPr>
              <w:t>学段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7" w:hRule="exac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b w:val="0"/>
              </w:rPr>
            </w:pPr>
            <w:r>
              <w:rPr>
                <w:rFonts w:hint="eastAsia"/>
                <w:bCs w:val="0"/>
              </w:rPr>
              <w:t>自诊教学问题点</w:t>
            </w:r>
          </w:p>
        </w:tc>
        <w:tc>
          <w:tcPr>
            <w:tcW w:w="8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keepLines/>
              <w:widowControl/>
              <w:jc w:val="both"/>
              <w:rPr>
                <w:rFonts w:ascii="宋体" w:hAnsi="宋体" w:eastAsia="宋体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0"/>
                <w:szCs w:val="21"/>
                <w:lang w:val="en-US"/>
              </w:rPr>
              <w:t>（自诊在学情诊断、教学设计、学法指导、学业评价等教学环节存在的亟待解决的突出问题，并针对问题，结合学校规划和教研组研修方案，确定本次研修拟解决的教学问题难点）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exac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b w:val="0"/>
              </w:rPr>
            </w:pPr>
            <w:r>
              <w:rPr>
                <w:rFonts w:hint="eastAsia"/>
              </w:rPr>
              <w:t>自定技术应用点</w:t>
            </w:r>
          </w:p>
        </w:tc>
        <w:tc>
          <w:tcPr>
            <w:tcW w:w="8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keepLines/>
              <w:widowControl/>
              <w:jc w:val="both"/>
              <w:rPr>
                <w:rFonts w:ascii="宋体" w:hAnsi="宋体" w:eastAsia="宋体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0"/>
                <w:szCs w:val="21"/>
                <w:lang w:val="en-US"/>
              </w:rPr>
              <w:t>（根据学校规划和教研组研修方案，针对本次研修拟解决的问题点，选择研修主题及技术应用能力应点，线上选学课程，并确定个人年度研修目标、任务及时间安排。）</w:t>
            </w:r>
          </w:p>
          <w:p>
            <w:pPr>
              <w:keepNext/>
              <w:keepLines/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exac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教研组意见</w:t>
            </w:r>
          </w:p>
        </w:tc>
        <w:tc>
          <w:tcPr>
            <w:tcW w:w="8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widowControl/>
              <w:spacing w:line="40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exac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8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widowControl/>
              <w:spacing w:line="400" w:lineRule="exac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710854"/>
    <w:multiLevelType w:val="singleLevel"/>
    <w:tmpl w:val="8071085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5ECB49A"/>
    <w:multiLevelType w:val="singleLevel"/>
    <w:tmpl w:val="65ECB49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E299A"/>
    <w:rsid w:val="011824E9"/>
    <w:rsid w:val="04557E96"/>
    <w:rsid w:val="0ED850F4"/>
    <w:rsid w:val="0F4F50DA"/>
    <w:rsid w:val="0F523B35"/>
    <w:rsid w:val="156C1021"/>
    <w:rsid w:val="16BE0F26"/>
    <w:rsid w:val="178E2BD0"/>
    <w:rsid w:val="18963855"/>
    <w:rsid w:val="194C345A"/>
    <w:rsid w:val="19E30425"/>
    <w:rsid w:val="1DDE66D2"/>
    <w:rsid w:val="1EC66CD4"/>
    <w:rsid w:val="2553056F"/>
    <w:rsid w:val="259A71B8"/>
    <w:rsid w:val="25EE2516"/>
    <w:rsid w:val="26A23DB0"/>
    <w:rsid w:val="28A2723A"/>
    <w:rsid w:val="28C433F1"/>
    <w:rsid w:val="2E7E299A"/>
    <w:rsid w:val="2EB75D15"/>
    <w:rsid w:val="2F9C3B21"/>
    <w:rsid w:val="30576EA3"/>
    <w:rsid w:val="32105E35"/>
    <w:rsid w:val="3464195E"/>
    <w:rsid w:val="37F42942"/>
    <w:rsid w:val="46836825"/>
    <w:rsid w:val="511932BC"/>
    <w:rsid w:val="586A2A5E"/>
    <w:rsid w:val="5D9761A7"/>
    <w:rsid w:val="60B21024"/>
    <w:rsid w:val="6577755E"/>
    <w:rsid w:val="6E3B3966"/>
    <w:rsid w:val="74A31797"/>
    <w:rsid w:val="7F4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1"/>
    <w:rPr>
      <w:rFonts w:ascii="仿宋" w:hAnsi="仿宋" w:eastAsia="仿宋" w:cs="仿宋"/>
      <w:sz w:val="24"/>
      <w:lang w:val="zh-CN" w:bidi="zh-CN"/>
    </w:r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0标题"/>
    <w:basedOn w:val="1"/>
    <w:qFormat/>
    <w:uiPriority w:val="0"/>
    <w:pPr>
      <w:widowControl/>
      <w:spacing w:beforeLines="50" w:afterLines="30"/>
      <w:jc w:val="left"/>
    </w:pPr>
    <w:rPr>
      <w:rFonts w:ascii="黑体" w:hAnsi="黑体" w:eastAsia="黑体"/>
      <w:sz w:val="28"/>
      <w:szCs w:val="22"/>
    </w:rPr>
  </w:style>
  <w:style w:type="paragraph" w:customStyle="1" w:styleId="11">
    <w:name w:val="0表格标题"/>
    <w:basedOn w:val="12"/>
    <w:qFormat/>
    <w:uiPriority w:val="0"/>
    <w:pPr>
      <w:spacing w:line="400" w:lineRule="exact"/>
      <w:ind w:firstLine="0" w:firstLineChars="0"/>
      <w:jc w:val="center"/>
    </w:pPr>
    <w:rPr>
      <w:rFonts w:ascii="黑体" w:hAnsi="黑体" w:eastAsia="黑体"/>
      <w:b/>
      <w:bCs/>
      <w:kern w:val="0"/>
      <w:szCs w:val="21"/>
    </w:rPr>
  </w:style>
  <w:style w:type="paragraph" w:customStyle="1" w:styleId="12">
    <w:name w:val="正文样式"/>
    <w:basedOn w:val="1"/>
    <w:qFormat/>
    <w:uiPriority w:val="0"/>
    <w:pPr>
      <w:spacing w:line="360" w:lineRule="auto"/>
      <w:ind w:firstLine="200" w:firstLineChars="200"/>
    </w:pPr>
    <w:rPr>
      <w:rFonts w:ascii="等线" w:hAnsi="等线" w:eastAsia="等线"/>
      <w:szCs w:val="22"/>
    </w:rPr>
  </w:style>
  <w:style w:type="paragraph" w:customStyle="1" w:styleId="13">
    <w:name w:val="表格填写项1"/>
    <w:basedOn w:val="14"/>
    <w:qFormat/>
    <w:uiPriority w:val="0"/>
    <w:rPr>
      <w:rFonts w:ascii="华文仿宋" w:hAnsi="华文仿宋" w:eastAsia="仿宋_GB2312"/>
      <w:sz w:val="24"/>
    </w:rPr>
  </w:style>
  <w:style w:type="paragraph" w:customStyle="1" w:styleId="14">
    <w:name w:val="表格固定项"/>
    <w:basedOn w:val="1"/>
    <w:qFormat/>
    <w:uiPriority w:val="0"/>
    <w:pPr>
      <w:keepNext/>
      <w:jc w:val="center"/>
    </w:pPr>
    <w:rPr>
      <w:rFonts w:ascii="宋体" w:hAnsi="宋体"/>
      <w:lang w:val="zh-CN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0正文"/>
    <w:basedOn w:val="12"/>
    <w:qFormat/>
    <w:uiPriority w:val="0"/>
    <w:pPr>
      <w:spacing w:line="400" w:lineRule="exact"/>
      <w:ind w:firstLine="0" w:firstLineChars="0"/>
    </w:pPr>
    <w:rPr>
      <w:bCs/>
      <w:kern w:val="0"/>
      <w:szCs w:val="21"/>
    </w:rPr>
  </w:style>
  <w:style w:type="paragraph" w:customStyle="1" w:styleId="17">
    <w:name w:val="0说明文字"/>
    <w:basedOn w:val="12"/>
    <w:qFormat/>
    <w:uiPriority w:val="0"/>
    <w:pPr>
      <w:spacing w:line="400" w:lineRule="exact"/>
      <w:ind w:firstLine="0" w:firstLineChars="0"/>
    </w:pPr>
    <w:rPr>
      <w:bCs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5295</Words>
  <Characters>5471</Characters>
  <Lines>0</Lines>
  <Paragraphs>0</Paragraphs>
  <TotalTime>46</TotalTime>
  <ScaleCrop>false</ScaleCrop>
  <LinksUpToDate>false</LinksUpToDate>
  <CharactersWithSpaces>5591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2021-09-13T09:00:00Z</dcterms:created>
  <dc:creator>Administrator</dc:creator>
  <cp:lastModifiedBy>Vito Corleone</cp:lastModifiedBy>
  <dcterms:modified xsi:type="dcterms:W3CDTF">2021-11-18T01:54:33Z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9BA7EB19762F4B2AB099CE56D7DFACFD</vt:lpwstr>
  </property>
</Properties>
</file>