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23" w:firstLineChars="200"/>
        <w:jc w:val="center"/>
        <w:rPr>
          <w:rFonts w:hint="default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第一单元  分数乘法</w:t>
      </w:r>
    </w:p>
    <w:p>
      <w:pPr>
        <w:spacing w:after="0" w:line="240" w:lineRule="auto"/>
        <w:ind w:firstLine="723" w:firstLineChars="200"/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第8课时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sz w:val="36"/>
          <w:szCs w:val="36"/>
        </w:rPr>
        <w:t>求比一个数多（或少）几分之几的数是多少</w:t>
      </w:r>
    </w:p>
    <w:p>
      <w:pPr>
        <w:spacing w:after="0" w:line="240" w:lineRule="auto"/>
        <w:rPr>
          <w:rFonts w:hint="eastAsia" w:ascii="宋体" w:hAnsi="宋体" w:eastAsia="宋体" w:cs="Times New Roman"/>
          <w:b/>
          <w:bCs/>
          <w:sz w:val="28"/>
          <w:szCs w:val="24"/>
        </w:rPr>
      </w:pPr>
      <w:r>
        <w:rPr>
          <w:rFonts w:hint="eastAsia" w:ascii="宋体" w:hAnsi="宋体" w:eastAsia="宋体" w:cs="Times New Roman"/>
          <w:b/>
          <w:bCs/>
          <w:sz w:val="28"/>
          <w:szCs w:val="24"/>
        </w:rPr>
        <w:t>教学内容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教材第14～15页例9及做一做，练习三第4～7题。</w:t>
      </w:r>
    </w:p>
    <w:p>
      <w:pPr>
        <w:spacing w:after="0" w:line="240" w:lineRule="auto"/>
        <w:rPr>
          <w:rFonts w:hint="eastAsia" w:ascii="宋体" w:hAnsi="宋体" w:eastAsia="宋体" w:cs="Times New Roman"/>
          <w:b/>
          <w:bCs/>
          <w:sz w:val="28"/>
          <w:szCs w:val="24"/>
        </w:rPr>
      </w:pPr>
      <w:r>
        <w:rPr>
          <w:rFonts w:hint="eastAsia" w:ascii="宋体" w:hAnsi="宋体" w:eastAsia="宋体" w:cs="Times New Roman"/>
          <w:b/>
          <w:bCs/>
          <w:sz w:val="28"/>
          <w:szCs w:val="24"/>
        </w:rPr>
        <w:t>教学目标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1．让学生在解决“求一个数的几分之几是多少”的分数乘法基本问题的基础上，尝试自己学会解决较复杂的“求比一个数多（或少）几分之几的数是多少”的分数乘法问题。初步构建分数乘法问题的知识结构。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2．培养学生的阅读理解分析能力，以及合作意识和相互沟通的能力。养成良好的解决问题的检验习惯。 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【目标解析：“求比一个数多（或少）几分之几的数是多少”的分数乘法问题较复杂，是在解决“求一个数的几分之几是多少”这类分数乘法基本问题的基础上发展引申出来的，教师可以放手让学生在旧知识的基础上自主学习，大胆探究。】</w:t>
      </w:r>
    </w:p>
    <w:p>
      <w:pPr>
        <w:spacing w:after="0" w:line="240" w:lineRule="auto"/>
        <w:rPr>
          <w:rFonts w:hint="eastAsia" w:ascii="宋体" w:hAnsi="宋体" w:eastAsia="宋体" w:cs="Times New Roman"/>
          <w:b/>
          <w:bCs/>
          <w:sz w:val="28"/>
          <w:szCs w:val="24"/>
        </w:rPr>
      </w:pPr>
      <w:r>
        <w:rPr>
          <w:rFonts w:hint="eastAsia" w:ascii="宋体" w:hAnsi="宋体" w:eastAsia="宋体" w:cs="Times New Roman"/>
          <w:b/>
          <w:bCs/>
          <w:sz w:val="28"/>
          <w:szCs w:val="24"/>
        </w:rPr>
        <w:t>教学重点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让学生在解决简单的分数乘法问题的基础上，学会解决较复杂的“求比一个数多（或少）几分之几的数是多少”的分数乘法问题。</w:t>
      </w:r>
    </w:p>
    <w:p>
      <w:pPr>
        <w:spacing w:after="0" w:line="240" w:lineRule="auto"/>
        <w:rPr>
          <w:rFonts w:hint="eastAsia" w:ascii="宋体" w:hAnsi="宋体" w:eastAsia="宋体" w:cs="Times New Roman"/>
          <w:b/>
          <w:bCs/>
          <w:sz w:val="28"/>
          <w:szCs w:val="24"/>
        </w:rPr>
      </w:pPr>
      <w:r>
        <w:rPr>
          <w:rFonts w:hint="eastAsia" w:ascii="宋体" w:hAnsi="宋体" w:eastAsia="宋体" w:cs="Times New Roman"/>
          <w:b/>
          <w:bCs/>
          <w:sz w:val="28"/>
          <w:szCs w:val="24"/>
        </w:rPr>
        <w:t>教学难点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初步构建分数乘法问题的知识结构。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b/>
          <w:bCs/>
          <w:sz w:val="28"/>
          <w:szCs w:val="24"/>
        </w:rPr>
        <w:t>教学过程</w:t>
      </w:r>
      <w:r>
        <w:rPr>
          <w:rFonts w:hint="eastAsia" w:ascii="宋体" w:hAnsi="宋体" w:eastAsia="宋体" w:cs="Times New Roman"/>
          <w:sz w:val="24"/>
          <w:szCs w:val="22"/>
        </w:rPr>
        <w:t>：  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一、情境引入，阅读思考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（一）课件出示信息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人心脏跳动的次数随年龄而变化。青少年心跳每分钟约75次，婴儿每分钟心跳的次数比青少年多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152400" cy="390525"/>
            <wp:effectExtent l="0" t="0" r="0" b="8890"/>
            <wp:docPr id="113" name="图片 113" descr="W020140902365638729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W0201409023656387294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。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（二）阅读信息，思考问题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1.请学生认真阅读信息，思考：根据这些信息你能提出哪些问题？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预设：（1）婴儿每分钟心跳比青少年多多少次？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    （2）婴儿每分钟心跳的次数是青少年的几分之几？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    （3）婴儿每分钟心跳多少次？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2.这些问题中，哪些你能解答出来？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对于前两个问题，学生根据自己学过的知识就能解答。解答完第一个问题时，说说怎样解决“求一个数的几分之几是多少”的问题。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【设计意图：一方面复习解决分数乘法基本问题的方法，对解决分数乘法问题中表示数量关系的句子进行深入理解，为后续学习做好准备；另一方面，让学生学会收集、选择和加工信息。】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二、由浅入深，探索新知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（一）改题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在课件上补充前述问题（3）：“婴儿每分钟心跳多少次？”，呈现例9。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（二）探索解决稍复杂分数乘法问题的方法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1.认真阅读例9，理解题意。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阅读课本第14页例9及下面的“阅读与理解”和“分析与解答”的线段图，并思考：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（1）你从题目中读懂了什么？把“阅读与理解”栏目的内容填写完整。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（2）从“分析与解答”的线段图中你又读懂了什么？说说每一条线段的意义。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（3）你认为该怎样解决这个问题？尝试自己做一下。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2.同桌讨论。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（1）说说题意和图意。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（2）把你的解题思路说给同桌听。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3.集体讨论。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（1）说说你是怎样理解题意的？（可直接读题理解，也可通过线段图理解。对于遇到困难的同学，可以再次出示线段图辅助理解，尤其是对第二种解法的理解）。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3876675" cy="971550"/>
            <wp:effectExtent l="0" t="0" r="9525" b="0"/>
            <wp:docPr id="114" name="图片 114" descr="W02014090236563872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W0201409023656387216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（2）你是怎样解答的？说说解题思路。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方法一：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723900" cy="390525"/>
            <wp:effectExtent l="0" t="0" r="0" b="8890"/>
            <wp:docPr id="115" name="图片 115" descr="W02014090236563872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W0201409023656387217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                 方法二：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752475" cy="428625"/>
            <wp:effectExtent l="0" t="0" r="9525" b="8890"/>
            <wp:docPr id="116" name="图片 116" descr="W02014090236563872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W0201409023656387215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 w:firstLineChars="3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   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609600" cy="180975"/>
            <wp:effectExtent l="0" t="0" r="0" b="7620"/>
            <wp:docPr id="117" name="图片 117" descr="W02014090236563872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W0201409023656387214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                   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542925" cy="390525"/>
            <wp:effectExtent l="0" t="0" r="9525" b="8890"/>
            <wp:docPr id="118" name="图片 118" descr="W02014090236563872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W0201409023656387205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sz w:val="24"/>
          <w:szCs w:val="22"/>
        </w:rPr>
        <w:t xml:space="preserve">   </w:t>
      </w:r>
      <w:r>
        <w:rPr>
          <w:rFonts w:hint="eastAsia" w:ascii="宋体" w:hAnsi="宋体" w:cs="Times New Roman"/>
          <w:sz w:val="24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676275" cy="200025"/>
            <wp:effectExtent l="0" t="0" r="9525" b="8890"/>
            <wp:docPr id="120" name="图片 120" descr="W02014090236563888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W0201409023656388846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                             </w:t>
      </w:r>
      <w:r>
        <w:rPr>
          <w:rFonts w:hint="eastAsia" w:ascii="宋体" w:hAnsi="宋体" w:cs="Times New Roman"/>
          <w:sz w:val="24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</w:rPr>
        <w:t> 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676275" cy="200025"/>
            <wp:effectExtent l="0" t="0" r="9525" b="8890"/>
            <wp:docPr id="119" name="图片 119" descr="W02014090236563888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W0201409023656388846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                                        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（3）你能用自己的方法检验两位同学的解答是否正确吗？如果有困难可以提示一下（算算135次比75次多几分之几？）。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4.回顾小结。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你是通过哪些途径来理解题意的？（反复阅读，画线段图，找准表示单位“1”的量等，特别强调画线段图在理解题意中的作用。）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【设计意图：通过学生阅读例题、画线段图等活动培养学生的阅读能力和自主探究的能力。又通过讨论、小结，使每位同学都学有所得，同时培养学生的合作意识和沟通能力。】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三、课堂练习，强化新知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1. P15做一做。反复阅读，仔细分析。独立完成后，同桌讨论解题思路和方法。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 2.理解“分率句”专项训练： 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（1）六（1）男生人数占全班人数的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152400" cy="390525"/>
            <wp:effectExtent l="0" t="0" r="0" b="8890"/>
            <wp:docPr id="121" name="图片 121" descr="W020140902365638889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W0201409023656388896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把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>           </w:t>
      </w:r>
      <w:r>
        <w:rPr>
          <w:rFonts w:hint="eastAsia" w:ascii="宋体" w:hAnsi="宋体" w:eastAsia="宋体" w:cs="Times New Roman"/>
          <w:sz w:val="24"/>
          <w:szCs w:val="22"/>
        </w:rPr>
        <w:t>看作单位“1”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 xml:space="preserve">，          </w:t>
      </w:r>
      <w:r>
        <w:rPr>
          <w:rFonts w:hint="eastAsia" w:ascii="宋体" w:hAnsi="宋体" w:eastAsia="宋体" w:cs="Times New Roman"/>
          <w:sz w:val="24"/>
          <w:szCs w:val="22"/>
        </w:rPr>
        <w:t>是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>           </w:t>
      </w:r>
      <w:r>
        <w:rPr>
          <w:rFonts w:hint="eastAsia" w:ascii="宋体" w:hAnsi="宋体" w:eastAsia="宋体" w:cs="Times New Roman"/>
          <w:sz w:val="24"/>
          <w:szCs w:val="22"/>
        </w:rPr>
        <w:t>的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152400" cy="390525"/>
            <wp:effectExtent l="0" t="0" r="0" b="8890"/>
            <wp:docPr id="122" name="图片 122" descr="W020140902365638889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W0201409023656388896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，女生人数占全班人数的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>        </w:t>
      </w:r>
      <w:r>
        <w:rPr>
          <w:rFonts w:hint="eastAsia" w:ascii="宋体" w:hAnsi="宋体" w:eastAsia="宋体" w:cs="Times New Roman"/>
          <w:sz w:val="24"/>
          <w:szCs w:val="22"/>
        </w:rPr>
        <w:t>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女生人数 = 全班人数 ×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 xml:space="preserve">           </w:t>
      </w:r>
      <w:r>
        <w:rPr>
          <w:rFonts w:hint="eastAsia" w:ascii="宋体" w:hAnsi="宋体" w:eastAsia="宋体" w:cs="Times New Roman"/>
          <w:sz w:val="24"/>
          <w:szCs w:val="22"/>
        </w:rPr>
        <w:t>。</w:t>
      </w:r>
    </w:p>
    <w:p>
      <w:pPr>
        <w:spacing w:after="0" w:line="240" w:lineRule="auto"/>
        <w:ind w:firstLine="240" w:firstLineChars="1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（2）电视机的数量比洗衣机多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152400" cy="390525"/>
            <wp:effectExtent l="0" t="0" r="0" b="8890"/>
            <wp:docPr id="123" name="图片 123" descr="W02014090236563888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W0201409023656388819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 电视机 = 洗衣机 ×</w:t>
      </w:r>
      <w:r>
        <w:rPr>
          <w:rFonts w:hint="eastAsia" w:ascii="宋体" w:hAnsi="宋体" w:eastAsia="宋体" w:cs="Times New Roman"/>
          <w:sz w:val="24"/>
          <w:szCs w:val="22"/>
          <w:u w:val="single"/>
        </w:rPr>
        <w:t xml:space="preserve">              </w:t>
      </w:r>
      <w:r>
        <w:rPr>
          <w:rFonts w:hint="eastAsia" w:ascii="宋体" w:hAnsi="宋体" w:eastAsia="宋体" w:cs="Times New Roman"/>
          <w:sz w:val="24"/>
          <w:szCs w:val="22"/>
        </w:rPr>
        <w:t>。  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3.独立作业（部分可选作本节的课后作业）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（1）昆虫飞行时经常振动翅膀。蜜蜂每秒能振动翅膀236次，蝗虫每秒振动次数比蜜蜂少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276225" cy="390525"/>
            <wp:effectExtent l="0" t="0" r="9525" b="8890"/>
            <wp:docPr id="124" name="图片 124" descr="W020140902365638887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W0201409023656388876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。蝗虫每秒能振动多少次？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 先求什么？再求什么？你有几种解题方法？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（2）鸡的孵化期是21天，鸭的孵化期比鸡长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142875" cy="390525"/>
            <wp:effectExtent l="0" t="0" r="9525" b="8890"/>
            <wp:docPr id="125" name="图片 125" descr="W02014090236563888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W0201409023656388818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。鸭的孵化期是多少天？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你能通过画线段图的方式分析题目的意思吗？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（3）严重的水土流失致使每年大约有16亿吨的泥沙流入黄河，其中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152400" cy="390525"/>
            <wp:effectExtent l="0" t="0" r="0" b="8890"/>
            <wp:docPr id="126" name="图片 126" descr="W020140902365638886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W020140902365638886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的泥沙沉积在河道中，其余被带到入海口。有多少亿吨泥沙被带到入海口？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跟同桌交流一下你的思考过程。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（4）磁悬浮列车运行速度可达到430千米/时，普通列车比它慢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219075" cy="390525"/>
            <wp:effectExtent l="0" t="0" r="9525" b="8890"/>
            <wp:docPr id="127" name="图片 127" descr="W020140902365638887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W0201409023656388873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。普通列车的速度是多少？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同桌之间互相说说用不同方法解答的思考过程。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【设计意图：留给学生充分的练习时间，让学生进一步理解、巩固这节课所学知识。教师也可以在巡视过程中及时发现问题、解决问题。】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四、课堂小结，归纳提升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1.这节课我们学习了什么内容？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怎样解决求比一个数多（或少）几分之几的数是多少的问题。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2.它与前一节课所学的知识有什么共同之处和不同之处？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归纳得出：求一个数的几分之几是多少，都是用这个数去乘几分之几。这里的几分之几有时候可以直接从题目中获取，有时候要根据题意自己计算出来。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解法一：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A．确定单位“1”的量。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B．根据求一个数的几分之几是多少，先求出中间问题。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C．再计算题中所求的问题。</w:t>
      </w:r>
    </w:p>
    <w:p>
      <w:pPr>
        <w:spacing w:after="0" w:line="240" w:lineRule="auto"/>
        <w:ind w:left="480" w:hanging="480" w:hanging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解法二：</w:t>
      </w:r>
      <w:r>
        <w:rPr>
          <w:rFonts w:hint="eastAsia" w:ascii="宋体" w:hAnsi="宋体" w:eastAsia="宋体" w:cs="Times New Roman"/>
          <w:sz w:val="24"/>
          <w:szCs w:val="22"/>
        </w:rPr>
        <w:br w:type="textWrapping"/>
      </w:r>
      <w:r>
        <w:rPr>
          <w:rFonts w:hint="eastAsia" w:ascii="宋体" w:hAnsi="宋体" w:eastAsia="宋体" w:cs="Times New Roman"/>
          <w:sz w:val="24"/>
          <w:szCs w:val="22"/>
        </w:rPr>
        <w:t>A．确定单位“1”的量。</w:t>
      </w:r>
      <w:r>
        <w:rPr>
          <w:rFonts w:hint="eastAsia" w:ascii="宋体" w:hAnsi="宋体" w:eastAsia="宋体" w:cs="Times New Roman"/>
          <w:sz w:val="24"/>
          <w:szCs w:val="22"/>
        </w:rPr>
        <w:br w:type="textWrapping"/>
      </w:r>
      <w:r>
        <w:rPr>
          <w:rFonts w:hint="eastAsia" w:ascii="宋体" w:hAnsi="宋体" w:eastAsia="宋体" w:cs="Times New Roman"/>
          <w:sz w:val="24"/>
          <w:szCs w:val="22"/>
        </w:rPr>
        <w:t>B．先求出所求问题相当于单位“1”的几分之几。</w:t>
      </w:r>
      <w:r>
        <w:rPr>
          <w:rFonts w:hint="eastAsia" w:ascii="宋体" w:hAnsi="宋体" w:eastAsia="宋体" w:cs="Times New Roman"/>
          <w:sz w:val="24"/>
          <w:szCs w:val="22"/>
        </w:rPr>
        <w:br w:type="textWrapping"/>
      </w:r>
      <w:r>
        <w:rPr>
          <w:rFonts w:hint="eastAsia" w:ascii="宋体" w:hAnsi="宋体" w:eastAsia="宋体" w:cs="Times New Roman"/>
          <w:sz w:val="24"/>
          <w:szCs w:val="22"/>
        </w:rPr>
        <w:t>C．根据求一个数的几分之几是多少，求出答案。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【设计意图：此处的课堂总结有利于学生构建分数乘法问题的知识结构。】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五、互动游戏，适度拓展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师：这堂课同学们都学得很好，现在还有时间，为了奖励大家，我们一起来做一个游戏</w:t>
      </w:r>
      <w:r>
        <w:rPr>
          <w:rFonts w:hint="eastAsia" w:ascii="宋体" w:hAnsi="宋体" w:eastAsia="宋体" w:cs="Times New Roman"/>
          <w:sz w:val="24"/>
          <w:szCs w:val="22"/>
          <w:lang w:eastAsia="zh-CN"/>
        </w:rPr>
        <w:t>。</w:t>
      </w:r>
      <w:r>
        <w:rPr>
          <w:rFonts w:hint="eastAsia" w:ascii="宋体" w:hAnsi="宋体" w:eastAsia="宋体" w:cs="Times New Roman"/>
          <w:sz w:val="24"/>
          <w:szCs w:val="22"/>
        </w:rPr>
        <w:t xml:space="preserve">我这里有2个盒子和30个乒乓球。现在老师拿几个乒乓球放到一个盒子中，但是不给你们看到底拿了多少个，看哪位同学猜得准。 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师：我只告诉你们一个条件：“1号盒子里乒乓球的个数是总个数的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142875" cy="390525"/>
            <wp:effectExtent l="0" t="0" r="9525" b="8890"/>
            <wp:docPr id="128" name="图片 128" descr="W02014090236563888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W0201409023656388851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 xml:space="preserve">。”你能说出1号盒子里有几个乒乓球吗？ 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师：如果1号盒子里乒乓球的个数是总个数的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152400" cy="390525"/>
            <wp:effectExtent l="0" t="0" r="0" b="8890"/>
            <wp:docPr id="129" name="图片 129" descr="W020140902365638889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W0201409023656388897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，你能说出2号盒子里现在有几个乒乓球吗？  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师：你没有看见，怎么会知道另一个盒子里有25个乒乓球呢？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【设计意图：在课堂最后安排了有趣的数学游戏，使学生在轻松愉快的氛围中回顾分数乘法的学习内容。</w:t>
      </w:r>
    </w:p>
    <w:p>
      <w:pPr>
        <w:spacing w:after="0" w:line="240" w:lineRule="auto"/>
        <w:rPr>
          <w:rFonts w:hint="eastAsia" w:ascii="宋体" w:hAnsi="宋体" w:eastAsia="宋体" w:cs="Times New Roman"/>
          <w:sz w:val="24"/>
          <w:szCs w:val="22"/>
          <w:lang w:eastAsia="zh-CN"/>
        </w:rPr>
      </w:pPr>
      <w:r>
        <w:rPr>
          <w:rFonts w:hint="eastAsia" w:ascii="宋体" w:hAnsi="宋体" w:eastAsia="宋体" w:cs="Times New Roman"/>
          <w:b/>
          <w:bCs/>
          <w:sz w:val="28"/>
          <w:szCs w:val="24"/>
          <w:lang w:val="en-US" w:eastAsia="zh-CN"/>
        </w:rPr>
        <w:t>板书设计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cs="Times New Roman"/>
          <w:sz w:val="24"/>
          <w:szCs w:val="22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sz w:val="24"/>
          <w:szCs w:val="22"/>
        </w:rPr>
        <w:t>求比一个数多（或少）几分之几的数是多少</w:t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</w:p>
    <w:p>
      <w:pPr>
        <w:spacing w:after="0" w:line="240" w:lineRule="auto"/>
        <w:ind w:firstLine="480" w:firstLineChars="200"/>
        <w:rPr>
          <w:rFonts w:hint="default" w:ascii="宋体" w:hAnsi="宋体" w:eastAsia="宋体" w:cs="Times New Roman"/>
          <w:sz w:val="24"/>
          <w:szCs w:val="22"/>
          <w:lang w:val="en-US" w:eastAsia="zh-CN"/>
        </w:rPr>
      </w:pP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  <w:lang w:eastAsia="zh-CN"/>
        </w:rPr>
      </w:pP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方法一：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723900" cy="390525"/>
            <wp:effectExtent l="0" t="0" r="0" b="8890"/>
            <wp:docPr id="1" name="图片 1" descr="W02014090236563872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409023656387217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                 方法二：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752475" cy="428625"/>
            <wp:effectExtent l="0" t="0" r="9525" b="8890"/>
            <wp:docPr id="2" name="图片 2" descr="W02014090236563872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1409023656387215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20" w:firstLineChars="300"/>
        <w:rPr>
          <w:rFonts w:hint="eastAsia"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   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609600" cy="180975"/>
            <wp:effectExtent l="0" t="0" r="0" b="7620"/>
            <wp:docPr id="3" name="图片 3" descr="W02014090236563872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0201409023656387214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>                   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542925" cy="390525"/>
            <wp:effectExtent l="0" t="0" r="9525" b="8890"/>
            <wp:docPr id="4" name="图片 4" descr="W02014090236563872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0201409023656387205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sz w:val="24"/>
          <w:szCs w:val="22"/>
        </w:rPr>
        <w:t xml:space="preserve">   </w:t>
      </w:r>
      <w:r>
        <w:rPr>
          <w:rFonts w:hint="eastAsia" w:ascii="宋体" w:hAnsi="宋体" w:cs="Times New Roman"/>
          <w:sz w:val="24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676275" cy="200025"/>
            <wp:effectExtent l="0" t="0" r="9525" b="8890"/>
            <wp:docPr id="5" name="图片 5" descr="W02014090236563888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0201409023656388846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4"/>
          <w:szCs w:val="22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Times New Roman"/>
          <w:sz w:val="24"/>
          <w:szCs w:val="22"/>
        </w:rPr>
        <w:t> </w:t>
      </w:r>
      <w:r>
        <w:rPr>
          <w:rFonts w:hint="eastAsia" w:ascii="宋体" w:hAnsi="宋体" w:cs="Times New Roman"/>
          <w:sz w:val="24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  <w:szCs w:val="22"/>
        </w:rPr>
        <w:drawing>
          <wp:inline distT="0" distB="0" distL="0" distR="0">
            <wp:extent cx="676275" cy="200025"/>
            <wp:effectExtent l="0" t="0" r="9525" b="8890"/>
            <wp:docPr id="6" name="图片 6" descr="W02014090236563888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0201409023656388846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  <w:lang w:eastAsia="zh-CN"/>
        </w:rPr>
      </w:pP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  <w:lang w:eastAsia="zh-CN"/>
        </w:rPr>
      </w:pP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  <w:lang w:eastAsia="zh-CN"/>
        </w:rPr>
      </w:pP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  <w:lang w:eastAsia="zh-CN"/>
        </w:rPr>
      </w:pPr>
    </w:p>
    <w:p>
      <w:pPr>
        <w:spacing w:after="0" w:line="240" w:lineRule="auto"/>
        <w:ind w:firstLine="480" w:firstLineChars="200"/>
        <w:rPr>
          <w:rFonts w:hint="eastAsia" w:ascii="宋体" w:hAnsi="宋体" w:eastAsia="宋体" w:cs="Times New Roman"/>
          <w:sz w:val="24"/>
          <w:szCs w:val="22"/>
          <w:lang w:eastAsia="zh-CN"/>
        </w:rPr>
      </w:pPr>
    </w:p>
    <w:p>
      <w:pPr>
        <w:spacing w:line="240" w:lineRule="auto"/>
        <w:rPr>
          <w:rFonts w:hint="eastAsia"/>
        </w:rPr>
      </w:pPr>
      <w:bookmarkStart w:id="0" w:name="_GoBack"/>
      <w:bookmarkEnd w:id="0"/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D548C"/>
    <w:rsid w:val="088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2021-10-14T12:04:00Z</dcterms:created>
  <dc:creator>Administrator</dc:creator>
  <cp:lastModifiedBy>Administrator</cp:lastModifiedBy>
  <dcterms:modified xsi:type="dcterms:W3CDTF">2021-10-14T12:08:09Z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