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C7" w:rsidRDefault="00B62EC7" w:rsidP="00F97028">
      <w:pPr>
        <w:jc w:val="center"/>
        <w:rPr>
          <w:rFonts w:hint="eastAsia"/>
        </w:rPr>
      </w:pPr>
      <w:r>
        <w:rPr>
          <w:rFonts w:hint="eastAsia"/>
        </w:rPr>
        <w:t>师德大讨论心得体会</w:t>
      </w:r>
      <w:r>
        <w:rPr>
          <w:rFonts w:hint="eastAsia"/>
        </w:rPr>
        <w:t>3</w:t>
      </w:r>
    </w:p>
    <w:p w:rsidR="00B62EC7" w:rsidRDefault="00B62EC7" w:rsidP="00F97028">
      <w:pPr>
        <w:ind w:firstLineChars="150" w:firstLine="480"/>
        <w:rPr>
          <w:rFonts w:hint="eastAsia"/>
        </w:rPr>
      </w:pPr>
      <w:r>
        <w:rPr>
          <w:rFonts w:hint="eastAsia"/>
        </w:rPr>
        <w:t>以往，有位名人说过，教师的高尚不在于他培养了多少科学家、艺术家，而在于他的细微之处，以高尚的师德影响人，培育人。造就具有创新的新一代，是历史赋予我们的神圣使命。教师是人类灵魂的工程师，是落实科教兴国战略、推进教育创新、全面实施素质教育的主导力量，是学生增长知识和思想提高的指导者和引路人，教师的一言一行、一举一动无时无刻不在潜移默化地影响着学生。所以，师德师风的好坏往往影响和决定了学校的校风和学风的好坏。师德古来有之，不一样时代对师德有不一样的要求，现代师德是对古代师德的继承与发展，知识经济时代对师德赋予了新的内涵。</w:t>
      </w:r>
    </w:p>
    <w:p w:rsidR="00B62EC7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、爱岗敬业、献身教育是师德的基本要求</w:t>
      </w:r>
    </w:p>
    <w:p w:rsidR="00B62EC7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教师的职业有苦也有乐，平凡中见伟大，仅有爱岗敬业，教师才能进取应对自身的社会职责和社会义务，才能自觉、不断地完善自我，才能在教育活动中有所收获。教师不仅仅是在奉献、在燃烧，并且同样是在汲取，在更新，在升华。教师要付出艰辛的劳动，可是苦中有乐，乐在其中。教师最大的乐趣就是照亮了别人，充实了自我。正是这种成就感、幸福感，激励着千千万万的教师不辞辛劳地为教育事业献身。</w:t>
      </w:r>
    </w:p>
    <w:p w:rsidR="00B62EC7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、热爱学生、教书育人是师德的核心</w:t>
      </w:r>
    </w:p>
    <w:p w:rsidR="00B62EC7" w:rsidRDefault="00B62EC7" w:rsidP="00B62EC7"/>
    <w:p w:rsidR="00B62EC7" w:rsidRDefault="00B62EC7" w:rsidP="00F97028">
      <w:pPr>
        <w:ind w:firstLineChars="200" w:firstLine="640"/>
      </w:pPr>
      <w:r>
        <w:rPr>
          <w:rFonts w:hint="eastAsia"/>
        </w:rPr>
        <w:lastRenderedPageBreak/>
        <w:t>热爱学生，了解学生，循循善诱，诲人不倦，不歧视学生，建立民主平等、亲密的师生关系，做学生的良师益友。教师对学生的爱，是师德的核心。教师对学生的爱，是一种只讲付出不记回报、无私的、广泛的且没有血缘关系的爱。这种爱是神圣的，是教师教育学生的感情基础。学生一旦体会到这种感情，就会“亲其师”，从而“信其道””，也正是在这个过程中，教育实现了其根本的功能。</w:t>
      </w:r>
    </w:p>
    <w:p w:rsidR="00B62EC7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爱学生，怎样爱才是真正的爱，近来一些舆论批评某些教师是“制造自卑者的教师”。好多教师都认为，学生的优点，不夸跑不了；学生的缺点，不批改不了。所以，他们总是批评、训斥、否定学生，而很少鼓励、表扬、肯定学生。其实，在教师的眼里不应有教不好的孩子，爱学生就要对学生一视同仁，不能用简单粗暴的做法对待学生或歧视学生。应当相信每一个学生都能成功，平等对待每一个学生，发现他们的闪光点，让每一个学生都能品尝到成功的喜悦。</w:t>
      </w:r>
    </w:p>
    <w:p w:rsidR="00F97028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、更新观念、努力创新是师德的新发展</w:t>
      </w:r>
    </w:p>
    <w:p w:rsidR="00B62EC7" w:rsidRDefault="00B62EC7" w:rsidP="00F97028">
      <w:pPr>
        <w:ind w:firstLineChars="200" w:firstLine="640"/>
      </w:pPr>
      <w:r>
        <w:rPr>
          <w:rFonts w:hint="eastAsia"/>
        </w:rPr>
        <w:t>要让学生从分数的奴隶变为学习的主人。要从以“教”为出发点转变为以学生的“学”为出发点，教为学服务，</w:t>
      </w:r>
      <w:proofErr w:type="gramStart"/>
      <w:r>
        <w:rPr>
          <w:rFonts w:hint="eastAsia"/>
        </w:rPr>
        <w:t>教不是</w:t>
      </w:r>
      <w:proofErr w:type="gramEnd"/>
      <w:r>
        <w:rPr>
          <w:rFonts w:hint="eastAsia"/>
        </w:rPr>
        <w:t>统治学生学、代替学生学，而是启发学生学、引导学生学。课堂要成为学生学习的用武之地，成为学生在教师指导下获取知识、训练本事、发展智力以及思想情操受到良好熏陶的场所。教师应是教练员，不是运动员，要让学生运用感</w:t>
      </w:r>
      <w:r>
        <w:rPr>
          <w:rFonts w:hint="eastAsia"/>
        </w:rPr>
        <w:lastRenderedPageBreak/>
        <w:t>觉器官和思维器官，去学习、去实践。</w:t>
      </w:r>
    </w:p>
    <w:p w:rsidR="00B62EC7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、以身作则、为人师表是师德的人格力量</w:t>
      </w:r>
    </w:p>
    <w:p w:rsidR="00B62EC7" w:rsidRDefault="00B62EC7" w:rsidP="00F97028">
      <w:pPr>
        <w:ind w:firstLineChars="200" w:firstLine="640"/>
      </w:pPr>
      <w:r>
        <w:rPr>
          <w:rFonts w:hint="eastAsia"/>
        </w:rPr>
        <w:t>在教育中，一切师德要求都基于教师的人格，因为师德的魅力主要从人格特征中显示出来，教师是教人怎样做人的人，首先自我要明白怎样做人。教师工作有强烈的典范性，为人师表是教师的美德。教师以身作则，才能起到人格感召的作用，培养出言行一致的人。</w:t>
      </w:r>
    </w:p>
    <w:p w:rsidR="00B62EC7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、终身学习、不断进取是师德的升华</w:t>
      </w:r>
    </w:p>
    <w:p w:rsidR="00B62EC7" w:rsidRDefault="00B62EC7" w:rsidP="00F97028">
      <w:pPr>
        <w:ind w:firstLineChars="200" w:firstLine="640"/>
      </w:pPr>
      <w:r>
        <w:rPr>
          <w:rFonts w:hint="eastAsia"/>
        </w:rPr>
        <w:t>在知识经济时代，知识和技术更新的速度越来越快，每个人都会面临落伍的危险。在科学和技术发展速度如此之快的背景下，如果不经常处于学习状态！人们的知识结构很快就会落后于实践的要求。所以，时代要求教师必须转变学习观念，确立“边学边干、边干边学、终身学习”的观念，紧跟当代知识和技术的发展步伐。</w:t>
      </w:r>
    </w:p>
    <w:p w:rsidR="00F137C6" w:rsidRDefault="00B62EC7" w:rsidP="00F97028">
      <w:pPr>
        <w:ind w:firstLineChars="200" w:firstLine="640"/>
        <w:rPr>
          <w:rFonts w:hint="eastAsia"/>
        </w:rPr>
      </w:pPr>
      <w:r>
        <w:rPr>
          <w:rFonts w:hint="eastAsia"/>
        </w:rPr>
        <w:t>我们的路还很长，不管有多坎坷，只要你把它当作一次经历，一次磨练，你会为你比别人的经历丰富而自豪，你会为自我经受得住磨练而骄傲。今日，我们远离家乡，远离亲人，我们能在一齐合作，那是我们的缘分，不要为一些小事而斤斤计较，不要为一些小委屈而耿耿于怀，我们应当珍惜这来之不易的机会，相互学习，相互促进，相互关心，相互理解。</w:t>
      </w:r>
      <w:bookmarkStart w:id="0" w:name="_GoBack"/>
      <w:bookmarkEnd w:id="0"/>
    </w:p>
    <w:sectPr w:rsidR="00F13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C7"/>
    <w:rsid w:val="007017C4"/>
    <w:rsid w:val="00B62EC7"/>
    <w:rsid w:val="00BE4D98"/>
    <w:rsid w:val="00D55DCD"/>
    <w:rsid w:val="00F137C6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2021-09-17T22:48:00Z</dcterms:created>
  <dcterms:modified xsi:type="dcterms:W3CDTF">2021-09-17T22:52:00Z</dcterms:modified>
</cp:coreProperties>
</file>