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A3" w:rsidRPr="00F175A3" w:rsidRDefault="00F175A3" w:rsidP="00F175A3">
      <w:pPr>
        <w:widowControl/>
        <w:spacing w:line="630" w:lineRule="atLeast"/>
        <w:jc w:val="center"/>
        <w:outlineLvl w:val="0"/>
        <w:rPr>
          <w:rFonts w:ascii="微软雅黑" w:eastAsia="微软雅黑" w:hAnsi="微软雅黑"/>
          <w:color w:val="000000"/>
          <w:sz w:val="44"/>
          <w:szCs w:val="44"/>
        </w:rPr>
      </w:pPr>
      <w:r w:rsidRPr="00F175A3">
        <w:rPr>
          <w:rFonts w:ascii="微软雅黑" w:eastAsia="微软雅黑" w:hAnsi="微软雅黑" w:cs="宋体" w:hint="eastAsia"/>
          <w:b/>
          <w:bCs/>
          <w:color w:val="000000"/>
          <w:kern w:val="36"/>
          <w:sz w:val="44"/>
          <w:szCs w:val="44"/>
        </w:rPr>
        <w:t>学校信息化教育教学发展规划</w:t>
      </w:r>
      <w:r w:rsidRPr="00F175A3">
        <w:rPr>
          <w:rStyle w:val="a4"/>
          <w:rFonts w:ascii="微软雅黑" w:eastAsia="微软雅黑" w:hAnsi="微软雅黑" w:hint="eastAsia"/>
          <w:color w:val="000000"/>
          <w:sz w:val="44"/>
          <w:szCs w:val="44"/>
          <w:bdr w:val="none" w:sz="0" w:space="0" w:color="auto" w:frame="1"/>
        </w:rPr>
        <w:t>实施</w:t>
      </w:r>
      <w:r w:rsidRPr="00F175A3">
        <w:rPr>
          <w:rStyle w:val="a4"/>
          <w:rFonts w:ascii="微软雅黑" w:eastAsia="微软雅黑" w:hAnsi="微软雅黑" w:hint="eastAsia"/>
          <w:color w:val="000000"/>
          <w:sz w:val="44"/>
          <w:szCs w:val="44"/>
          <w:bdr w:val="none" w:sz="0" w:space="0" w:color="auto" w:frame="1"/>
        </w:rPr>
        <w:t>方案</w:t>
      </w:r>
    </w:p>
    <w:p w:rsidR="00F175A3" w:rsidRPr="00F175A3" w:rsidRDefault="00F175A3" w:rsidP="00F175A3">
      <w:pPr>
        <w:pStyle w:val="a3"/>
        <w:spacing w:before="0" w:beforeAutospacing="0" w:after="0" w:afterAutospacing="0"/>
        <w:ind w:firstLine="480"/>
        <w:rPr>
          <w:rFonts w:asciiTheme="minorEastAsia" w:eastAsiaTheme="minorEastAsia" w:hAnsiTheme="minorEastAsia" w:hint="eastAsia"/>
          <w:b/>
          <w:color w:val="000000"/>
          <w:sz w:val="21"/>
          <w:szCs w:val="21"/>
        </w:rPr>
      </w:pPr>
      <w:r>
        <w:rPr>
          <w:rFonts w:ascii="微软雅黑" w:eastAsia="微软雅黑" w:hAnsi="微软雅黑" w:hint="eastAsia"/>
          <w:color w:val="000000"/>
          <w:sz w:val="21"/>
          <w:szCs w:val="21"/>
        </w:rPr>
        <w:t>为贯彻落实《教育部关于印发教育信息化2.0行动计划的通知》,</w:t>
      </w:r>
      <w:r w:rsidRPr="00F175A3">
        <w:rPr>
          <w:rFonts w:ascii="微软雅黑" w:eastAsia="微软雅黑" w:hAnsi="微软雅黑" w:hint="eastAsia"/>
          <w:color w:val="000000"/>
          <w:sz w:val="21"/>
          <w:szCs w:val="21"/>
        </w:rPr>
        <w:t xml:space="preserve"> </w:t>
      </w:r>
      <w:r>
        <w:rPr>
          <w:rFonts w:ascii="微软雅黑" w:eastAsia="微软雅黑" w:hAnsi="微软雅黑" w:hint="eastAsia"/>
          <w:color w:val="000000"/>
          <w:sz w:val="21"/>
          <w:szCs w:val="21"/>
        </w:rPr>
        <w:t>特制定2020-2022学校信息化教育教学发展规划</w:t>
      </w:r>
      <w:r w:rsidRPr="00F175A3">
        <w:rPr>
          <w:rStyle w:val="a4"/>
          <w:rFonts w:asciiTheme="minorEastAsia" w:eastAsiaTheme="minorEastAsia" w:hAnsiTheme="minorEastAsia" w:hint="eastAsia"/>
          <w:b w:val="0"/>
          <w:color w:val="000000"/>
          <w:sz w:val="21"/>
          <w:szCs w:val="21"/>
          <w:bdr w:val="none" w:sz="0" w:space="0" w:color="auto" w:frame="1"/>
        </w:rPr>
        <w:t>学校推进举措</w:t>
      </w:r>
      <w:r w:rsidRPr="00F175A3">
        <w:rPr>
          <w:rStyle w:val="a4"/>
          <w:rFonts w:asciiTheme="minorEastAsia" w:eastAsiaTheme="minorEastAsia" w:hAnsiTheme="minorEastAsia" w:hint="eastAsia"/>
          <w:b w:val="0"/>
          <w:color w:val="000000"/>
          <w:sz w:val="21"/>
          <w:szCs w:val="21"/>
          <w:bdr w:val="none" w:sz="0" w:space="0" w:color="auto" w:frame="1"/>
        </w:rPr>
        <w:t>有</w:t>
      </w:r>
      <w:r w:rsidRPr="00F175A3">
        <w:rPr>
          <w:rStyle w:val="a4"/>
          <w:rFonts w:asciiTheme="minorEastAsia" w:eastAsiaTheme="minorEastAsia" w:hAnsiTheme="minorEastAsia" w:hint="eastAsia"/>
          <w:b w:val="0"/>
          <w:color w:val="000000"/>
          <w:sz w:val="21"/>
          <w:szCs w:val="21"/>
          <w:bdr w:val="none" w:sz="0" w:space="0" w:color="auto" w:frame="1"/>
        </w:rPr>
        <w:t>：</w:t>
      </w:r>
    </w:p>
    <w:p w:rsidR="00F175A3" w:rsidRDefault="00F175A3" w:rsidP="00F175A3">
      <w:pPr>
        <w:pStyle w:val="a3"/>
        <w:spacing w:before="0" w:beforeAutospacing="0" w:after="0" w:afterAutospacing="0"/>
        <w:ind w:firstLine="48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bdr w:val="none" w:sz="0" w:space="0" w:color="auto" w:frame="1"/>
        </w:rPr>
        <w:t>1.学校管理团队建设及培训(成员及工作安排等)</w:t>
      </w:r>
    </w:p>
    <w:p w:rsidR="00F175A3" w:rsidRDefault="00F175A3" w:rsidP="00F175A3">
      <w:pPr>
        <w:pStyle w:val="a3"/>
        <w:spacing w:before="0" w:beforeAutospacing="0" w:after="225" w:afterAutospacing="0"/>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学校信息化教育教学工作领导小组由珊瑚实验小学谭劲任组长,负责整体的组织管理、总体协调</w:t>
      </w:r>
      <w:r>
        <w:rPr>
          <w:rFonts w:ascii="微软雅黑" w:eastAsia="微软雅黑" w:hAnsi="微软雅黑" w:hint="eastAsia"/>
          <w:color w:val="000000"/>
          <w:sz w:val="21"/>
          <w:szCs w:val="21"/>
        </w:rPr>
        <w:t>延校长</w:t>
      </w:r>
      <w:r>
        <w:rPr>
          <w:rFonts w:ascii="微软雅黑" w:eastAsia="微软雅黑" w:hAnsi="微软雅黑" w:hint="eastAsia"/>
          <w:color w:val="000000"/>
          <w:sz w:val="21"/>
          <w:szCs w:val="21"/>
        </w:rPr>
        <w:t>副校长任副组长,主要负责后勤管理及对参培教师的组织和管理</w:t>
      </w:r>
      <w:r>
        <w:rPr>
          <w:rFonts w:ascii="微软雅黑" w:eastAsia="微软雅黑" w:hAnsi="微软雅黑" w:hint="eastAsia"/>
          <w:color w:val="000000"/>
          <w:sz w:val="21"/>
          <w:szCs w:val="21"/>
        </w:rPr>
        <w:t>，</w:t>
      </w:r>
      <w:bookmarkStart w:id="0" w:name="_GoBack"/>
      <w:bookmarkEnd w:id="0"/>
      <w:r>
        <w:rPr>
          <w:rFonts w:ascii="微软雅黑" w:eastAsia="微软雅黑" w:hAnsi="微软雅黑" w:hint="eastAsia"/>
          <w:color w:val="000000"/>
          <w:sz w:val="21"/>
          <w:szCs w:val="21"/>
        </w:rPr>
        <w:t>后勤上</w:t>
      </w:r>
      <w:r>
        <w:rPr>
          <w:rFonts w:ascii="微软雅黑" w:eastAsia="微软雅黑" w:hAnsi="微软雅黑" w:hint="eastAsia"/>
          <w:color w:val="000000"/>
          <w:sz w:val="21"/>
          <w:szCs w:val="21"/>
        </w:rPr>
        <w:t>主要负责场地及设备管理。</w:t>
      </w:r>
    </w:p>
    <w:p w:rsidR="00F175A3" w:rsidRDefault="00F175A3" w:rsidP="00F175A3">
      <w:pPr>
        <w:pStyle w:val="a3"/>
        <w:spacing w:before="0" w:beforeAutospacing="0" w:after="0" w:afterAutospacing="0"/>
        <w:ind w:firstLine="48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bdr w:val="none" w:sz="0" w:space="0" w:color="auto" w:frame="1"/>
        </w:rPr>
        <w:t>2.学校培训团队建设及培训(成员及工作安排等)</w:t>
      </w:r>
    </w:p>
    <w:p w:rsidR="00F175A3" w:rsidRDefault="00F175A3" w:rsidP="00F175A3">
      <w:pPr>
        <w:pStyle w:val="a3"/>
        <w:spacing w:before="0" w:beforeAutospacing="0" w:after="225" w:afterAutospacing="0"/>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培训团队学科负责人由各学科主任担任,主要负责各学科的组织管理、协调、落实、检测、资料收集等;学科培训组长由各学科种子教师担任,主要负责负责本学科的信息技术与学科融合的培训,培训调研、痛点解决、工作坊研讨等;信息技术保障员由信息技术教师(按学科落实)担任,负责对信息技术硬件及软件的维修,辅助种子教师解决各学科的软件学习、使用等,提供软件工具的推荐及工具学习方法的指导。</w:t>
      </w:r>
    </w:p>
    <w:p w:rsidR="00F175A3" w:rsidRDefault="00F175A3" w:rsidP="00F175A3">
      <w:pPr>
        <w:pStyle w:val="a3"/>
        <w:spacing w:before="0" w:beforeAutospacing="0" w:after="0" w:afterAutospacing="0"/>
        <w:ind w:firstLine="48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bdr w:val="none" w:sz="0" w:space="0" w:color="auto" w:frame="1"/>
        </w:rPr>
        <w:t>具体管理机制:</w:t>
      </w:r>
    </w:p>
    <w:p w:rsidR="00F175A3" w:rsidRDefault="00F175A3" w:rsidP="00F175A3">
      <w:pPr>
        <w:pStyle w:val="a3"/>
        <w:spacing w:before="0" w:beforeAutospacing="0" w:after="225" w:afterAutospacing="0"/>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A.培训团队由分管教学副校长总体管理,教师发展中心、信息技术中心具体安排工作任务并进行专项考核。</w:t>
      </w:r>
    </w:p>
    <w:p w:rsidR="00F175A3" w:rsidRDefault="00F175A3" w:rsidP="00F175A3">
      <w:pPr>
        <w:pStyle w:val="a3"/>
        <w:spacing w:before="0" w:beforeAutospacing="0" w:after="225" w:afterAutospacing="0"/>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B.培训方式主要以校本培训为主,采取线上专家课程推送、线下集中讲授、实际操作练习,教研组内研讨、教师相互交流等方式开展培训。</w:t>
      </w:r>
    </w:p>
    <w:p w:rsidR="00F175A3" w:rsidRDefault="00F175A3" w:rsidP="00F175A3">
      <w:pPr>
        <w:pStyle w:val="a3"/>
        <w:spacing w:before="0" w:beforeAutospacing="0" w:after="225" w:afterAutospacing="0"/>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C.考核方式采取阶段性培训效果监测和年度终结性培训效果监测进行,培训考核结果与培团队教师绩效、评优、职称评定挂钩。</w:t>
      </w:r>
    </w:p>
    <w:p w:rsidR="00F175A3" w:rsidRDefault="00F175A3" w:rsidP="00F175A3">
      <w:pPr>
        <w:pStyle w:val="a3"/>
        <w:spacing w:before="0" w:beforeAutospacing="0" w:after="0" w:afterAutospacing="0"/>
        <w:ind w:firstLine="48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bdr w:val="none" w:sz="0" w:space="0" w:color="auto" w:frame="1"/>
        </w:rPr>
        <w:lastRenderedPageBreak/>
        <w:t>工作安排:</w:t>
      </w:r>
    </w:p>
    <w:p w:rsidR="00F175A3" w:rsidRDefault="00F175A3" w:rsidP="00F175A3">
      <w:pPr>
        <w:pStyle w:val="a3"/>
        <w:spacing w:before="0" w:beforeAutospacing="0" w:after="225" w:afterAutospacing="0"/>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A.组建学校培训团队。建立以校长为组长,分管教学的副校长为副组长,学科主任、信息技术骨干教师为核心成员的学校培训团队。</w:t>
      </w:r>
    </w:p>
    <w:p w:rsidR="00F175A3" w:rsidRDefault="00F175A3" w:rsidP="00F175A3">
      <w:pPr>
        <w:pStyle w:val="a3"/>
        <w:spacing w:before="0" w:beforeAutospacing="0" w:after="225" w:afterAutospacing="0"/>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B.开展校本培训:设置政策理论、信息素养、培训能力、应用测评等课程模块。采取专家引领、经验分享、主题研讨、任务驱动和实践锻炼五位一体培训方式,重点提升其培训规划能力、课程开发能力、信息化教学指导能力和校本应用考核实施能力。</w:t>
      </w:r>
    </w:p>
    <w:p w:rsidR="00F175A3" w:rsidRDefault="00F175A3" w:rsidP="00F175A3">
      <w:pPr>
        <w:pStyle w:val="a3"/>
        <w:spacing w:before="0" w:beforeAutospacing="0" w:after="0" w:afterAutospacing="0"/>
        <w:ind w:firstLine="48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bdr w:val="none" w:sz="0" w:space="0" w:color="auto" w:frame="1"/>
        </w:rPr>
        <w:t>3.整校推进安排(按学期拟定)</w:t>
      </w:r>
    </w:p>
    <w:p w:rsidR="00F175A3" w:rsidRDefault="00F175A3" w:rsidP="00F175A3">
      <w:pPr>
        <w:pStyle w:val="a3"/>
        <w:spacing w:before="0" w:beforeAutospacing="0" w:after="225" w:afterAutospacing="0"/>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学校的整体推进开展信息技术应用能力的全员培训及校本应用全员考核工作本着“立足应用、目标学习、全员参与”的原则,围绕目标、规划切实开展信息化教学校本研修,支持教师参与各级各类信息技术应用能力提升培训,组织实施本校应用考核。</w:t>
      </w:r>
    </w:p>
    <w:p w:rsidR="00F175A3" w:rsidRDefault="00F175A3" w:rsidP="00F175A3">
      <w:pPr>
        <w:pStyle w:val="a3"/>
        <w:spacing w:before="0" w:beforeAutospacing="0" w:after="0" w:afterAutospacing="0"/>
        <w:ind w:firstLine="48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bdr w:val="none" w:sz="0" w:space="0" w:color="auto" w:frame="1"/>
        </w:rPr>
        <w:t>实施时间:</w:t>
      </w:r>
      <w:r>
        <w:rPr>
          <w:rFonts w:ascii="微软雅黑" w:eastAsia="微软雅黑" w:hAnsi="微软雅黑" w:hint="eastAsia"/>
          <w:color w:val="000000"/>
          <w:sz w:val="21"/>
          <w:szCs w:val="21"/>
        </w:rPr>
        <w:t>2020年9月-2022年6月培训人数:共计205人,推进学科占比100%,培训教师占比100%  </w:t>
      </w:r>
    </w:p>
    <w:p w:rsidR="00F175A3" w:rsidRDefault="00F175A3" w:rsidP="00F175A3">
      <w:pPr>
        <w:pStyle w:val="a3"/>
        <w:spacing w:before="0" w:beforeAutospacing="0" w:after="0" w:afterAutospacing="0"/>
        <w:ind w:firstLine="48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bdr w:val="none" w:sz="0" w:space="0" w:color="auto" w:frame="1"/>
        </w:rPr>
        <w:t>2020年1-7月(2019-2020学年度第二学期):</w:t>
      </w:r>
      <w:r>
        <w:rPr>
          <w:rFonts w:ascii="微软雅黑" w:eastAsia="微软雅黑" w:hAnsi="微软雅黑" w:hint="eastAsia"/>
          <w:color w:val="000000"/>
          <w:sz w:val="21"/>
          <w:szCs w:val="21"/>
          <w:bdr w:val="none" w:sz="0" w:space="0" w:color="auto" w:frame="1"/>
        </w:rPr>
        <w:t>1.完成能力提升工程2.0实施前的教师调查;2.拟定推进能力提升工程2.0规划方案;3.组建学校信息化团队;4.遴选学校校本研修培训团队;5.启动学校信息化团队、学校校本研修培训团队、中层及以上管理人员、骨干教师培训;6.启动学科教师培训(政策、形势、实施方案、明确培训主要内容)</w:t>
      </w:r>
    </w:p>
    <w:p w:rsidR="00F175A3" w:rsidRDefault="00F175A3" w:rsidP="00F175A3">
      <w:pPr>
        <w:pStyle w:val="a3"/>
        <w:spacing w:before="0" w:beforeAutospacing="0" w:after="0" w:afterAutospacing="0"/>
        <w:ind w:firstLine="48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bdr w:val="none" w:sz="0" w:space="0" w:color="auto" w:frame="1"/>
        </w:rPr>
        <w:t>2020年7-12月(2020-2021学年度第一学期):</w:t>
      </w:r>
      <w:r>
        <w:rPr>
          <w:rFonts w:ascii="微软雅黑" w:eastAsia="微软雅黑" w:hAnsi="微软雅黑" w:hint="eastAsia"/>
          <w:color w:val="000000"/>
          <w:sz w:val="21"/>
          <w:szCs w:val="21"/>
        </w:rPr>
        <w:t>总结前期云课堂试点教师信息技术应用经验,提炼成果,在不同学科内开展经验交流,实现同伴互助。</w:t>
      </w:r>
    </w:p>
    <w:p w:rsidR="00F175A3" w:rsidRDefault="00F175A3" w:rsidP="00F175A3">
      <w:pPr>
        <w:pStyle w:val="a3"/>
        <w:spacing w:before="0" w:beforeAutospacing="0" w:after="0" w:afterAutospacing="0"/>
        <w:ind w:firstLine="48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bdr w:val="none" w:sz="0" w:space="0" w:color="auto" w:frame="1"/>
        </w:rPr>
        <w:t>2021年1-12月:</w:t>
      </w:r>
      <w:r>
        <w:rPr>
          <w:rFonts w:ascii="微软雅黑" w:eastAsia="微软雅黑" w:hAnsi="微软雅黑" w:hint="eastAsia"/>
          <w:color w:val="000000"/>
          <w:sz w:val="21"/>
          <w:szCs w:val="21"/>
        </w:rPr>
        <w:t>开展校内各组的赛课、分工作坊研究如何有效进行信息技术与学科融合;</w:t>
      </w:r>
    </w:p>
    <w:p w:rsidR="00F175A3" w:rsidRDefault="00F175A3" w:rsidP="00F175A3">
      <w:pPr>
        <w:pStyle w:val="a3"/>
        <w:spacing w:before="0" w:beforeAutospacing="0" w:after="0" w:afterAutospacing="0"/>
        <w:ind w:firstLine="48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bdr w:val="none" w:sz="0" w:space="0" w:color="auto" w:frame="1"/>
        </w:rPr>
        <w:lastRenderedPageBreak/>
        <w:t>2022年1-12月:</w:t>
      </w:r>
      <w:r>
        <w:rPr>
          <w:rFonts w:ascii="微软雅黑" w:eastAsia="微软雅黑" w:hAnsi="微软雅黑" w:hint="eastAsia"/>
          <w:color w:val="000000"/>
          <w:sz w:val="21"/>
          <w:szCs w:val="21"/>
        </w:rPr>
        <w:t>继续开展信息技术与学科应用的融合实践,同时进行资料的汇总与总结提炼;</w:t>
      </w:r>
    </w:p>
    <w:p w:rsidR="00F175A3" w:rsidRDefault="00F175A3" w:rsidP="00F175A3">
      <w:pPr>
        <w:pStyle w:val="a3"/>
        <w:spacing w:before="0" w:beforeAutospacing="0" w:after="0" w:afterAutospacing="0"/>
        <w:ind w:firstLine="48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bdr w:val="none" w:sz="0" w:space="0" w:color="auto" w:frame="1"/>
        </w:rPr>
        <w:t>4.学校推进时与教学常规要求、教学展示、教学比赛、教研活动、特色发展、校本资源建设、校本课题研究、校本研修等常规工作结合起来拟定。</w:t>
      </w:r>
    </w:p>
    <w:p w:rsidR="00F175A3" w:rsidRDefault="00F175A3" w:rsidP="00F175A3">
      <w:pPr>
        <w:pStyle w:val="a3"/>
        <w:spacing w:before="0" w:beforeAutospacing="0" w:after="0" w:afterAutospacing="0"/>
        <w:ind w:firstLine="48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bdr w:val="none" w:sz="0" w:space="0" w:color="auto" w:frame="1"/>
        </w:rPr>
        <w:t>A示范校教师在线培训内容</w:t>
      </w:r>
    </w:p>
    <w:p w:rsidR="00F175A3" w:rsidRDefault="00F175A3" w:rsidP="00F175A3">
      <w:pPr>
        <w:pStyle w:val="a3"/>
        <w:spacing w:before="0" w:beforeAutospacing="0" w:after="225" w:afterAutospacing="0"/>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我校以混合学习环境和教师应用需要为依据,基于本校信息化教育教学发展规划,在项目专家指导下选择信息技术应用能力点范围,学校信息化管理团队组织教师基于诊断测评结论,在学校所选范围内确定四个微能力点,覆盖“四学维度”,展开研修,完成线下 5天+线上25学时的混合研修任务,生成高质量培训成果,提升信息化教学能力。</w:t>
      </w:r>
    </w:p>
    <w:p w:rsidR="00583EF8" w:rsidRPr="00F175A3" w:rsidRDefault="00583EF8"/>
    <w:sectPr w:rsidR="00583EF8" w:rsidRPr="00F175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A3"/>
    <w:rsid w:val="00583EF8"/>
    <w:rsid w:val="00F17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175A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75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175A3"/>
    <w:rPr>
      <w:b/>
      <w:bCs/>
    </w:rPr>
  </w:style>
  <w:style w:type="character" w:customStyle="1" w:styleId="1Char">
    <w:name w:val="标题 1 Char"/>
    <w:basedOn w:val="a0"/>
    <w:link w:val="1"/>
    <w:uiPriority w:val="9"/>
    <w:rsid w:val="00F175A3"/>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175A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75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175A3"/>
    <w:rPr>
      <w:b/>
      <w:bCs/>
    </w:rPr>
  </w:style>
  <w:style w:type="character" w:customStyle="1" w:styleId="1Char">
    <w:name w:val="标题 1 Char"/>
    <w:basedOn w:val="a0"/>
    <w:link w:val="1"/>
    <w:uiPriority w:val="9"/>
    <w:rsid w:val="00F175A3"/>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55951">
      <w:bodyDiv w:val="1"/>
      <w:marLeft w:val="0"/>
      <w:marRight w:val="0"/>
      <w:marTop w:val="0"/>
      <w:marBottom w:val="0"/>
      <w:divBdr>
        <w:top w:val="none" w:sz="0" w:space="0" w:color="auto"/>
        <w:left w:val="none" w:sz="0" w:space="0" w:color="auto"/>
        <w:bottom w:val="none" w:sz="0" w:space="0" w:color="auto"/>
        <w:right w:val="none" w:sz="0" w:space="0" w:color="auto"/>
      </w:divBdr>
    </w:div>
    <w:div w:id="190002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2021-09-22T06:50:00Z</dcterms:created>
  <dcterms:modified xsi:type="dcterms:W3CDTF">2021-09-22T06:53:00Z</dcterms:modified>
</cp:coreProperties>
</file>