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8"/>
          <w:lang w:val="en-US" w:eastAsia="zh-CN"/>
        </w:rPr>
      </w:pPr>
      <w:r>
        <w:rPr>
          <w:rFonts w:hint="eastAsia" w:ascii="宋体" w:hAnsi="宋体" w:cs="宋体"/>
          <w:b/>
          <w:bCs/>
          <w:sz w:val="28"/>
          <w:szCs w:val="28"/>
          <w:lang w:eastAsia="zh-CN"/>
        </w:rPr>
        <w:t>彰武学区信息技术</w:t>
      </w:r>
      <w:r>
        <w:rPr>
          <w:rFonts w:hint="eastAsia" w:ascii="宋体" w:hAnsi="宋体" w:cs="宋体"/>
          <w:b/>
          <w:bCs/>
          <w:sz w:val="28"/>
          <w:szCs w:val="28"/>
          <w:lang w:val="en-US" w:eastAsia="zh-CN"/>
        </w:rPr>
        <w:t>2.0能力提升整校推进</w:t>
      </w:r>
    </w:p>
    <w:p>
      <w:pPr>
        <w:jc w:val="center"/>
        <w:rPr>
          <w:rFonts w:hint="eastAsia" w:ascii="宋体" w:hAnsi="宋体" w:eastAsia="宋体" w:cs="宋体"/>
          <w:b/>
          <w:bCs/>
          <w:sz w:val="28"/>
          <w:szCs w:val="28"/>
        </w:rPr>
      </w:pPr>
      <w:r>
        <w:rPr>
          <w:rFonts w:hint="eastAsia" w:ascii="宋体" w:hAnsi="宋体" w:eastAsia="宋体" w:cs="宋体"/>
          <w:b/>
          <w:bCs/>
          <w:sz w:val="28"/>
          <w:szCs w:val="28"/>
        </w:rPr>
        <w:t>优秀教师成长案例</w:t>
      </w:r>
    </w:p>
    <w:p>
      <w:pPr>
        <w:jc w:val="center"/>
        <w:rPr>
          <w:rFonts w:hint="eastAsia" w:ascii="宋体" w:hAnsi="宋体" w:eastAsia="宋体" w:cs="宋体"/>
          <w:sz w:val="28"/>
          <w:szCs w:val="28"/>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东龙山北方山联校  阎小娟</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作为一名参加工作不足5年的新教师，我很荣幸参加2021年安阳市龙安区信息技术应用能力提升2.0培训项目。培训内容正是我们这样的新教师所急需的，培训模式也是我们非常喜欢的。本次培训让我们能够足不出户即可享受到优质的学科培训资源，共享网络学习资源，大大提高培训的质量，满足的一线教师“既不耽误上课，又能参加培训提高自己</w:t>
      </w:r>
      <w:r>
        <w:rPr>
          <w:rFonts w:hint="eastAsia" w:ascii="宋体" w:hAnsi="宋体" w:eastAsia="宋体" w:cs="宋体"/>
          <w:sz w:val="28"/>
          <w:szCs w:val="28"/>
        </w:rPr>
        <w:t>”</w:t>
      </w:r>
      <w:r>
        <w:rPr>
          <w:rFonts w:hint="eastAsia" w:ascii="宋体" w:hAnsi="宋体" w:eastAsia="宋体" w:cs="宋体"/>
          <w:sz w:val="28"/>
          <w:szCs w:val="28"/>
        </w:rPr>
        <w:t>的愿望。在本次培训中，我们从“网上看课、微能升认证、校本实践研修”这三个环节来细化培训任务，为我们搭建了一个学习、交流、提高的平台。在本次信息技术培训中，我转变自己的学习观念，高度重视、认真负责的按照每个步骤的要求去学习、完成学习任务，提升了自己的专业知识和理论水平。通过培训学习，觉得收获颇多:</w:t>
      </w:r>
    </w:p>
    <w:p>
      <w:pPr>
        <w:pStyle w:val="5"/>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转变观念，提高自身素养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当今，以信息技术和网络技术为核心的现代技术正飞速发展，改变了我们的学习方式。信息的获取、分析、处理、应用的能力将作为现代人最基本的能力和素质的标志。信息技术的综合运用能力，现在已不只停留在课件的制作。面对时代的进步、技术的发展，我们的学习和提高已迫在眉睫。通过参加安阳市龙安区中小学教师信息技术应用能力提升工程2.0的培训，我对教育现代化的发展有了新的认识，使我认识到作为一名教师应积极主动吸纳当今最新的技术，提高课堂效率，要不断与时俱进、更新观念。此次信息技术应用能力的培训使我在观念上有了一个更新，在平时我都停留在基本应用上。而通过此次培训，才真正认识到在信息技术运用方面很多不足，在今后的提升方面还有大量的知识要学习。只有这样，随时为自我更新、补充新知、更近观念，从根本上提升专业素质。 随着信息技术快速发展，教师必须具备良好的信息素养，是终身学习、不断完善自身的需要，要具有现代化教育思想、教学观念，掌握现代化的教学方法和教学手段，熟练运用信息工具，对信息资源进行有效的收集、加工、组织、运用这些素质的养成就要求教师不断地学习，才能满足现代化教育的需要；信息素养成了终生学习的必备素质之一，如果教师没有良好的信息素养，就不能成为一名满足现代教学需要的高素质教师。</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二、提高专业理论知识水平</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此次培训是通过电脑、网络课堂自学，为我们培训的都是大城市优秀学校的优秀教师，他们的认真讲解、细致分享，让我了解到很多先进又实用的新鲜方法，让我感觉到真是学无止尽。让我感觉到自己的专业知识水平亟待提高，在今后的教学生活中需要不断地学习、充电，不断提高自己的专业能力水平。在培训中，我了解信息技术基本工具的作用，认识了多媒体语文学科学习中的一些应用。掌握语文学科教学与信息技术整合的教学设计方法，能够用信息技术有效设计语文学科教学方案。掌握有效课堂教学方式方法，准确诊断和切实解决语文学科教学问题，提高课堂教学实施和评价能力。了解语文学科教学最新动态与发展趋势，有利于改进课堂教学，提高课堂效率，丰富课堂实践。明确课程改革与发展对教师职业道德的新要求，能够在备课、上课、作业批改、学生辅导、学业测评中不断提高自身素质。掌握语文教学研究理论和学科教学研究方法，能够进行学科课堂教学案例研究，并形成初步成果。</w:t>
      </w:r>
    </w:p>
    <w:p>
      <w:pPr>
        <w:pStyle w:val="5"/>
        <w:numPr>
          <w:numId w:val="0"/>
        </w:numPr>
        <w:ind w:left="563" w:leftChars="0"/>
        <w:rPr>
          <w:rFonts w:hint="eastAsia" w:ascii="宋体" w:hAnsi="宋体" w:eastAsia="宋体" w:cs="宋体"/>
          <w:sz w:val="28"/>
          <w:szCs w:val="28"/>
        </w:rPr>
      </w:pPr>
      <w:r>
        <w:rPr>
          <w:rFonts w:hint="eastAsia" w:ascii="宋体" w:hAnsi="宋体" w:cs="宋体"/>
          <w:sz w:val="28"/>
          <w:szCs w:val="28"/>
          <w:lang w:eastAsia="zh-CN"/>
        </w:rPr>
        <w:t>三、</w:t>
      </w:r>
      <w:bookmarkStart w:id="0" w:name="_GoBack"/>
      <w:bookmarkEnd w:id="0"/>
      <w:r>
        <w:rPr>
          <w:rFonts w:hint="eastAsia" w:ascii="宋体" w:hAnsi="宋体" w:eastAsia="宋体" w:cs="宋体"/>
          <w:sz w:val="28"/>
          <w:szCs w:val="28"/>
        </w:rPr>
        <w:t>提高课件、视频制作水平</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运用技术，有效的辅助课堂教学。通过聆听专家老师《对中小学教师信息技术能力培养和信息技术环境下的教学设计专题与案例分析》的学习，使我认识到作为一名老师，首先要具备基本的信息素养，掌握信息操作的基本能力和获取信息的能力。除此之外，还应具备信息收集，处理以及表达的能力和综合运用能力，深刻的认识到教育信息的重要性，明白什么是教育信息化发展的基本情况，真正了解到信息化教学环境在教育教学中的作用，掌握几种基本的教学模式和软件的基本应用 。</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掌握多媒体技术，熟悉多媒体软件的使用，了解多媒体课件制作流程已成为当代教师应具备的基本素质，而制作课件既要讲究精美又要讲究实用。制作课件是一个艰苦的创作过程，优秀的课件应融教育性、科学性、艺术性、技术性于一体，这样才能最大限度地发挥学习者的潜能，强化教学效果，提高教学质量。所以通过此次培训使我学会从网上等多种途径下载音频、视频、图片等教育教学资源，以及截取网页和视频等，并将它们整合到课件中等技术操作，从而制作出更加丰富多彩的多媒体课件，丰富学生的学习内容，更能激发学生的学习兴趣。</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通过学习，我还掌握了视频的制作。包括视频的剪辑、音效的处理、转场的运用、字幕的制作等等，基本掌握了PPT制作时段、行、字的处理，了解了图片、动画的制作等等。看着自己完成的作品虽然比较粗糙，但仍深感高兴和自豪 。</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四、信息技术理论掌握得更为系统</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本次培训使我受益匪浅，感触非一言能尽。在将来的工作岗位上，我一定扎实学习，努力工作，把学到的信息技术知识更好的应用到教育教研当中，做一名对学生负责，对学校负责，对社会负责的优秀教师。</w:t>
      </w:r>
    </w:p>
    <w:p>
      <w:pPr>
        <w:ind w:firstLine="562" w:firstLineChars="201"/>
        <w:rPr>
          <w:rFonts w:hint="eastAsia" w:ascii="宋体" w:hAnsi="宋体" w:eastAsia="宋体" w:cs="宋体"/>
          <w:sz w:val="28"/>
          <w:szCs w:val="28"/>
        </w:rPr>
      </w:pPr>
      <w:r>
        <w:rPr>
          <w:rFonts w:hint="eastAsia" w:ascii="宋体" w:hAnsi="宋体" w:eastAsia="宋体" w:cs="宋体"/>
          <w:sz w:val="28"/>
          <w:szCs w:val="28"/>
        </w:rPr>
        <w:t>生命不息，学习不止。在今后的工作中，我仍会继续学习各种关于信息技术的知识，持之以恒，不懈的努力，优化课堂教学，培养新时代所需要的具有高信息技术技能的新兴人才，这将是我以后的最终目标 。</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D5B16"/>
    <w:multiLevelType w:val="multilevel"/>
    <w:tmpl w:val="378D5B16"/>
    <w:lvl w:ilvl="0" w:tentative="0">
      <w:start w:val="1"/>
      <w:numFmt w:val="japaneseCounting"/>
      <w:lvlText w:val="%1、"/>
      <w:lvlJc w:val="left"/>
      <w:pPr>
        <w:ind w:left="1283" w:hanging="720"/>
      </w:pPr>
      <w:rPr>
        <w:rFonts w:hint="default"/>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749"/>
    <w:rsid w:val="00180784"/>
    <w:rsid w:val="0035654D"/>
    <w:rsid w:val="004814B4"/>
    <w:rsid w:val="005F2480"/>
    <w:rsid w:val="00626CBA"/>
    <w:rsid w:val="00685FA3"/>
    <w:rsid w:val="006B6ED8"/>
    <w:rsid w:val="008043F3"/>
    <w:rsid w:val="00927707"/>
    <w:rsid w:val="00A32B55"/>
    <w:rsid w:val="00A7614D"/>
    <w:rsid w:val="00B56749"/>
    <w:rsid w:val="00B76CAA"/>
    <w:rsid w:val="00BA6393"/>
    <w:rsid w:val="00D13621"/>
    <w:rsid w:val="00F46AD3"/>
    <w:rsid w:val="00FC1E3C"/>
    <w:rsid w:val="132C2E1B"/>
    <w:rsid w:val="15B93170"/>
    <w:rsid w:val="5309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basedOn w:val="3"/>
    <w:qFormat/>
    <w:uiPriority w:val="20"/>
    <w:rPr>
      <w:i/>
      <w:iCs/>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93</TotalTime>
  <ScaleCrop>false</ScaleCrop>
  <LinksUpToDate>false</LinksUpToDate>
  <CharactersWithSpaces>2068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2021-05-14T07:12:00Z</dcterms:created>
  <dc:creator>Administrator</dc:creator>
  <cp:lastModifiedBy>冰夏</cp:lastModifiedBy>
  <dcterms:modified xsi:type="dcterms:W3CDTF">2021-06-08T05:08:42Z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54BBD9DE06C7457F9167D6C91523C0DA</vt:lpwstr>
  </property>
</Properties>
</file>