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880" w:firstLineChars="200"/>
        <w:jc w:val="center"/>
        <w:rPr>
          <w:rFonts w:hint="eastAsia" w:asciiTheme="majorEastAsia" w:hAnsiTheme="majorEastAsia" w:eastAsiaTheme="majorEastAsia" w:cstheme="majorEastAsia"/>
          <w:kern w:val="2"/>
          <w:sz w:val="44"/>
          <w:szCs w:val="44"/>
          <w:lang w:val="en-US" w:eastAsia="zh-CN"/>
        </w:rPr>
      </w:pPr>
      <w:r>
        <w:rPr>
          <w:rFonts w:hint="eastAsia" w:asciiTheme="majorEastAsia" w:hAnsiTheme="majorEastAsia" w:eastAsiaTheme="majorEastAsia" w:cstheme="majorEastAsia"/>
          <w:kern w:val="2"/>
          <w:sz w:val="44"/>
          <w:szCs w:val="44"/>
          <w:lang w:val="en-US" w:eastAsia="zh-CN"/>
        </w:rPr>
        <w:t>中小学教师培训师培训心得</w:t>
      </w:r>
    </w:p>
    <w:p>
      <w:pPr>
        <w:pStyle w:val="2"/>
        <w:keepNext w:val="0"/>
        <w:keepLines w:val="0"/>
        <w:widowControl/>
        <w:suppressLineNumbers w:val="0"/>
        <w:spacing w:before="0" w:beforeAutospacing="0" w:after="0" w:afterAutospacing="0"/>
        <w:ind w:left="0" w:right="0" w:firstLine="640" w:firstLineChars="200"/>
        <w:jc w:val="center"/>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鄢陵县人民路小学  陈彩</w:t>
      </w:r>
    </w:p>
    <w:p>
      <w:pPr>
        <w:pStyle w:val="2"/>
        <w:keepNext w:val="0"/>
        <w:keepLines w:val="0"/>
        <w:widowControl/>
        <w:numPr>
          <w:ilvl w:val="0"/>
          <w:numId w:val="1"/>
        </w:numPr>
        <w:suppressLineNumbers w:val="0"/>
        <w:spacing w:before="0" w:beforeAutospacing="0" w:after="0" w:afterAutospacing="0"/>
        <w:ind w:left="0" w:right="0" w:firstLine="640" w:firstLineChars="200"/>
        <w:rPr>
          <w:rFonts w:hint="eastAsia" w:ascii="仿宋" w:hAnsi="仿宋" w:eastAsia="仿宋" w:cs="仿宋"/>
          <w:kern w:val="2"/>
          <w:sz w:val="32"/>
          <w:szCs w:val="32"/>
        </w:rPr>
      </w:pPr>
      <w:r>
        <w:rPr>
          <w:rFonts w:hint="eastAsia" w:ascii="仿宋" w:hAnsi="仿宋" w:eastAsia="仿宋" w:cs="仿宋"/>
          <w:kern w:val="2"/>
          <w:sz w:val="32"/>
          <w:szCs w:val="32"/>
          <w:lang w:eastAsia="zh-CN"/>
        </w:rPr>
        <w:t>教育的滋养为孩子开启人生的梦想，本次培训收获满满，感触颇深，为以后的工作指明了方向。更新观念砥砺前行</w:t>
      </w:r>
    </w:p>
    <w:p>
      <w:pPr>
        <w:pStyle w:val="2"/>
        <w:keepNext w:val="0"/>
        <w:keepLines w:val="0"/>
        <w:widowControl/>
        <w:numPr>
          <w:numId w:val="0"/>
        </w:numPr>
        <w:suppressLineNumbers w:val="0"/>
        <w:spacing w:before="0" w:beforeAutospacing="0" w:after="0" w:afterAutospacing="0"/>
        <w:ind w:right="0" w:rightChars="0"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我在教学观上有了一定的转变，不能为了教书而教书，叶圣陶先生说过：教是为了最终达到不需要教，为了达成这个目标，教学不光是简单的传授知识，要重在教学生掌握方法，学会学习，不能只让学生“学到什么”还让学生“学会学习”，学生掌握了方法，终身受用，可以自己获取知识，除了学习，还要注重启迪学生的智慧，给学生充分的空间、时间，发挥出他们的想象力和创造力。</w:t>
      </w:r>
    </w:p>
    <w:p>
      <w:pPr>
        <w:pStyle w:val="2"/>
        <w:keepNext w:val="0"/>
        <w:keepLines w:val="0"/>
        <w:widowControl/>
        <w:suppressLineNumbers w:val="0"/>
        <w:spacing w:before="0" w:beforeAutospacing="0" w:after="0" w:afterAutospacing="0"/>
        <w:ind w:left="0" w:right="0"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传统的“以教师为中心，靠二支粉笔一张嘴”的教学模式，已不能适应新课程“主动、探究、合作”学习方式，传统观念下的“师者传道、授业、解惑”“闻道有先后”的观点，也将被基于新课程教学提出来的“教育要为学生的终身发展奠定基础，让学生学会做人，学会求知，学会合作，学会实践，学会创新”的理念所取代。教师应与时俱进，适应时代的发展，做好自己的角色定位，充分利用网络环境，激发学生的求知欲，提高学生的实践能力，培养学生的创新精神，促进教与学的改革深化。</w:t>
      </w:r>
    </w:p>
    <w:p>
      <w:pPr>
        <w:pStyle w:val="2"/>
        <w:keepNext w:val="0"/>
        <w:keepLines w:val="0"/>
        <w:widowControl/>
        <w:suppressLineNumbers w:val="0"/>
        <w:spacing w:before="0" w:beforeAutospacing="0" w:after="0" w:afterAutospacing="0"/>
        <w:ind w:left="0" w:right="0" w:firstLine="640" w:firstLineChars="200"/>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二、以爱育爱以美育美</w:t>
      </w:r>
    </w:p>
    <w:p>
      <w:pPr>
        <w:pStyle w:val="2"/>
        <w:keepNext w:val="0"/>
        <w:keepLines w:val="0"/>
        <w:widowControl/>
        <w:suppressLineNumbers w:val="0"/>
        <w:spacing w:before="0" w:beforeAutospacing="0" w:after="0" w:afterAutospacing="0"/>
        <w:ind w:left="0" w:right="0" w:firstLine="640" w:firstLineChars="200"/>
        <w:rPr>
          <w:rFonts w:hint="eastAsia" w:ascii="仿宋" w:hAnsi="仿宋" w:eastAsia="仿宋" w:cs="仿宋"/>
          <w:kern w:val="2"/>
          <w:sz w:val="32"/>
          <w:szCs w:val="32"/>
          <w:lang w:val="en-US" w:eastAsia="zh-CN"/>
        </w:rPr>
      </w:pPr>
      <w:r>
        <w:rPr>
          <w:rFonts w:hint="eastAsia" w:ascii="仿宋" w:hAnsi="仿宋" w:eastAsia="仿宋" w:cs="仿宋"/>
          <w:kern w:val="2"/>
          <w:sz w:val="32"/>
          <w:szCs w:val="32"/>
        </w:rPr>
        <w:t>在提升自身素质和教育教学水平同时，还要让学生爱的环境下健康的成长。</w:t>
      </w:r>
      <w:r>
        <w:rPr>
          <w:rFonts w:hint="eastAsia" w:ascii="仿宋" w:hAnsi="仿宋" w:eastAsia="仿宋" w:cs="仿宋"/>
          <w:kern w:val="2"/>
          <w:sz w:val="32"/>
          <w:szCs w:val="32"/>
          <w:lang w:val="en-US" w:eastAsia="zh-CN"/>
        </w:rPr>
        <w:t>“爱”要以爱动其心，以严导其行;爱要以理解尊重，信任为基础;“爱”要一视同仁，持之以恒;“爱”要面向所有学生。在教育这个舞台上每天发生着许许多多平凡的和不平凡的教学故事，这些在教育教学活动中所发生、出现、遭遇、处理过的各种事件，不是瞬间即逝，无足轻重，淡无痕迹的，它会长久的影响学生和教师的教育教学。从培训中老师所谈的这些亲身经历的事件中，我们能够学到很多东西，得到很多大启发，甚至会产生心灵的震撼。</w:t>
      </w:r>
    </w:p>
    <w:p>
      <w:pPr>
        <w:pStyle w:val="2"/>
        <w:keepNext w:val="0"/>
        <w:keepLines w:val="0"/>
        <w:widowControl/>
        <w:suppressLineNumbers w:val="0"/>
        <w:spacing w:before="0" w:beforeAutospacing="0" w:after="0" w:afterAutospacing="0"/>
        <w:ind w:left="0" w:right="0" w:firstLine="420"/>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p>
    <w:p>
      <w:pPr>
        <w:pStyle w:val="2"/>
        <w:keepNext w:val="0"/>
        <w:keepLines w:val="0"/>
        <w:widowControl/>
        <w:suppressLineNumbers w:val="0"/>
        <w:spacing w:before="0" w:beforeAutospacing="0" w:after="0" w:afterAutospacing="0"/>
        <w:ind w:right="0" w:firstLine="640" w:firstLineChars="200"/>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三、自我提升彰显魅力</w:t>
      </w:r>
    </w:p>
    <w:p>
      <w:pPr>
        <w:pStyle w:val="2"/>
        <w:keepNext w:val="0"/>
        <w:keepLines w:val="0"/>
        <w:widowControl/>
        <w:suppressLineNumbers w:val="0"/>
        <w:spacing w:before="0" w:beforeAutospacing="0" w:after="0" w:afterAutospacing="0"/>
        <w:ind w:right="0" w:firstLine="640" w:firstLineChars="200"/>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正所谓“亲其师，信其道”，教师要抓住机会，适时地把自己的喜、怒、哀、乐表现给学生，与学生通过交流达到心与心的沟通。教师的语言要有魅力，要富有人情味、趣味，同时又要富有理性。这样的语言才能让学生愿意接受，达到教育的目的。暖人话语，滋润心田。温暖的的话语，可以使学生深深感到教师真诚的关爱，从而拉近师生的距离。教师对学生还要有一种充满责任感和理智感的爱，这种爱就是严格要求，严而有度，更要严而有理。</w:t>
      </w:r>
    </w:p>
    <w:p>
      <w:pPr>
        <w:pStyle w:val="2"/>
        <w:keepNext w:val="0"/>
        <w:keepLines w:val="0"/>
        <w:widowControl/>
        <w:suppressLineNumbers w:val="0"/>
        <w:spacing w:before="0" w:beforeAutospacing="0" w:after="0" w:afterAutospacing="0"/>
        <w:ind w:left="0" w:right="0" w:firstLine="420"/>
        <w:rPr>
          <w:rFonts w:hint="eastAsia" w:ascii="仿宋" w:hAnsi="仿宋" w:eastAsia="仿宋" w:cs="仿宋"/>
          <w:kern w:val="2"/>
          <w:sz w:val="32"/>
          <w:szCs w:val="32"/>
        </w:rPr>
      </w:pPr>
      <w:r>
        <w:rPr>
          <w:rFonts w:hint="eastAsia" w:ascii="仿宋" w:hAnsi="仿宋" w:eastAsia="仿宋" w:cs="仿宋"/>
          <w:kern w:val="2"/>
          <w:sz w:val="32"/>
          <w:szCs w:val="32"/>
        </w:rPr>
        <w:t>教育既生长，让孩子从德、智、体、美、劳多方面培养孩子全面发展，在学校的环境熏陶下为孩子点燃智慧的殿堂，开启理想的金钥匙，让教育的力量在孩子在成长中发挥引领作用，感染、熏陶、尊重、唤醒每一个生命，让每一个孩子都绽放出属于自己的天堂。</w:t>
      </w:r>
    </w:p>
    <w:p>
      <w:pPr>
        <w:pStyle w:val="2"/>
        <w:keepNext w:val="0"/>
        <w:keepLines w:val="0"/>
        <w:widowControl/>
        <w:suppressLineNumbers w:val="0"/>
        <w:spacing w:before="0" w:beforeAutospacing="0" w:after="0" w:afterAutospacing="0"/>
        <w:ind w:right="0"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教育就要点燃孩子的梦想，培养学生爱国爱党，具有良好的理想信念，责任担当的社会主义建设者的新时代好少年。同时，发现和唤醒每一个孩子，帮助引领每一个孩子树立远大理想，培养学生积极向上的心态，良好的道德素养。</w:t>
      </w:r>
    </w:p>
    <w:p>
      <w:pPr>
        <w:pStyle w:val="2"/>
        <w:keepNext w:val="0"/>
        <w:keepLines w:val="0"/>
        <w:widowControl/>
        <w:suppressLineNumbers w:val="0"/>
        <w:spacing w:before="0" w:beforeAutospacing="0" w:after="0" w:afterAutospacing="0"/>
        <w:ind w:right="0" w:firstLine="640" w:firstLineChars="200"/>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四、加强学习完善自我</w:t>
      </w:r>
    </w:p>
    <w:p>
      <w:pPr>
        <w:pStyle w:val="2"/>
        <w:keepNext w:val="0"/>
        <w:keepLines w:val="0"/>
        <w:widowControl/>
        <w:suppressLineNumbers w:val="0"/>
        <w:spacing w:before="0" w:beforeAutospacing="0" w:after="0" w:afterAutospacing="0"/>
        <w:ind w:left="0" w:right="0"/>
        <w:rPr>
          <w:rFonts w:hint="eastAsia" w:ascii="仿宋" w:hAnsi="仿宋" w:eastAsia="仿宋" w:cs="仿宋"/>
          <w:kern w:val="2"/>
          <w:sz w:val="32"/>
          <w:szCs w:val="32"/>
        </w:rPr>
      </w:pPr>
      <w:r>
        <w:rPr>
          <w:rFonts w:hint="eastAsia" w:ascii="仿宋" w:hAnsi="仿宋" w:eastAsia="仿宋" w:cs="仿宋"/>
          <w:kern w:val="2"/>
          <w:sz w:val="32"/>
          <w:szCs w:val="32"/>
        </w:rPr>
        <w:t xml:space="preserve">     新时代的发展对教师有更高的要求，我们要培养现代社会的人，培养社会人，所以新时代增强学习责任感立在必行。学习不仅是一种个人权利，更是一种个人的责任。树立终身学习观念，只有“活到老，学到老”，才能成为名副其实的、受人尊敬的老师，才能在自己的本职岗位上立足，才能在竞争激烈的现实社会中立于不败之地，才能为企业的兴旺出力。要保持学习的热情和持续的动力，才能在不断地学习、实践的过程中培养自己的创新能力。正如爱因斯坦所说：“想像力比知识更重要，因为知识是有限的，而想像力概括着世界上的一切，推动着前进，而且是知识进化的源泉。”所以，学习时要善于思考，从多方面、多角度、多领域获得知识，并重新组合，创造新的教学境界。</w:t>
      </w:r>
    </w:p>
    <w:p>
      <w:pPr>
        <w:pStyle w:val="2"/>
        <w:keepNext w:val="0"/>
        <w:keepLines w:val="0"/>
        <w:widowControl/>
        <w:suppressLineNumbers w:val="0"/>
        <w:spacing w:before="0" w:beforeAutospacing="0" w:after="0" w:afterAutospacing="0"/>
        <w:ind w:right="0" w:firstLine="640" w:firstLineChars="200"/>
        <w:rPr>
          <w:rFonts w:hint="eastAsia" w:ascii="仿宋" w:hAnsi="仿宋" w:eastAsia="仿宋" w:cs="仿宋"/>
          <w:kern w:val="2"/>
          <w:sz w:val="32"/>
          <w:szCs w:val="32"/>
          <w:lang w:eastAsia="zh-CN"/>
        </w:rPr>
      </w:pPr>
      <w:r>
        <w:rPr>
          <w:rFonts w:hint="eastAsia" w:ascii="仿宋" w:hAnsi="仿宋" w:eastAsia="仿宋" w:cs="仿宋"/>
          <w:kern w:val="2"/>
          <w:sz w:val="32"/>
          <w:szCs w:val="32"/>
        </w:rPr>
        <w:t>十年树木，百年树人;踏上了三尺讲台，也就意味着踏上了艰巨而漫长的育人之旅</w:t>
      </w:r>
      <w:r>
        <w:rPr>
          <w:rFonts w:hint="eastAsia" w:ascii="仿宋" w:hAnsi="仿宋" w:eastAsia="仿宋" w:cs="仿宋"/>
          <w:kern w:val="2"/>
          <w:sz w:val="32"/>
          <w:szCs w:val="32"/>
          <w:lang w:eastAsia="zh-CN"/>
        </w:rPr>
        <w:t>。通过培训更坚定了自己教书育人信仰，甘于辛劳，甘于付出，甘于无怨，为教育奉献自己一点锦薄之力。</w:t>
      </w:r>
      <w:bookmarkStart w:id="0" w:name="_GoBack"/>
      <w:bookmarkEnd w:id="0"/>
    </w:p>
    <w:p>
      <w:pPr>
        <w:pStyle w:val="2"/>
        <w:keepNext w:val="0"/>
        <w:keepLines w:val="0"/>
        <w:widowControl/>
        <w:suppressLineNumbers w:val="0"/>
        <w:spacing w:before="0" w:beforeAutospacing="0" w:after="0" w:afterAutospacing="0"/>
        <w:ind w:left="0" w:right="0" w:firstLine="640" w:firstLineChars="200"/>
        <w:rPr>
          <w:rFonts w:hint="eastAsia" w:ascii="仿宋" w:hAnsi="仿宋" w:eastAsia="仿宋" w:cs="仿宋"/>
          <w:kern w:val="2"/>
          <w:sz w:val="32"/>
          <w:szCs w:val="32"/>
          <w:lang w:eastAsia="zh-CN"/>
        </w:rPr>
      </w:pPr>
    </w:p>
    <w:p>
      <w:pPr>
        <w:pStyle w:val="2"/>
        <w:keepNext w:val="0"/>
        <w:keepLines w:val="0"/>
        <w:widowControl/>
        <w:suppressLineNumbers w:val="0"/>
        <w:spacing w:before="0" w:beforeAutospacing="0" w:after="0" w:afterAutospacing="0"/>
        <w:ind w:left="0" w:right="0" w:firstLine="640" w:firstLineChars="200"/>
        <w:rPr>
          <w:rFonts w:hint="eastAsia" w:ascii="仿宋" w:hAnsi="仿宋" w:eastAsia="仿宋" w:cs="仿宋"/>
          <w:kern w:val="2"/>
          <w:sz w:val="32"/>
          <w:szCs w:val="32"/>
          <w:lang w:eastAsia="zh-CN"/>
        </w:rPr>
      </w:pPr>
    </w:p>
    <w:p>
      <w:pPr>
        <w:pStyle w:val="2"/>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p>
    <w:p>
      <w:pPr>
        <w:pStyle w:val="2"/>
        <w:keepNext w:val="0"/>
        <w:keepLines w:val="0"/>
        <w:widowControl/>
        <w:suppressLineNumbers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kern w:val="2"/>
          <w:sz w:val="32"/>
          <w:szCs w:val="32"/>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quc-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CFDA0"/>
    <w:multiLevelType w:val="singleLevel"/>
    <w:tmpl w:val="B42CFDA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658F0"/>
    <w:rsid w:val="584E072C"/>
    <w:rsid w:val="60865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Emphasis"/>
    <w:basedOn w:val="4"/>
    <w:qFormat/>
    <w:uiPriority w:val="0"/>
  </w:style>
  <w:style w:type="character" w:styleId="7">
    <w:name w:val="Hyperlink"/>
    <w:basedOn w:val="4"/>
    <w:qFormat/>
    <w:uiPriority w:val="0"/>
    <w:rPr>
      <w:color w:val="000000"/>
      <w:u w:val="none"/>
    </w:rPr>
  </w:style>
  <w:style w:type="character" w:customStyle="1" w:styleId="8">
    <w:name w:val="hover8"/>
    <w:basedOn w:val="4"/>
    <w:qFormat/>
    <w:uiPriority w:val="0"/>
  </w:style>
  <w:style w:type="character" w:customStyle="1" w:styleId="9">
    <w:name w:val="hover9"/>
    <w:basedOn w:val="4"/>
    <w:qFormat/>
    <w:uiPriority w:val="0"/>
  </w:style>
  <w:style w:type="character" w:customStyle="1" w:styleId="10">
    <w:name w:val="hover10"/>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2021-01-31T04:00:00Z</dcterms:created>
  <dc:creator>夫子</dc:creator>
  <cp:lastModifiedBy>夫子</cp:lastModifiedBy>
  <dcterms:modified xsi:type="dcterms:W3CDTF">2021-01-31T04:24:27Z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