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eastAsia="宋体"/>
          <w:sz w:val="24"/>
          <w:szCs w:val="24"/>
          <w:lang w:eastAsia="zh-CN"/>
        </w:rPr>
      </w:pPr>
      <w:r>
        <w:rPr>
          <w:rFonts w:hint="eastAsia"/>
        </w:rPr>
        <w:t xml:space="preserve">   </w:t>
      </w:r>
      <w:r>
        <w:rPr>
          <w:sz w:val="24"/>
          <w:szCs w:val="24"/>
        </w:rPr>
        <w:t>新的高考背景下的教育改革从多方面阐述了教育改革趋势及应对。作为英</w:t>
      </w:r>
      <w:r>
        <w:rPr>
          <w:rFonts w:hint="eastAsia"/>
          <w:sz w:val="24"/>
          <w:szCs w:val="24"/>
          <w:lang w:eastAsia="zh-CN"/>
        </w:rPr>
        <w:t>语这门学科</w:t>
      </w:r>
      <w:r>
        <w:rPr>
          <w:sz w:val="24"/>
          <w:szCs w:val="24"/>
        </w:rPr>
        <w:t>看到，"3+3"高考模式、文理不分科将成为趋势。并且，可以预计，在未来三年，新的高考改革方案将会涉及大部分地区。同时，新改革方案大面积地实施也</w:t>
      </w:r>
      <w:r>
        <w:rPr>
          <w:rFonts w:hint="eastAsia"/>
          <w:sz w:val="24"/>
          <w:szCs w:val="24"/>
          <w:lang w:val="en-US" w:eastAsia="zh-CN"/>
        </w:rPr>
        <w:t>带</w:t>
      </w:r>
      <w:r>
        <w:rPr>
          <w:sz w:val="24"/>
          <w:szCs w:val="24"/>
        </w:rPr>
        <w:t>来不小的冲击与改变。作为学校和老师，就有必要对高考方案可能带来的变化提前预估</w:t>
      </w:r>
      <w:r>
        <w:rPr>
          <w:rFonts w:hint="eastAsia"/>
          <w:sz w:val="24"/>
          <w:szCs w:val="24"/>
          <w:lang w:eastAsia="zh-CN"/>
        </w:rPr>
        <w:t>。</w:t>
      </w:r>
    </w:p>
    <w:p>
      <w:pPr>
        <w:rPr>
          <w:sz w:val="24"/>
          <w:szCs w:val="24"/>
        </w:rPr>
      </w:pPr>
      <w:r>
        <w:rPr>
          <w:sz w:val="24"/>
          <w:szCs w:val="24"/>
        </w:rPr>
        <w:t>我们常常教导学生，机遇是留给有准备的人。而机遇往往蕴涵在变化当中。那么，从学校和老师切身相今析，高考改革方案到底会带来哪些变化呢?我们怎么有准备的应对这一变化?从方案中我们注意到"3+3模式"、"不关键的变化。具体就是语、数、外必考科目基础上，由考生根据自身特长在思、史、地、物、化、当中自主选择。新方案给了考生更大的选择权。自主选择势必带来学生的"选班选课"，二十一世纪，中国将全面推进素质教育。</w:t>
      </w:r>
      <w:r>
        <w:rPr>
          <w:rFonts w:hint="eastAsia"/>
          <w:sz w:val="24"/>
          <w:szCs w:val="24"/>
          <w:lang w:val="en-US" w:eastAsia="zh-CN"/>
        </w:rPr>
        <w:t>自</w:t>
      </w:r>
      <w:r>
        <w:rPr>
          <w:sz w:val="24"/>
          <w:szCs w:val="24"/>
        </w:rPr>
        <w:t>主选择，如何应对，的确考验学校和老师的智慧。</w:t>
      </w:r>
    </w:p>
    <w:p>
      <w:pPr>
        <w:rPr>
          <w:rFonts w:hint="eastAsia"/>
          <w:sz w:val="24"/>
          <w:szCs w:val="24"/>
        </w:rPr>
      </w:pPr>
      <w:r>
        <w:rPr>
          <w:rFonts w:hint="eastAsia"/>
        </w:rPr>
        <w:t xml:space="preserve"> </w:t>
      </w:r>
      <w:r>
        <w:rPr>
          <w:rFonts w:hint="eastAsia"/>
          <w:lang w:val="en-US" w:eastAsia="zh-CN"/>
        </w:rPr>
        <w:t xml:space="preserve">  </w:t>
      </w:r>
      <w:r>
        <w:rPr>
          <w:rFonts w:hint="eastAsia"/>
          <w:sz w:val="24"/>
          <w:szCs w:val="24"/>
        </w:rPr>
        <w:t>高中英语教学也在进行改革，教育理念也在进行更新，课堂从教师中心转变为学生中心，更有教育应该以学生为本的理念，如今已经深入人心。新高考正是顺应了这一理念，逐渐摆脱应试教育的桎梏，将重点从纯粹的知识检测转移到综合能力的检测，对学生的综合素质有着更高的要求。而在教育大环境进行转变的同时，课堂实践上却还存在着各种问题，然而，未将改革落到课堂上的，都不能算彻底改革。本文将基于新高考的理念，探究有助于构建高中英语高效课堂的教学策略，并从三个方面展开论述，概述如下。</w:t>
      </w:r>
    </w:p>
    <w:p>
      <w:pPr>
        <w:rPr>
          <w:rFonts w:hint="eastAsia"/>
          <w:sz w:val="24"/>
          <w:szCs w:val="24"/>
        </w:rPr>
      </w:pPr>
      <w:r>
        <w:rPr>
          <w:rFonts w:hint="eastAsia"/>
          <w:sz w:val="24"/>
          <w:szCs w:val="24"/>
        </w:rPr>
        <w:t xml:space="preserve"> 一、培养学生创新能力</w:t>
      </w:r>
    </w:p>
    <w:p>
      <w:pPr>
        <w:rPr>
          <w:rFonts w:hint="eastAsia"/>
          <w:sz w:val="24"/>
          <w:szCs w:val="24"/>
        </w:rPr>
      </w:pPr>
      <w:r>
        <w:rPr>
          <w:rFonts w:hint="eastAsia"/>
          <w:sz w:val="24"/>
          <w:szCs w:val="24"/>
        </w:rPr>
        <w:t xml:space="preserve">     随着新课程改革的逐渐深入，综合能力成为了评价学生的重要标准。创新能力是其中最为重要的能力之一，创新能力不仅能活跃学生的思维，更能推进学生个人和社会的共同发展。而在传统的高中英语教学中，创新能力的培养一直是学生的弱项，学生缺乏针对性的创新能力培养活动，创新思维也得不到发展。因此，在高中英语课堂教学中，教师要重视学生创新能力的发展，并有意识地对其进行培养。如，教师要将以学生为本作为教学原则，深入研究教学内容，对其进行灵活处理，加入创新因素，根据学生的实际情况和心理特点，适当地加入对学生而言有挑战性、值得探究同时富有趣味性的内容，在激发学生学习兴趣的基础上，调动学生思维，培养其创新能力。</w:t>
      </w:r>
    </w:p>
    <w:p>
      <w:pPr>
        <w:ind w:firstLine="480"/>
        <w:rPr>
          <w:rFonts w:hint="eastAsia"/>
          <w:sz w:val="24"/>
          <w:szCs w:val="24"/>
        </w:rPr>
      </w:pPr>
      <w:r>
        <w:rPr>
          <w:rFonts w:hint="eastAsia"/>
          <w:sz w:val="24"/>
          <w:szCs w:val="24"/>
        </w:rPr>
        <w:t>例如，教师在教学词汇时，传统的教学方法总是将词汇和句型隔离开，分别进行教学，这种教学方式让词汇教学显的十分枯燥，教学效率偏低。在新的教学理念的指导下，词汇教学不能够脱离出语境，因此，要是在教学词汇时不可避免的要使用句型，在语境中进行教学，能让学生对词汇的理解更加深刻，同时通过句型教学词汇，在学生掌握词汇后又能拓展出更多精彩的句子，课堂的完整性大大提高。总而言之，教学活动不是独立的，教师在教学中应该有意识地为学生创设一些有利于学生创新思维发展的教学环境，让学生有机会发展自我创新思维，从而达到培养学生创新能力的目的。</w:t>
      </w:r>
    </w:p>
    <w:p>
      <w:pPr>
        <w:numPr>
          <w:ilvl w:val="0"/>
          <w:numId w:val="1"/>
        </w:numPr>
        <w:ind w:left="120" w:leftChars="0" w:firstLine="0" w:firstLineChars="0"/>
        <w:rPr>
          <w:rFonts w:hint="eastAsia"/>
          <w:sz w:val="24"/>
          <w:szCs w:val="24"/>
        </w:rPr>
      </w:pPr>
      <w:r>
        <w:rPr>
          <w:rFonts w:hint="eastAsia"/>
          <w:sz w:val="24"/>
          <w:szCs w:val="24"/>
        </w:rPr>
        <w:t>合理营造语言情境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rPr>
          <w:rFonts w:hint="eastAsia" w:ascii="Arial" w:hAnsi="Arial" w:cs="Arial"/>
          <w:i w:val="0"/>
          <w:caps w:val="0"/>
          <w:color w:val="323232"/>
          <w:spacing w:val="0"/>
          <w:sz w:val="24"/>
          <w:szCs w:val="24"/>
        </w:rPr>
      </w:pPr>
      <w:r>
        <w:rPr>
          <w:rFonts w:hint="default" w:ascii="Arial" w:hAnsi="Arial" w:cs="Arial"/>
          <w:i w:val="0"/>
          <w:caps w:val="0"/>
          <w:color w:val="323232"/>
          <w:spacing w:val="0"/>
          <w:sz w:val="24"/>
          <w:szCs w:val="24"/>
          <w:bdr w:val="none" w:color="auto" w:sz="0" w:space="0"/>
          <w:shd w:val="clear" w:fill="FFFFFF"/>
        </w:rPr>
        <w:t>目前的高中词汇教学局限性很大，具体体现在：词汇呈现方式孤立，缺失语境教学。整个过程仅用于对某个词汇进行单独的解释。无需使用情境，文本，图片等来呈现新单词来帮助学生理解词汇。 这种方法不僅形式单一，不利于学生对词汇的理解，而且容易引起学生背诵和失去学习英语的兴趣。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rPr>
          <w:rFonts w:hint="default" w:ascii="Arial" w:hAnsi="Arial" w:cs="Arial"/>
          <w:i w:val="0"/>
          <w:caps w:val="0"/>
          <w:color w:val="323232"/>
          <w:spacing w:val="0"/>
          <w:sz w:val="24"/>
          <w:szCs w:val="24"/>
        </w:rPr>
      </w:pPr>
      <w:r>
        <w:rPr>
          <w:rFonts w:hint="default" w:ascii="Arial" w:hAnsi="Arial" w:cs="Arial"/>
          <w:i w:val="0"/>
          <w:caps w:val="0"/>
          <w:color w:val="323232"/>
          <w:spacing w:val="0"/>
          <w:sz w:val="24"/>
          <w:szCs w:val="24"/>
          <w:bdr w:val="none" w:color="auto" w:sz="0" w:space="0"/>
          <w:shd w:val="clear" w:fill="FFFFFF"/>
        </w:rPr>
        <w:t>教师在对英语词汇进行讲解的时候，一定要注重联系英语课本上文章的内容，联系英语文章中的内容是语境教学法在英语词汇教学中应用的主要形式，而且在一个特定课堂教学情境中对词汇进行讲解，更容易帮助学生加深对词汇含义的理解，从而提高学生学习英语词汇的效率和质量。</w:t>
      </w:r>
    </w:p>
    <w:p>
      <w:pPr>
        <w:rPr>
          <w:rFonts w:hint="eastAsia"/>
          <w:sz w:val="24"/>
          <w:szCs w:val="24"/>
        </w:rPr>
      </w:pPr>
      <w:r>
        <w:rPr>
          <w:rFonts w:hint="eastAsia"/>
          <w:sz w:val="24"/>
          <w:szCs w:val="24"/>
        </w:rPr>
        <w:t xml:space="preserve"> 三、改进教学评价方式</w:t>
      </w:r>
    </w:p>
    <w:p>
      <w:pPr>
        <w:rPr>
          <w:rFonts w:hint="eastAsia"/>
          <w:sz w:val="24"/>
          <w:szCs w:val="24"/>
        </w:rPr>
      </w:pPr>
      <w:r>
        <w:rPr>
          <w:rFonts w:hint="eastAsia"/>
          <w:sz w:val="24"/>
          <w:szCs w:val="24"/>
        </w:rPr>
        <w:t xml:space="preserve">     随着新课改的推进，教学方式越来越多样化，对学生的综合能力要求越来越高，因此，传统教学只注重结果的教学评价方式已经，不适用于如今的课堂，我们应该改进教学评价方式，教学评价应该对教学起促进作用。新高考下的课堂教学评价不仅要关注学习结果，更要对学生进行全面的评价，包括他们的学习过程，例如学习态度、学习习惯作业完成情况等等。</w:t>
      </w:r>
    </w:p>
    <w:p>
      <w:pPr>
        <w:rPr>
          <w:rFonts w:hint="eastAsia"/>
          <w:sz w:val="24"/>
          <w:szCs w:val="24"/>
        </w:rPr>
      </w:pPr>
      <w:r>
        <w:rPr>
          <w:rFonts w:hint="eastAsia"/>
          <w:sz w:val="24"/>
          <w:szCs w:val="24"/>
        </w:rPr>
        <w:t>例如，教师可以为学生设计学习档案，记录学生学习各方面的情况，通过档案的记录教师也能更全面的了解学生的学习情况，从而对学生进行全面地评价。教师对于学生学习习惯、态度、接受能力等等的关注能够对学生产生直接的影响，让学生自发地严格要求自己，有利于学生的长远发展，更适应了新高考的要求。</w:t>
      </w:r>
    </w:p>
    <w:p>
      <w:pPr>
        <w:rPr>
          <w:rFonts w:hint="eastAsia"/>
          <w:sz w:val="24"/>
          <w:szCs w:val="24"/>
        </w:rPr>
      </w:pPr>
      <w:r>
        <w:rPr>
          <w:rFonts w:hint="eastAsia"/>
          <w:sz w:val="24"/>
          <w:szCs w:val="24"/>
          <w:lang w:val="en-US" w:eastAsia="zh-CN"/>
        </w:rPr>
        <w:t>四、</w:t>
      </w:r>
      <w:r>
        <w:rPr>
          <w:rFonts w:hint="eastAsia"/>
          <w:sz w:val="24"/>
          <w:szCs w:val="24"/>
        </w:rPr>
        <w:t>注重动态语言能力培养及思维品质提升</w:t>
      </w:r>
    </w:p>
    <w:p>
      <w:pPr>
        <w:ind w:firstLine="480" w:firstLineChars="200"/>
        <w:rPr>
          <w:rFonts w:hint="eastAsia"/>
          <w:sz w:val="24"/>
          <w:szCs w:val="24"/>
        </w:rPr>
      </w:pPr>
      <w:r>
        <w:rPr>
          <w:rFonts w:hint="eastAsia"/>
          <w:sz w:val="24"/>
          <w:szCs w:val="24"/>
        </w:rPr>
        <w:t>要培养学习者在真实情境中根据具体条件和特定环境，提取储备的词汇知识去完成具体的、真实的语言任务的</w:t>
      </w:r>
      <w:bookmarkStart w:id="0" w:name="_GoBack"/>
      <w:bookmarkEnd w:id="0"/>
      <w:r>
        <w:rPr>
          <w:rFonts w:hint="eastAsia"/>
          <w:sz w:val="24"/>
          <w:szCs w:val="24"/>
        </w:rPr>
        <w:t>能力。这些能力具体体现在同义词辨析、反义词运用、一词多义几词意猜测等具体问题中。教学活动的设计还要关注学生高阶思维能力的培养，即学生运用词汇对文本主题、观点等进行分析、判断、评价等高阶思维能力，高中阶段这些能力具体体现在同义词区分，一词多义和猜测词意等具体问题中。</w:t>
      </w:r>
    </w:p>
    <w:p>
      <w:pPr>
        <w:rPr>
          <w:sz w:val="24"/>
          <w:szCs w:val="24"/>
        </w:rPr>
      </w:pPr>
      <w:r>
        <w:rPr>
          <w:rFonts w:hint="eastAsia"/>
          <w:sz w:val="24"/>
          <w:szCs w:val="24"/>
        </w:rPr>
        <w:t xml:space="preserve">    总而言之，在新高考的背景下，众高中英语教师也及时更新教学观念，贯彻以学生为本的教学理念，深入挖掘多样的教学手段，提高教学效率，达到通过高中英语教学培养学生的综合能力的目的，从而为社会输送综合型人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705F2F"/>
    <w:multiLevelType w:val="singleLevel"/>
    <w:tmpl w:val="FD705F2F"/>
    <w:lvl w:ilvl="0" w:tentative="0">
      <w:start w:val="2"/>
      <w:numFmt w:val="chineseCounting"/>
      <w:suff w:val="nothing"/>
      <w:lvlText w:val="%1、"/>
      <w:lvlJc w:val="left"/>
      <w:pPr>
        <w:ind w:left="1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664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2020-11-09T08:46:02Z</dcterms:created>
  <dc:creator>86139</dc:creator>
  <cp:lastModifiedBy>雷有沺妈妈</cp:lastModifiedBy>
  <dcterms:modified xsi:type="dcterms:W3CDTF">2020-11-09T09:06:19Z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