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 w:line="375" w:lineRule="atLeast"/>
        <w:jc w:val="center"/>
        <w:rPr>
          <w:b/>
          <w:color w:val="333333"/>
          <w:sz w:val="30"/>
          <w:szCs w:val="30"/>
        </w:rPr>
      </w:pPr>
      <w:r>
        <w:rPr>
          <w:rFonts w:hint="eastAsia"/>
          <w:b/>
          <w:color w:val="333333"/>
          <w:sz w:val="30"/>
          <w:szCs w:val="30"/>
        </w:rPr>
        <w:t>研修作业</w:t>
      </w:r>
    </w:p>
    <w:p>
      <w:pPr>
        <w:pStyle w:val="2"/>
        <w:shd w:val="clear" w:color="auto" w:fill="FFFFFF"/>
        <w:wordWrap w:val="0"/>
        <w:spacing w:before="150" w:beforeAutospacing="0" w:after="0" w:afterAutospacing="0" w:line="375" w:lineRule="atLeast"/>
        <w:ind w:firstLine="570"/>
        <w:rPr>
          <w:b/>
          <w:bCs/>
          <w:color w:val="333333"/>
          <w:sz w:val="32"/>
          <w:szCs w:val="32"/>
        </w:rPr>
      </w:pPr>
      <w:r>
        <w:rPr>
          <w:rFonts w:hint="eastAsia"/>
          <w:b/>
          <w:bCs/>
          <w:color w:val="333333"/>
          <w:sz w:val="32"/>
          <w:szCs w:val="32"/>
        </w:rPr>
        <w:t>我在远程培训过程中，通过看视频，听讲座，听专家点评，看简报，发评论，做作业，评论以及参与评论，不断地为别人的评论而叫好，不断地被别人的作业而感动，真是受益匪浅。</w:t>
      </w:r>
    </w:p>
    <w:p>
      <w:pPr>
        <w:pStyle w:val="2"/>
        <w:shd w:val="clear" w:color="auto" w:fill="FFFFFF"/>
        <w:wordWrap w:val="0"/>
        <w:spacing w:before="150" w:beforeAutospacing="0" w:after="0" w:afterAutospacing="0" w:line="375" w:lineRule="atLeast"/>
        <w:rPr>
          <w:rFonts w:hint="eastAsia" w:ascii="微软雅黑" w:hAnsi="微软雅黑"/>
          <w:b/>
          <w:bCs/>
          <w:color w:val="333333"/>
          <w:sz w:val="32"/>
          <w:szCs w:val="32"/>
        </w:rPr>
      </w:pPr>
      <w:r>
        <w:rPr>
          <w:rFonts w:hint="eastAsia" w:ascii="微软雅黑" w:hAnsi="微软雅黑"/>
          <w:b/>
          <w:bCs/>
          <w:color w:val="333333"/>
          <w:sz w:val="32"/>
          <w:szCs w:val="32"/>
        </w:rPr>
        <w:t xml:space="preserve">    一</w:t>
      </w:r>
      <w:r>
        <w:rPr>
          <w:rFonts w:hint="eastAsia"/>
          <w:b/>
          <w:bCs/>
          <w:color w:val="333333"/>
          <w:sz w:val="32"/>
          <w:szCs w:val="32"/>
        </w:rPr>
        <w:t>、这次远程研修，我们体验了一次全新的现代网络生活。令人感到深刻难忘。通过参与在</w:t>
      </w:r>
      <w:bookmarkStart w:id="0" w:name="_GoBack"/>
      <w:bookmarkEnd w:id="0"/>
      <w:r>
        <w:rPr>
          <w:rFonts w:hint="eastAsia"/>
          <w:b/>
          <w:bCs/>
          <w:color w:val="333333"/>
          <w:sz w:val="32"/>
          <w:szCs w:val="32"/>
        </w:rPr>
        <w:t>线研讨和交流，我领略到了远程研修的魅力，有幸聆听到了各位学友们不同的课改心声；通过完成提交作业，我锻炼了表达，增长了个人智慧；我分享到了同行们的研修成果和专家们的课改成果；最后，通过撰写提交研修总结心得，思想和认识又得到了进一步的升华。</w:t>
      </w:r>
    </w:p>
    <w:p>
      <w:pPr>
        <w:pStyle w:val="2"/>
        <w:shd w:val="clear" w:color="auto" w:fill="FFFFFF"/>
        <w:wordWrap w:val="0"/>
        <w:spacing w:before="150" w:beforeAutospacing="0" w:after="0" w:afterAutospacing="0" w:line="375" w:lineRule="atLeast"/>
        <w:rPr>
          <w:rFonts w:ascii="微软雅黑" w:hAnsi="微软雅黑"/>
          <w:b/>
          <w:bCs/>
          <w:color w:val="333333"/>
          <w:sz w:val="32"/>
          <w:szCs w:val="32"/>
        </w:rPr>
      </w:pPr>
      <w:r>
        <w:rPr>
          <w:rFonts w:hint="eastAsia" w:ascii="微软雅黑" w:hAnsi="微软雅黑"/>
          <w:b/>
          <w:bCs/>
          <w:color w:val="333333"/>
          <w:sz w:val="32"/>
          <w:szCs w:val="32"/>
        </w:rPr>
        <w:t xml:space="preserve"> </w:t>
      </w:r>
      <w:r>
        <w:rPr>
          <w:rFonts w:ascii="微软雅黑" w:hAnsi="微软雅黑"/>
          <w:b/>
          <w:bCs/>
          <w:color w:val="333333"/>
          <w:sz w:val="32"/>
          <w:szCs w:val="32"/>
        </w:rPr>
        <w:t>  </w:t>
      </w:r>
      <w:r>
        <w:rPr>
          <w:rFonts w:hint="eastAsia" w:ascii="微软雅黑" w:hAnsi="微软雅黑"/>
          <w:b/>
          <w:bCs/>
          <w:color w:val="333333"/>
          <w:sz w:val="32"/>
          <w:szCs w:val="32"/>
        </w:rPr>
        <w:t xml:space="preserve">  二</w:t>
      </w:r>
      <w:r>
        <w:rPr>
          <w:rFonts w:hint="eastAsia"/>
          <w:b/>
          <w:bCs/>
          <w:color w:val="333333"/>
          <w:sz w:val="32"/>
          <w:szCs w:val="32"/>
        </w:rPr>
        <w:t>、丰富理论，更新理念。通过理论学习，专家结合理论对实际课例的点评与分析，名师关于教学设计、课堂教学经验介绍，学员之间的展示交流等，使我提高了理论水平，对一些久在心中悬而未解的疑惑有了顿悟，犹如拨云见日，茅塞顿开，思维顿时清晰起来，领悟到了新课程改革的精神实质，从而进一步更新了理念。</w:t>
      </w:r>
    </w:p>
    <w:p>
      <w:pPr>
        <w:pStyle w:val="2"/>
        <w:shd w:val="clear" w:color="auto" w:fill="FFFFFF"/>
        <w:wordWrap w:val="0"/>
        <w:spacing w:before="150" w:beforeAutospacing="0" w:after="0" w:afterAutospacing="0" w:line="375" w:lineRule="atLeast"/>
        <w:rPr>
          <w:rFonts w:ascii="微软雅黑" w:hAnsi="微软雅黑"/>
          <w:b/>
          <w:bCs/>
          <w:color w:val="333333"/>
          <w:sz w:val="32"/>
          <w:szCs w:val="32"/>
        </w:rPr>
      </w:pPr>
      <w:r>
        <w:rPr>
          <w:rFonts w:ascii="微软雅黑" w:hAnsi="微软雅黑"/>
          <w:b/>
          <w:bCs/>
          <w:color w:val="333333"/>
          <w:sz w:val="32"/>
          <w:szCs w:val="32"/>
        </w:rPr>
        <w:t>       </w:t>
      </w:r>
      <w:r>
        <w:rPr>
          <w:rFonts w:hint="eastAsia"/>
          <w:b/>
          <w:bCs/>
          <w:color w:val="333333"/>
          <w:sz w:val="32"/>
          <w:szCs w:val="32"/>
        </w:rPr>
        <w:t>三、充分利用教学资源上好道德与法制课，调动学生积极性和参与热情。教师不能拘泥于课本，而是要善于利用课本，利用多种教学手段，把课本知识用最通俗的语言来讲授，善于联系生活，使学生感到政治课就在我们身边。能够联系生活，更能激发学生的学习兴趣。</w:t>
      </w:r>
    </w:p>
    <w:p>
      <w:pPr>
        <w:pStyle w:val="2"/>
        <w:shd w:val="clear" w:color="auto" w:fill="FFFFFF"/>
        <w:wordWrap w:val="0"/>
        <w:spacing w:before="150" w:beforeAutospacing="0" w:after="0" w:afterAutospacing="0" w:line="375" w:lineRule="atLeast"/>
        <w:rPr>
          <w:rFonts w:ascii="微软雅黑" w:hAnsi="微软雅黑"/>
          <w:b/>
          <w:bCs/>
          <w:color w:val="333333"/>
          <w:sz w:val="32"/>
          <w:szCs w:val="32"/>
        </w:rPr>
      </w:pPr>
      <w:r>
        <w:rPr>
          <w:rFonts w:ascii="微软雅黑" w:hAnsi="微软雅黑"/>
          <w:b/>
          <w:bCs/>
          <w:color w:val="333333"/>
          <w:sz w:val="32"/>
          <w:szCs w:val="32"/>
        </w:rPr>
        <w:t>    </w:t>
      </w:r>
      <w:r>
        <w:rPr>
          <w:rFonts w:hint="eastAsia"/>
          <w:b/>
          <w:bCs/>
          <w:color w:val="333333"/>
          <w:sz w:val="32"/>
          <w:szCs w:val="32"/>
        </w:rPr>
        <w:t>四、要面向全体学生，力求公平、公正对待每一个学生。严于律己，以身作则。要时刻保持乐观的心态，调节好自己的情绪，忘我地工作，努力把微笑带给学生。继续提高自身的现代教育技术水平和自身素质，探索教学规律，改进教法。多向同行名师专家学习，与经验丰富的教师交流，听取他们的意见，同时还争取机会多听课，从中学习别人的长处，逐步形成自己独特的教学特点。</w:t>
      </w:r>
    </w:p>
    <w:p>
      <w:pPr>
        <w:pStyle w:val="2"/>
        <w:shd w:val="clear" w:color="auto" w:fill="FFFFFF"/>
        <w:wordWrap w:val="0"/>
        <w:spacing w:before="150" w:beforeAutospacing="0" w:after="0" w:afterAutospacing="0" w:line="375" w:lineRule="atLeast"/>
        <w:rPr>
          <w:rFonts w:ascii="微软雅黑" w:hAnsi="微软雅黑"/>
          <w:b/>
          <w:bCs/>
          <w:color w:val="333333"/>
          <w:sz w:val="32"/>
          <w:szCs w:val="32"/>
        </w:rPr>
      </w:pPr>
      <w:r>
        <w:rPr>
          <w:rFonts w:ascii="微软雅黑" w:hAnsi="微软雅黑"/>
          <w:b/>
          <w:bCs/>
          <w:color w:val="333333"/>
          <w:sz w:val="32"/>
          <w:szCs w:val="32"/>
        </w:rPr>
        <w:t>    </w:t>
      </w:r>
      <w:r>
        <w:rPr>
          <w:rFonts w:hint="eastAsia"/>
          <w:b/>
          <w:bCs/>
          <w:color w:val="333333"/>
          <w:sz w:val="32"/>
          <w:szCs w:val="32"/>
        </w:rPr>
        <w:t>五、结合热点，把握时代脉博道德与法制课是时代性较强的一门学科，因而其教学内容不能脱离时代，也不能滞后于时代。更何况当前中学生思维特别活跃，兴趣非常广泛，对国内外诸多</w:t>
      </w:r>
      <w:r>
        <w:rPr>
          <w:rFonts w:ascii="微软雅黑" w:hAnsi="微软雅黑"/>
          <w:b/>
          <w:bCs/>
          <w:color w:val="333333"/>
          <w:sz w:val="32"/>
          <w:szCs w:val="32"/>
        </w:rPr>
        <w:t>“热点”问题，喜欢了解，更喜欢评论。这时，教师应该要了解学生在想什么，盼什么，需要什么，号准学生的思想脉博，再把这些问题与教材内容联系起来，这样思想品德课既有说服力有又增加了吸引力，学生也会心悦诚服地接受教师讲授的知识，从而取得学生的共鸣和支持，全面提高教学质量。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/>
          <w:b/>
          <w:bCs/>
          <w:color w:val="666666"/>
          <w:sz w:val="32"/>
          <w:szCs w:val="32"/>
          <w:shd w:val="clear" w:color="auto" w:fill="FFFFFF"/>
        </w:rPr>
        <w:t xml:space="preserve">    </w:t>
      </w:r>
      <w:r>
        <w:rPr>
          <w:rFonts w:hint="eastAsia" w:asciiTheme="minorEastAsia" w:hAnsiTheme="minorEastAsia"/>
          <w:b/>
          <w:bCs/>
          <w:color w:val="666666"/>
          <w:sz w:val="32"/>
          <w:szCs w:val="32"/>
          <w:shd w:val="clear" w:color="auto" w:fill="FFFFFF"/>
        </w:rPr>
        <w:t>总之，在短短的远程培训学习过程中，让我始终感受到名师就在身边，让我受益匪浅。这次的学习让我如沐春雨，使我明白了许多：教师的成长离不开自身的素养，人格的魅力，离不开广博的知识，离不开把握、驾驭课堂的能力，离不开民主、开放的管理能力，离不开探索、研究的精神</w:t>
      </w:r>
      <w:r>
        <w:rPr>
          <w:rFonts w:cs="Times New Roman" w:asciiTheme="minorEastAsia" w:hAnsiTheme="minorEastAsia"/>
          <w:b/>
          <w:bCs/>
          <w:color w:val="666666"/>
          <w:sz w:val="32"/>
          <w:szCs w:val="32"/>
          <w:shd w:val="clear" w:color="auto" w:fill="FFFFFF"/>
        </w:rPr>
        <w:t>;</w:t>
      </w:r>
      <w:r>
        <w:rPr>
          <w:rFonts w:hint="eastAsia" w:asciiTheme="minorEastAsia" w:hAnsiTheme="minorEastAsia"/>
          <w:b/>
          <w:bCs/>
          <w:color w:val="666666"/>
          <w:sz w:val="32"/>
          <w:szCs w:val="32"/>
          <w:shd w:val="clear" w:color="auto" w:fill="FFFFFF"/>
        </w:rPr>
        <w:t>教师要促进学生学习、自身成长就要始终以学生为本，以学生的发展为己任，以爱为动力，以课堂教学为主阵地。对于培训给予的清泉，我要让它细水长流，我也坚信在教育天地中，我会走得更宽，更远。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7"/>
    <w:rsid w:val="00030EDE"/>
    <w:rsid w:val="001974C7"/>
    <w:rsid w:val="001E75E2"/>
    <w:rsid w:val="002130EE"/>
    <w:rsid w:val="00217B34"/>
    <w:rsid w:val="00272A47"/>
    <w:rsid w:val="00285B4C"/>
    <w:rsid w:val="00547598"/>
    <w:rsid w:val="005B45CE"/>
    <w:rsid w:val="0068588E"/>
    <w:rsid w:val="006A385A"/>
    <w:rsid w:val="007D31B1"/>
    <w:rsid w:val="008663E6"/>
    <w:rsid w:val="00901AAB"/>
    <w:rsid w:val="009507B5"/>
    <w:rsid w:val="00960B18"/>
    <w:rsid w:val="009E2165"/>
    <w:rsid w:val="00A05117"/>
    <w:rsid w:val="00A540CE"/>
    <w:rsid w:val="00B512D0"/>
    <w:rsid w:val="00B6227A"/>
    <w:rsid w:val="00D16FC1"/>
    <w:rsid w:val="00E56C37"/>
    <w:rsid w:val="308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169</Words>
  <Characters>969</Characters>
  <Lines>8</Lines>
  <Paragraphs>2</Paragraphs>
  <TotalTime>12</TotalTime>
  <ScaleCrop>false</ScaleCrop>
  <LinksUpToDate>false</LinksUpToDate>
  <CharactersWithSpaces>1136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2020-06-19T06:41:00Z</dcterms:created>
  <dc:creator>sx</dc:creator>
  <cp:lastModifiedBy>sx</cp:lastModifiedBy>
  <dcterms:modified xsi:type="dcterms:W3CDTF">2020-06-29T23:20:41Z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