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ind w:firstLineChars="300" w:firstLine="7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在这学期的时间里，</w:t>
      </w:r>
      <w:r>
        <w:rPr>
          <w:rFonts w:ascii="微软雅黑" w:eastAsia="微软雅黑" w:hAnsi="微软雅黑" w:hint="eastAsia"/>
          <w:color w:val="333333"/>
        </w:rPr>
        <w:t>作为一位老教师</w:t>
      </w:r>
      <w:r>
        <w:rPr>
          <w:rFonts w:ascii="微软雅黑" w:eastAsia="微软雅黑" w:hAnsi="微软雅黑" w:hint="eastAsia"/>
          <w:color w:val="333333"/>
        </w:rPr>
        <w:t>我认真进行着研修，</w:t>
      </w:r>
      <w:r>
        <w:rPr>
          <w:rFonts w:ascii="微软雅黑" w:eastAsia="微软雅黑" w:hAnsi="微软雅黑" w:hint="eastAsia"/>
          <w:color w:val="333333"/>
        </w:rPr>
        <w:t>每天</w:t>
      </w:r>
      <w:r>
        <w:rPr>
          <w:rFonts w:ascii="微软雅黑" w:eastAsia="微软雅黑" w:hAnsi="微软雅黑"/>
          <w:color w:val="333333"/>
        </w:rPr>
        <w:t>在网上学习，</w:t>
      </w:r>
      <w:r>
        <w:rPr>
          <w:rFonts w:ascii="微软雅黑" w:eastAsia="微软雅黑" w:hAnsi="微软雅黑" w:hint="eastAsia"/>
          <w:color w:val="333333"/>
        </w:rPr>
        <w:t>认真观看专家</w:t>
      </w:r>
      <w:r>
        <w:rPr>
          <w:rFonts w:ascii="微软雅黑" w:eastAsia="微软雅黑" w:hAnsi="微软雅黑"/>
          <w:color w:val="333333"/>
        </w:rPr>
        <w:t>讲座</w:t>
      </w:r>
      <w:r>
        <w:rPr>
          <w:rFonts w:ascii="微软雅黑" w:eastAsia="微软雅黑" w:hAnsi="微软雅黑" w:hint="eastAsia"/>
          <w:color w:val="333333"/>
        </w:rPr>
        <w:t>视频。收获满满！</w:t>
      </w:r>
      <w:r>
        <w:rPr>
          <w:rFonts w:ascii="微软雅黑" w:eastAsia="微软雅黑" w:hAnsi="微软雅黑" w:hint="eastAsia"/>
          <w:color w:val="333333"/>
        </w:rPr>
        <w:t xml:space="preserve">　</w:t>
      </w:r>
    </w:p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ind w:firstLineChars="250" w:firstLine="60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一、能够按时参与校本研修活动，并做好记录，并认真撰写心得体会，在学习中不断充实自己，提高自己的理论素养。</w:t>
      </w:r>
    </w:p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二、参加多种研修模式，全面提升自我素质</w:t>
      </w:r>
    </w:p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1、积极参与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远程研修活动，认真聆听专家的指导，多看看同行们对于课堂教学改革的认识和思考，并对自己感兴趣的话题发表评论，及时与各位沟通交流，增长自己的见识，开拓自己的视野，使自己能够更及时的了解外面的世界。</w:t>
      </w:r>
    </w:p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2、自主学习模式。我学习教学理论、自我反思，找出自己在某一方面的不足，然后制定计划，并实施计划，以弥补自身不足，提高自身能力。</w:t>
      </w:r>
    </w:p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三、研修内容丰富多彩</w:t>
      </w:r>
    </w:p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1、加强师德培养</w:t>
      </w:r>
    </w:p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把师德教育和学校的各项活动结合起来，能够做到遵纪守法，爱岗敬业，为人师表，自尊自律，廉洁从教，团结协作，积极进取，勇于创新，成为教书育人的楷模，学生、家长、社会满意的好教师。</w:t>
      </w:r>
    </w:p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2、新课程理念研修。加强通识研修，做到课前反思新旧教材有哪些不同、新课改的理念如何渗透、三维目标如何落实、运用怎样的教学策略等等;课中根据教学实际,反思如何调整教学策略;课后反思自己的这节课达到了什么目标，用</w:t>
      </w:r>
      <w:r>
        <w:rPr>
          <w:rFonts w:ascii="微软雅黑" w:eastAsia="微软雅黑" w:hAnsi="微软雅黑" w:hint="eastAsia"/>
          <w:color w:val="333333"/>
        </w:rPr>
        <w:lastRenderedPageBreak/>
        <w:t>了什么教学策略，有哪些成功之处等，帮助教师寻找课堂教学的优点与创新之处，寻找问题与不足，捕捉隐藏在教学行为背后的教育观念。</w:t>
      </w:r>
    </w:p>
    <w:p w:rsidR="00FF4C27" w:rsidRDefault="00FF4C27" w:rsidP="00FF4C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总之，在工作中，有收获信任的喜悦，也有困惑的苦恼。路</w:t>
      </w:r>
      <w:proofErr w:type="gramStart"/>
      <w:r>
        <w:rPr>
          <w:rFonts w:ascii="微软雅黑" w:eastAsia="微软雅黑" w:hAnsi="微软雅黑" w:hint="eastAsia"/>
          <w:color w:val="333333"/>
        </w:rPr>
        <w:t>漫漫兮我将</w:t>
      </w:r>
      <w:proofErr w:type="gramEnd"/>
      <w:r>
        <w:rPr>
          <w:rFonts w:ascii="微软雅黑" w:eastAsia="微软雅黑" w:hAnsi="微软雅黑" w:hint="eastAsia"/>
          <w:color w:val="333333"/>
        </w:rPr>
        <w:t>上下求索，为这最光辉的事业奉献着无悔的人生。</w:t>
      </w:r>
    </w:p>
    <w:p w:rsidR="00A30563" w:rsidRPr="00FF4C27" w:rsidRDefault="00A30563">
      <w:pPr>
        <w:rPr>
          <w:rFonts w:hint="eastAsia"/>
        </w:rPr>
      </w:pPr>
    </w:p>
    <w:sectPr w:rsidR="00A30563" w:rsidRPr="00FF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7"/>
    <w:rsid w:val="009A5347"/>
    <w:rsid w:val="00A30563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42670-6963-4394-A718-366DE0B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sx</cp:lastModifiedBy>
  <cp:revision>2</cp:revision>
  <dcterms:created xsi:type="dcterms:W3CDTF">2020-04-27T18:29:00Z</dcterms:created>
  <dcterms:modified xsi:type="dcterms:W3CDTF">2020-04-27T18:29:00Z</dcterms:modified>
</cp:coreProperties>
</file>