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99" w:rsidRPr="00345E33" w:rsidRDefault="00062399" w:rsidP="00062399">
      <w:pPr>
        <w:pStyle w:val="a5"/>
        <w:spacing w:line="360" w:lineRule="auto"/>
        <w:ind w:firstLine="482"/>
        <w:rPr>
          <w:rFonts w:ascii="宋体"/>
          <w:b/>
          <w:sz w:val="24"/>
          <w:szCs w:val="24"/>
        </w:rPr>
      </w:pPr>
      <w:r>
        <w:rPr>
          <w:rFonts w:ascii="宋体" w:hAnsi="宋体" w:hint="eastAsia"/>
          <w:b/>
          <w:sz w:val="24"/>
          <w:szCs w:val="24"/>
        </w:rPr>
        <w:t>作业</w:t>
      </w:r>
      <w:r w:rsidRPr="00345E33">
        <w:rPr>
          <w:rFonts w:ascii="宋体" w:hAnsi="宋体" w:hint="eastAsia"/>
          <w:b/>
          <w:sz w:val="24"/>
          <w:szCs w:val="24"/>
        </w:rPr>
        <w:t>要求：</w:t>
      </w:r>
    </w:p>
    <w:p w:rsidR="00062399" w:rsidRDefault="00062399" w:rsidP="00062399">
      <w:pPr>
        <w:pStyle w:val="a5"/>
        <w:spacing w:line="360" w:lineRule="auto"/>
        <w:ind w:firstLine="480"/>
        <w:rPr>
          <w:rFonts w:ascii="宋体"/>
          <w:sz w:val="24"/>
          <w:szCs w:val="24"/>
        </w:rPr>
      </w:pPr>
      <w:r w:rsidRPr="00950FFB">
        <w:rPr>
          <w:rFonts w:ascii="宋体" w:hAnsi="宋体"/>
          <w:sz w:val="24"/>
          <w:szCs w:val="24"/>
        </w:rPr>
        <w:t>1.</w:t>
      </w:r>
      <w:r w:rsidRPr="00950FFB">
        <w:rPr>
          <w:rFonts w:ascii="宋体" w:hAnsi="宋体" w:hint="eastAsia"/>
          <w:sz w:val="24"/>
          <w:szCs w:val="24"/>
        </w:rPr>
        <w:t>按照工具</w:t>
      </w:r>
      <w:r>
        <w:rPr>
          <w:rFonts w:ascii="宋体" w:hAnsi="宋体" w:hint="eastAsia"/>
          <w:sz w:val="24"/>
          <w:szCs w:val="24"/>
        </w:rPr>
        <w:t>模板</w:t>
      </w:r>
      <w:r w:rsidRPr="00950FFB">
        <w:rPr>
          <w:rFonts w:ascii="宋体" w:hAnsi="宋体" w:hint="eastAsia"/>
          <w:sz w:val="24"/>
          <w:szCs w:val="24"/>
        </w:rPr>
        <w:t>来完成</w:t>
      </w:r>
      <w:r>
        <w:rPr>
          <w:rFonts w:ascii="宋体" w:hAnsi="宋体" w:hint="eastAsia"/>
          <w:sz w:val="24"/>
          <w:szCs w:val="24"/>
        </w:rPr>
        <w:t>教学设计</w:t>
      </w:r>
      <w:r w:rsidRPr="00950FFB">
        <w:rPr>
          <w:rFonts w:ascii="宋体" w:hAnsi="宋体" w:hint="eastAsia"/>
          <w:sz w:val="24"/>
          <w:szCs w:val="24"/>
        </w:rPr>
        <w:t>，</w:t>
      </w:r>
      <w:r>
        <w:rPr>
          <w:rFonts w:ascii="宋体" w:hAnsi="宋体" w:hint="eastAsia"/>
          <w:sz w:val="24"/>
          <w:szCs w:val="24"/>
        </w:rPr>
        <w:t>模板</w:t>
      </w:r>
      <w:r w:rsidRPr="00950FFB">
        <w:rPr>
          <w:rFonts w:ascii="宋体" w:hAnsi="宋体" w:hint="eastAsia"/>
          <w:sz w:val="24"/>
          <w:szCs w:val="24"/>
        </w:rPr>
        <w:t>请点击</w:t>
      </w:r>
      <w:r>
        <w:rPr>
          <w:rFonts w:ascii="宋体" w:hAnsi="宋体" w:hint="eastAsia"/>
          <w:sz w:val="24"/>
          <w:szCs w:val="24"/>
        </w:rPr>
        <w:t>附件</w:t>
      </w:r>
      <w:r w:rsidRPr="00950FFB">
        <w:rPr>
          <w:rFonts w:ascii="宋体" w:hAnsi="宋体" w:hint="eastAsia"/>
          <w:sz w:val="24"/>
          <w:szCs w:val="24"/>
        </w:rPr>
        <w:t>下载</w:t>
      </w:r>
      <w:r>
        <w:rPr>
          <w:rFonts w:ascii="宋体" w:hAnsi="宋体" w:hint="eastAsia"/>
          <w:sz w:val="24"/>
          <w:szCs w:val="24"/>
        </w:rPr>
        <w:t>；</w:t>
      </w:r>
    </w:p>
    <w:p w:rsidR="00062399" w:rsidRDefault="00062399" w:rsidP="00062399">
      <w:pPr>
        <w:pStyle w:val="a5"/>
        <w:spacing w:line="360" w:lineRule="auto"/>
        <w:ind w:firstLine="480"/>
        <w:rPr>
          <w:rFonts w:ascii="宋体"/>
          <w:sz w:val="24"/>
          <w:szCs w:val="24"/>
        </w:rPr>
      </w:pPr>
      <w:r>
        <w:rPr>
          <w:rFonts w:ascii="宋体" w:hAnsi="宋体"/>
          <w:sz w:val="24"/>
          <w:szCs w:val="24"/>
        </w:rPr>
        <w:t>2.</w:t>
      </w:r>
      <w:r w:rsidRPr="00110121">
        <w:rPr>
          <w:rFonts w:hint="eastAsia"/>
        </w:rPr>
        <w:t xml:space="preserve"> </w:t>
      </w:r>
      <w:r w:rsidRPr="00110121">
        <w:rPr>
          <w:rFonts w:ascii="宋体" w:hAnsi="宋体" w:hint="eastAsia"/>
          <w:sz w:val="24"/>
          <w:szCs w:val="24"/>
        </w:rPr>
        <w:t>围绕</w:t>
      </w:r>
      <w:r>
        <w:rPr>
          <w:rFonts w:ascii="宋体" w:hAnsi="宋体" w:hint="eastAsia"/>
          <w:sz w:val="24"/>
          <w:szCs w:val="24"/>
        </w:rPr>
        <w:t>本次培训所学内容以及工作坊研修主题，确定教学设计主题</w:t>
      </w:r>
    </w:p>
    <w:p w:rsidR="00062399" w:rsidRPr="00386FAF" w:rsidRDefault="00062399" w:rsidP="00062399">
      <w:pPr>
        <w:pStyle w:val="a5"/>
        <w:spacing w:line="360" w:lineRule="auto"/>
        <w:ind w:firstLine="480"/>
        <w:rPr>
          <w:rFonts w:ascii="宋体"/>
          <w:sz w:val="24"/>
          <w:szCs w:val="24"/>
        </w:rPr>
      </w:pPr>
      <w:r>
        <w:rPr>
          <w:rFonts w:ascii="宋体" w:hAnsi="宋体"/>
          <w:sz w:val="24"/>
          <w:szCs w:val="24"/>
        </w:rPr>
        <w:t>3.</w:t>
      </w:r>
      <w:r w:rsidRPr="00386FAF">
        <w:rPr>
          <w:rFonts w:ascii="宋体" w:hAnsi="宋体" w:hint="eastAsia"/>
          <w:sz w:val="24"/>
          <w:szCs w:val="24"/>
        </w:rPr>
        <w:t>字数要求</w:t>
      </w:r>
      <w:r>
        <w:rPr>
          <w:rFonts w:ascii="宋体" w:hAnsi="宋体" w:hint="eastAsia"/>
          <w:sz w:val="24"/>
          <w:szCs w:val="24"/>
        </w:rPr>
        <w:t>500</w:t>
      </w:r>
      <w:r w:rsidRPr="00386FAF">
        <w:rPr>
          <w:rFonts w:ascii="宋体" w:hAnsi="宋体" w:hint="eastAsia"/>
          <w:sz w:val="24"/>
          <w:szCs w:val="24"/>
        </w:rPr>
        <w:t>字以上；</w:t>
      </w:r>
    </w:p>
    <w:p w:rsidR="00062399" w:rsidRDefault="00062399" w:rsidP="00062399">
      <w:pPr>
        <w:pStyle w:val="a5"/>
        <w:spacing w:line="360" w:lineRule="auto"/>
        <w:ind w:firstLine="480"/>
        <w:rPr>
          <w:rFonts w:ascii="宋体" w:hAnsi="宋体"/>
          <w:sz w:val="24"/>
          <w:szCs w:val="24"/>
        </w:rPr>
      </w:pPr>
      <w:r>
        <w:rPr>
          <w:rFonts w:ascii="宋体" w:hAnsi="宋体" w:hint="eastAsia"/>
          <w:sz w:val="24"/>
          <w:szCs w:val="24"/>
        </w:rPr>
        <w:t>4</w:t>
      </w:r>
      <w:r>
        <w:rPr>
          <w:rFonts w:ascii="宋体" w:hAnsi="宋体"/>
          <w:sz w:val="24"/>
          <w:szCs w:val="24"/>
        </w:rPr>
        <w:t>.</w:t>
      </w:r>
      <w:r w:rsidRPr="00950FFB">
        <w:rPr>
          <w:rFonts w:ascii="宋体" w:hAnsi="宋体" w:hint="eastAsia"/>
          <w:sz w:val="24"/>
          <w:szCs w:val="24"/>
        </w:rPr>
        <w:t>必须原创，</w:t>
      </w:r>
      <w:r>
        <w:rPr>
          <w:rFonts w:ascii="宋体" w:hAnsi="宋体" w:hint="eastAsia"/>
          <w:sz w:val="24"/>
          <w:szCs w:val="24"/>
        </w:rPr>
        <w:t>要要求完成，如不符合作业要求，一经发现，按不合格处理。</w:t>
      </w:r>
    </w:p>
    <w:p w:rsidR="00062399" w:rsidRDefault="00062399" w:rsidP="00062399">
      <w:pPr>
        <w:widowControl/>
        <w:spacing w:line="240" w:lineRule="auto"/>
        <w:ind w:firstLineChars="0" w:firstLine="0"/>
        <w:jc w:val="left"/>
        <w:rPr>
          <w:rFonts w:ascii="微软雅黑" w:eastAsia="微软雅黑" w:hAnsi="微软雅黑"/>
          <w:color w:val="FF0000"/>
          <w:sz w:val="24"/>
          <w:szCs w:val="24"/>
        </w:rPr>
      </w:pPr>
      <w:r>
        <w:rPr>
          <w:rFonts w:ascii="宋体" w:hAnsi="宋体" w:cs="宋体"/>
          <w:noProof/>
          <w:kern w:val="0"/>
          <w:sz w:val="24"/>
          <w:szCs w:val="24"/>
        </w:rPr>
        <w:drawing>
          <wp:inline distT="0" distB="0" distL="0" distR="0">
            <wp:extent cx="762000" cy="685800"/>
            <wp:effectExtent l="19050" t="0" r="0" b="0"/>
            <wp:docPr id="1" name="图片 1" descr="CEBCIE%[469GF}_V@_`UW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BCIE%[469GF}_V@_`UWMS"/>
                    <pic:cNvPicPr>
                      <a:picLocks noChangeAspect="1" noChangeArrowheads="1"/>
                    </pic:cNvPicPr>
                  </pic:nvPicPr>
                  <pic:blipFill>
                    <a:blip r:embed="rId7" cstate="print"/>
                    <a:srcRect/>
                    <a:stretch>
                      <a:fillRect/>
                    </a:stretch>
                  </pic:blipFill>
                  <pic:spPr bwMode="auto">
                    <a:xfrm>
                      <a:off x="0" y="0"/>
                      <a:ext cx="762000" cy="685800"/>
                    </a:xfrm>
                    <a:prstGeom prst="rect">
                      <a:avLst/>
                    </a:prstGeom>
                    <a:noFill/>
                    <a:ln w="9525">
                      <a:noFill/>
                      <a:miter lim="800000"/>
                      <a:headEnd/>
                      <a:tailEnd/>
                    </a:ln>
                  </pic:spPr>
                </pic:pic>
              </a:graphicData>
            </a:graphic>
          </wp:inline>
        </w:drawing>
      </w:r>
      <w:r w:rsidRPr="00143EAD">
        <w:rPr>
          <w:rFonts w:ascii="微软雅黑" w:eastAsia="微软雅黑" w:hAnsi="微软雅黑" w:hint="eastAsia"/>
          <w:color w:val="FF0000"/>
          <w:sz w:val="24"/>
          <w:szCs w:val="24"/>
        </w:rPr>
        <w:t>此教学设计完成后，必须实践于学校课堂教学，教学过程</w:t>
      </w:r>
      <w:r>
        <w:rPr>
          <w:rFonts w:ascii="微软雅黑" w:eastAsia="微软雅黑" w:hAnsi="微软雅黑" w:hint="eastAsia"/>
          <w:color w:val="FF0000"/>
          <w:sz w:val="24"/>
          <w:szCs w:val="24"/>
        </w:rPr>
        <w:t>务必</w:t>
      </w:r>
      <w:r w:rsidRPr="00143EAD">
        <w:rPr>
          <w:rFonts w:ascii="微软雅黑" w:eastAsia="微软雅黑" w:hAnsi="微软雅黑" w:hint="eastAsia"/>
          <w:color w:val="FF0000"/>
          <w:sz w:val="24"/>
          <w:szCs w:val="24"/>
        </w:rPr>
        <w:t>请同伴帮忙录制（借助手机、DV录制10—40分钟）完成 “</w:t>
      </w:r>
      <w:r>
        <w:rPr>
          <w:rFonts w:ascii="微软雅黑" w:eastAsia="微软雅黑" w:hAnsi="微软雅黑" w:hint="eastAsia"/>
          <w:color w:val="FF0000"/>
          <w:sz w:val="24"/>
          <w:szCs w:val="24"/>
        </w:rPr>
        <w:t>实践研修成果</w:t>
      </w:r>
      <w:r w:rsidRPr="00143EAD">
        <w:rPr>
          <w:rFonts w:ascii="微软雅黑" w:eastAsia="微软雅黑" w:hAnsi="微软雅黑" w:hint="eastAsia"/>
          <w:color w:val="FF0000"/>
          <w:sz w:val="24"/>
          <w:szCs w:val="24"/>
        </w:rPr>
        <w:t>”上传提交任务</w:t>
      </w:r>
      <w:r>
        <w:rPr>
          <w:rFonts w:ascii="微软雅黑" w:eastAsia="微软雅黑" w:hAnsi="微软雅黑" w:hint="eastAsia"/>
          <w:color w:val="FF0000"/>
          <w:sz w:val="24"/>
          <w:szCs w:val="24"/>
        </w:rPr>
        <w:t>。</w:t>
      </w:r>
    </w:p>
    <w:tbl>
      <w:tblPr>
        <w:tblW w:w="5000" w:type="pct"/>
        <w:tblLook w:val="04A0"/>
      </w:tblPr>
      <w:tblGrid>
        <w:gridCol w:w="1695"/>
        <w:gridCol w:w="2981"/>
        <w:gridCol w:w="2151"/>
        <w:gridCol w:w="1695"/>
      </w:tblGrid>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Pr="00413A2C" w:rsidRDefault="00062399" w:rsidP="00995638">
            <w:pPr>
              <w:widowControl/>
              <w:spacing w:line="240" w:lineRule="auto"/>
              <w:ind w:firstLineChars="0" w:firstLine="0"/>
              <w:jc w:val="center"/>
              <w:rPr>
                <w:rFonts w:ascii="宋体" w:hAnsi="宋体" w:cs="宋体"/>
                <w:b/>
                <w:bCs/>
                <w:color w:val="000000"/>
                <w:kern w:val="0"/>
                <w:sz w:val="24"/>
                <w:szCs w:val="24"/>
              </w:rPr>
            </w:pPr>
            <w:r w:rsidRPr="00413A2C">
              <w:rPr>
                <w:rFonts w:ascii="宋体" w:hAnsi="宋体" w:cs="宋体" w:hint="eastAsia"/>
                <w:b/>
                <w:bCs/>
                <w:color w:val="000000"/>
                <w:kern w:val="0"/>
                <w:sz w:val="24"/>
                <w:szCs w:val="24"/>
              </w:rPr>
              <w:t>课题名称：</w:t>
            </w:r>
            <w:r w:rsidR="00507A67" w:rsidRPr="00413A2C">
              <w:rPr>
                <w:rFonts w:ascii="宋体" w:hAnsi="宋体" w:cs="宋体" w:hint="eastAsia"/>
                <w:b/>
                <w:bCs/>
                <w:color w:val="000000"/>
                <w:kern w:val="0"/>
                <w:sz w:val="24"/>
                <w:szCs w:val="24"/>
              </w:rPr>
              <w:t>向心力</w:t>
            </w:r>
          </w:p>
        </w:tc>
      </w:tr>
      <w:tr w:rsidR="0064612A" w:rsidRPr="00C069B4" w:rsidTr="00995638">
        <w:trPr>
          <w:trHeight w:val="499"/>
        </w:trPr>
        <w:tc>
          <w:tcPr>
            <w:tcW w:w="1250" w:type="pct"/>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507A67">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姓名</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413A2C" w:rsidRDefault="009247A8" w:rsidP="00507A67">
            <w:pPr>
              <w:widowControl/>
              <w:spacing w:line="240" w:lineRule="auto"/>
              <w:ind w:firstLineChars="0" w:firstLine="0"/>
              <w:jc w:val="center"/>
              <w:rPr>
                <w:rFonts w:ascii="宋体" w:hAnsi="宋体" w:cs="宋体"/>
                <w:color w:val="000000"/>
                <w:kern w:val="0"/>
                <w:sz w:val="24"/>
                <w:szCs w:val="24"/>
              </w:rPr>
            </w:pPr>
            <w:r w:rsidRPr="00413A2C">
              <w:rPr>
                <w:rFonts w:ascii="宋体" w:hAnsi="宋体" w:cs="宋体" w:hint="eastAsia"/>
                <w:color w:val="000000"/>
                <w:kern w:val="0"/>
                <w:sz w:val="24"/>
                <w:szCs w:val="24"/>
              </w:rPr>
              <w:t>唐启鸿</w:t>
            </w:r>
          </w:p>
        </w:tc>
        <w:tc>
          <w:tcPr>
            <w:tcW w:w="1250" w:type="pct"/>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507A67">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工作单位</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413A2C" w:rsidRDefault="009247A8" w:rsidP="00507A67">
            <w:pPr>
              <w:widowControl/>
              <w:spacing w:line="240" w:lineRule="auto"/>
              <w:ind w:firstLineChars="0" w:firstLine="0"/>
              <w:jc w:val="center"/>
              <w:rPr>
                <w:rFonts w:ascii="宋体" w:hAnsi="宋体" w:cs="宋体"/>
                <w:color w:val="000000"/>
                <w:kern w:val="0"/>
                <w:sz w:val="24"/>
                <w:szCs w:val="24"/>
              </w:rPr>
            </w:pPr>
            <w:r w:rsidRPr="00413A2C">
              <w:rPr>
                <w:rFonts w:ascii="宋体" w:hAnsi="宋体" w:cs="宋体" w:hint="eastAsia"/>
                <w:color w:val="000000"/>
                <w:kern w:val="0"/>
                <w:sz w:val="24"/>
                <w:szCs w:val="24"/>
              </w:rPr>
              <w:t>牟定一中</w:t>
            </w:r>
          </w:p>
        </w:tc>
      </w:tr>
      <w:tr w:rsidR="0064612A" w:rsidRPr="00C069B4" w:rsidTr="00995638">
        <w:trPr>
          <w:trHeight w:val="499"/>
        </w:trPr>
        <w:tc>
          <w:tcPr>
            <w:tcW w:w="1250" w:type="pct"/>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507A67">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学科</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413A2C" w:rsidRDefault="009247A8" w:rsidP="00507A67">
            <w:pPr>
              <w:widowControl/>
              <w:spacing w:line="240" w:lineRule="auto"/>
              <w:ind w:firstLineChars="0" w:firstLine="0"/>
              <w:jc w:val="center"/>
              <w:rPr>
                <w:rFonts w:ascii="宋体" w:hAnsi="宋体" w:cs="宋体"/>
                <w:color w:val="000000"/>
                <w:kern w:val="0"/>
                <w:sz w:val="24"/>
                <w:szCs w:val="24"/>
              </w:rPr>
            </w:pPr>
            <w:r w:rsidRPr="00413A2C">
              <w:rPr>
                <w:rFonts w:ascii="宋体" w:hAnsi="宋体" w:cs="宋体" w:hint="eastAsia"/>
                <w:color w:val="000000"/>
                <w:kern w:val="0"/>
                <w:sz w:val="24"/>
                <w:szCs w:val="24"/>
              </w:rPr>
              <w:t>物理</w:t>
            </w:r>
          </w:p>
        </w:tc>
        <w:tc>
          <w:tcPr>
            <w:tcW w:w="1250" w:type="pct"/>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507A67">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年级</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413A2C" w:rsidRDefault="009247A8" w:rsidP="00507A67">
            <w:pPr>
              <w:widowControl/>
              <w:spacing w:line="240" w:lineRule="auto"/>
              <w:ind w:firstLineChars="0" w:firstLine="0"/>
              <w:jc w:val="center"/>
              <w:rPr>
                <w:rFonts w:ascii="宋体" w:hAnsi="宋体" w:cs="宋体"/>
                <w:color w:val="000000"/>
                <w:kern w:val="0"/>
                <w:sz w:val="24"/>
                <w:szCs w:val="24"/>
              </w:rPr>
            </w:pPr>
            <w:r w:rsidRPr="00413A2C">
              <w:rPr>
                <w:rFonts w:ascii="宋体" w:hAnsi="宋体" w:cs="宋体" w:hint="eastAsia"/>
                <w:color w:val="000000"/>
                <w:kern w:val="0"/>
                <w:sz w:val="24"/>
                <w:szCs w:val="24"/>
              </w:rPr>
              <w:t>高一</w:t>
            </w: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一、教学内容分析</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773" w:rsidRDefault="008E5773" w:rsidP="00995638">
            <w:pPr>
              <w:widowControl/>
              <w:spacing w:line="240" w:lineRule="auto"/>
              <w:ind w:firstLineChars="0" w:firstLine="0"/>
              <w:jc w:val="left"/>
              <w:rPr>
                <w:rFonts w:ascii="宋体" w:hAnsi="宋体"/>
                <w:color w:val="222222"/>
                <w:sz w:val="24"/>
                <w:szCs w:val="24"/>
                <w:shd w:val="clear" w:color="auto" w:fill="FFFFFF"/>
              </w:rPr>
            </w:pPr>
          </w:p>
          <w:p w:rsidR="00062399" w:rsidRPr="00413A2C" w:rsidRDefault="00474760" w:rsidP="00995638">
            <w:pPr>
              <w:widowControl/>
              <w:spacing w:line="240" w:lineRule="auto"/>
              <w:ind w:firstLineChars="0" w:firstLine="0"/>
              <w:jc w:val="left"/>
              <w:rPr>
                <w:rFonts w:ascii="宋体" w:hAnsi="宋体" w:cs="宋体"/>
                <w:color w:val="000000"/>
                <w:kern w:val="0"/>
                <w:sz w:val="24"/>
                <w:szCs w:val="24"/>
              </w:rPr>
            </w:pPr>
            <w:r w:rsidRPr="00413A2C">
              <w:rPr>
                <w:rFonts w:ascii="宋体" w:hAnsi="宋体" w:hint="eastAsia"/>
                <w:color w:val="222222"/>
                <w:sz w:val="24"/>
                <w:szCs w:val="24"/>
                <w:shd w:val="clear" w:color="auto" w:fill="FFFFFF"/>
              </w:rPr>
              <w:t>《向心力》一节是普通高中课程标准试验教科书必修2第六章曲线运动的重点、难点章节，具有承前启后的作用。它既是本章知识的一个从直线运动推延到标准曲线运动的拐点，又是本章内容拓展的重要基础；通过本节内容的学习，既能使学生从对圆周运动的表面认识上升到理论分析，又能让学生从生活中的圆周运动分析提高到对天体运动及带电粒子在电磁场中的运动的分析及推演。同时，《向心力》一节能够充分体现力和运动的在物理学中的重要性，是深入讲解力与运动的关系的好素材。</w:t>
            </w: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二、教学目标</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760" w:rsidRPr="00413A2C" w:rsidRDefault="00474760" w:rsidP="00474760">
            <w:pPr>
              <w:pStyle w:val="a7"/>
              <w:shd w:val="clear" w:color="auto" w:fill="FFFFFF"/>
              <w:spacing w:before="0" w:beforeAutospacing="0" w:after="0" w:afterAutospacing="0" w:line="324" w:lineRule="atLeast"/>
              <w:jc w:val="both"/>
              <w:rPr>
                <w:rFonts w:ascii="微软雅黑" w:eastAsia="微软雅黑" w:hAnsi="微软雅黑"/>
                <w:color w:val="222222"/>
              </w:rPr>
            </w:pPr>
            <w:r w:rsidRPr="00413A2C">
              <w:rPr>
                <w:rFonts w:hint="eastAsia"/>
                <w:color w:val="222222"/>
              </w:rPr>
              <w:t>1．了解向心力概念，知道向心力是根据力的效果命名的一种力。</w:t>
            </w:r>
          </w:p>
          <w:p w:rsidR="00474760" w:rsidRPr="00413A2C" w:rsidRDefault="00474760" w:rsidP="00474760">
            <w:pPr>
              <w:pStyle w:val="a7"/>
              <w:shd w:val="clear" w:color="auto" w:fill="FFFFFF"/>
              <w:spacing w:before="0" w:beforeAutospacing="0" w:after="0" w:afterAutospacing="0" w:line="324" w:lineRule="atLeast"/>
              <w:jc w:val="both"/>
              <w:rPr>
                <w:rFonts w:ascii="微软雅黑" w:eastAsia="微软雅黑" w:hAnsi="微软雅黑"/>
                <w:color w:val="222222"/>
              </w:rPr>
            </w:pPr>
            <w:r w:rsidRPr="00413A2C">
              <w:rPr>
                <w:rFonts w:hint="eastAsia"/>
                <w:color w:val="222222"/>
              </w:rPr>
              <w:t>2．知道向心力大小与哪些因素有关，并能用来进行简单的情景计算。</w:t>
            </w:r>
          </w:p>
          <w:p w:rsidR="00062399" w:rsidRPr="00413A2C" w:rsidRDefault="00474760" w:rsidP="00474760">
            <w:pPr>
              <w:pStyle w:val="a7"/>
              <w:shd w:val="clear" w:color="auto" w:fill="FFFFFF"/>
              <w:spacing w:before="0" w:beforeAutospacing="0" w:after="0" w:afterAutospacing="0" w:line="324" w:lineRule="atLeast"/>
              <w:jc w:val="both"/>
              <w:rPr>
                <w:rFonts w:ascii="微软雅黑" w:eastAsia="微软雅黑" w:hAnsi="微软雅黑"/>
                <w:color w:val="222222"/>
              </w:rPr>
            </w:pPr>
            <w:r w:rsidRPr="00413A2C">
              <w:rPr>
                <w:rFonts w:hint="eastAsia"/>
                <w:color w:val="222222"/>
              </w:rPr>
              <w:t>3．通过对匀速圆周运动的深入理解，夯实力与运动关系的知识架构。</w:t>
            </w: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三、学习者特征分析</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Pr="00413A2C" w:rsidRDefault="00474760" w:rsidP="00474760">
            <w:pPr>
              <w:widowControl/>
              <w:spacing w:line="240" w:lineRule="auto"/>
              <w:ind w:firstLineChars="0" w:firstLine="0"/>
              <w:jc w:val="left"/>
              <w:rPr>
                <w:rFonts w:ascii="宋体" w:hAnsi="宋体" w:cs="宋体"/>
                <w:color w:val="000000"/>
                <w:kern w:val="0"/>
                <w:sz w:val="24"/>
                <w:szCs w:val="24"/>
              </w:rPr>
            </w:pPr>
            <w:r w:rsidRPr="00413A2C">
              <w:rPr>
                <w:rFonts w:hint="eastAsia"/>
                <w:color w:val="000000"/>
                <w:sz w:val="24"/>
                <w:szCs w:val="24"/>
                <w:shd w:val="clear" w:color="auto" w:fill="FFFFFF"/>
              </w:rPr>
              <w:lastRenderedPageBreak/>
              <w:t>在此之前，学生通过前面章节知识的学习，理解了质量、力与加速度的关系，了解了描述圆周运动的各个物理量及其关系，认识了匀速圆周运动指向圆心的向心加速度，</w:t>
            </w:r>
            <w:r w:rsidRPr="00413A2C">
              <w:rPr>
                <w:rFonts w:hint="eastAsia"/>
                <w:color w:val="222222"/>
                <w:sz w:val="24"/>
                <w:szCs w:val="24"/>
                <w:shd w:val="clear" w:color="auto" w:fill="FFFFFF"/>
              </w:rPr>
              <w:t>并且学生已经经历了同学之间相互协作、相互讨论、相互交流及最后的成果展示的学习过程，具备了处理问题的一般思路方法：提出问题→分析问题→解决问题。</w:t>
            </w: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四、教学策略选择和设计</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C969DF" w:rsidRDefault="00166D36" w:rsidP="00995638">
            <w:pPr>
              <w:widowControl/>
              <w:spacing w:line="240" w:lineRule="auto"/>
              <w:ind w:firstLineChars="0" w:firstLine="0"/>
              <w:jc w:val="left"/>
              <w:rPr>
                <w:rFonts w:ascii="宋体" w:hAnsi="宋体" w:cs="宋体"/>
                <w:color w:val="000000"/>
                <w:kern w:val="0"/>
                <w:sz w:val="24"/>
                <w:szCs w:val="24"/>
              </w:rPr>
            </w:pPr>
            <w:r w:rsidRPr="00C969DF">
              <w:rPr>
                <w:rFonts w:ascii="宋体" w:hAnsi="宋体" w:cs="宋体" w:hint="eastAsia"/>
                <w:color w:val="000000"/>
                <w:kern w:val="0"/>
                <w:sz w:val="24"/>
                <w:szCs w:val="24"/>
              </w:rPr>
              <w:t>板书讲授、实验探究、多媒体教学。分组讨论，相互促进理解和巩固知识架构。</w:t>
            </w: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五、教学重点、难点</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760" w:rsidRDefault="00474760" w:rsidP="00474760">
            <w:pPr>
              <w:pStyle w:val="a7"/>
              <w:shd w:val="clear" w:color="auto" w:fill="FFFFFF"/>
              <w:spacing w:before="0" w:beforeAutospacing="0" w:after="0" w:afterAutospacing="0" w:line="324" w:lineRule="atLeast"/>
              <w:jc w:val="both"/>
              <w:rPr>
                <w:b/>
                <w:bCs/>
                <w:color w:val="222222"/>
              </w:rPr>
            </w:pPr>
          </w:p>
          <w:p w:rsidR="00474760" w:rsidRDefault="00474760" w:rsidP="00474760">
            <w:pPr>
              <w:pStyle w:val="a7"/>
              <w:shd w:val="clear" w:color="auto" w:fill="FFFFFF"/>
              <w:spacing w:before="0" w:beforeAutospacing="0" w:after="0" w:afterAutospacing="0" w:line="324" w:lineRule="atLeast"/>
              <w:jc w:val="both"/>
              <w:rPr>
                <w:rFonts w:ascii="微软雅黑" w:eastAsia="微软雅黑" w:hAnsi="微软雅黑"/>
                <w:color w:val="222222"/>
              </w:rPr>
            </w:pPr>
            <w:r>
              <w:rPr>
                <w:rFonts w:hint="eastAsia"/>
                <w:b/>
                <w:bCs/>
                <w:color w:val="222222"/>
              </w:rPr>
              <w:t>1．教学重点</w:t>
            </w:r>
          </w:p>
          <w:p w:rsidR="00474760" w:rsidRDefault="00474760" w:rsidP="00474760">
            <w:pPr>
              <w:pStyle w:val="a7"/>
              <w:shd w:val="clear" w:color="auto" w:fill="FFFFFF"/>
              <w:spacing w:before="0" w:beforeAutospacing="0" w:after="0" w:afterAutospacing="0" w:line="324" w:lineRule="atLeast"/>
              <w:jc w:val="both"/>
              <w:rPr>
                <w:rFonts w:ascii="微软雅黑" w:eastAsia="微软雅黑" w:hAnsi="微软雅黑"/>
                <w:color w:val="222222"/>
              </w:rPr>
            </w:pPr>
            <w:r>
              <w:rPr>
                <w:rFonts w:hint="eastAsia"/>
                <w:color w:val="222222"/>
              </w:rPr>
              <w:t>理解向心力的概念、公式及单位制，并能用来进行简单的判断计算。会分析向心力的来源。</w:t>
            </w:r>
          </w:p>
          <w:p w:rsidR="00474760" w:rsidRDefault="00474760" w:rsidP="00474760">
            <w:pPr>
              <w:pStyle w:val="a7"/>
              <w:shd w:val="clear" w:color="auto" w:fill="FFFFFF"/>
              <w:spacing w:before="0" w:beforeAutospacing="0" w:after="0" w:afterAutospacing="0" w:line="324" w:lineRule="atLeast"/>
              <w:jc w:val="both"/>
              <w:rPr>
                <w:rFonts w:ascii="微软雅黑" w:eastAsia="微软雅黑" w:hAnsi="微软雅黑"/>
                <w:color w:val="222222"/>
              </w:rPr>
            </w:pPr>
            <w:r>
              <w:rPr>
                <w:rFonts w:hint="eastAsia"/>
                <w:b/>
                <w:bCs/>
                <w:color w:val="222222"/>
              </w:rPr>
              <w:t>2．教学难点</w:t>
            </w:r>
          </w:p>
          <w:p w:rsidR="00474760" w:rsidRDefault="00474760" w:rsidP="00474760">
            <w:pPr>
              <w:pStyle w:val="a7"/>
              <w:shd w:val="clear" w:color="auto" w:fill="FFFFFF"/>
              <w:spacing w:before="0" w:beforeAutospacing="0" w:after="0" w:afterAutospacing="0" w:line="324" w:lineRule="atLeast"/>
              <w:jc w:val="both"/>
              <w:rPr>
                <w:rFonts w:ascii="微软雅黑" w:eastAsia="微软雅黑" w:hAnsi="微软雅黑"/>
                <w:color w:val="222222"/>
              </w:rPr>
            </w:pPr>
            <w:r>
              <w:rPr>
                <w:rFonts w:hint="eastAsia"/>
                <w:color w:val="222222"/>
              </w:rPr>
              <w:t>理解向心力是一个效果力，而不是一个性质力，会分析几种典型物理情景里向心力的来源，并能够递推匀速圆周运动向心力的物理意义。</w:t>
            </w: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六、教学过程</w:t>
            </w:r>
          </w:p>
        </w:tc>
      </w:tr>
      <w:tr w:rsidR="0064612A" w:rsidRPr="00C069B4" w:rsidTr="00995638">
        <w:trPr>
          <w:trHeight w:val="499"/>
        </w:trPr>
        <w:tc>
          <w:tcPr>
            <w:tcW w:w="1250" w:type="pct"/>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预设时间</w:t>
            </w:r>
          </w:p>
        </w:tc>
        <w:tc>
          <w:tcPr>
            <w:tcW w:w="1250" w:type="pct"/>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教师活动</w:t>
            </w:r>
          </w:p>
        </w:tc>
        <w:tc>
          <w:tcPr>
            <w:tcW w:w="1250" w:type="pct"/>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学生活动</w:t>
            </w:r>
          </w:p>
        </w:tc>
        <w:tc>
          <w:tcPr>
            <w:tcW w:w="1250" w:type="pct"/>
            <w:tcBorders>
              <w:top w:val="nil"/>
              <w:left w:val="nil"/>
              <w:bottom w:val="nil"/>
              <w:right w:val="nil"/>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设计意图</w:t>
            </w:r>
          </w:p>
        </w:tc>
      </w:tr>
      <w:tr w:rsidR="0064612A" w:rsidRPr="00C069B4" w:rsidTr="00995638">
        <w:trPr>
          <w:trHeight w:val="291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062399" w:rsidRPr="0064612A" w:rsidRDefault="0064612A" w:rsidP="00995638">
            <w:pPr>
              <w:widowControl/>
              <w:spacing w:line="240" w:lineRule="auto"/>
              <w:ind w:firstLineChars="0" w:firstLine="0"/>
              <w:jc w:val="left"/>
              <w:rPr>
                <w:rFonts w:ascii="宋体" w:hAnsi="宋体" w:cs="宋体"/>
                <w:color w:val="000000"/>
                <w:kern w:val="0"/>
                <w:sz w:val="24"/>
                <w:szCs w:val="24"/>
              </w:rPr>
            </w:pPr>
            <w:r w:rsidRPr="0064612A">
              <w:rPr>
                <w:rFonts w:ascii="宋体" w:hAnsi="宋体" w:cs="宋体" w:hint="eastAsia"/>
                <w:color w:val="000000"/>
                <w:kern w:val="0"/>
                <w:sz w:val="24"/>
                <w:szCs w:val="24"/>
              </w:rPr>
              <w:t>两</w:t>
            </w:r>
            <w:r w:rsidR="00644AD6">
              <w:rPr>
                <w:rFonts w:ascii="宋体" w:hAnsi="宋体" w:cs="宋体" w:hint="eastAsia"/>
                <w:color w:val="000000"/>
                <w:kern w:val="0"/>
                <w:sz w:val="24"/>
                <w:szCs w:val="24"/>
              </w:rPr>
              <w:t>—</w:t>
            </w:r>
            <w:r w:rsidRPr="0064612A">
              <w:rPr>
                <w:rFonts w:ascii="宋体" w:hAnsi="宋体" w:cs="宋体" w:hint="eastAsia"/>
                <w:color w:val="000000"/>
                <w:kern w:val="0"/>
                <w:sz w:val="24"/>
                <w:szCs w:val="24"/>
              </w:rPr>
              <w:t>三个课时</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64612A" w:rsidRDefault="0064612A" w:rsidP="00995638">
            <w:pPr>
              <w:widowControl/>
              <w:spacing w:line="240" w:lineRule="auto"/>
              <w:ind w:firstLineChars="0" w:firstLine="0"/>
              <w:jc w:val="left"/>
              <w:rPr>
                <w:rFonts w:ascii="宋体" w:hAnsi="宋体" w:cs="宋体"/>
                <w:color w:val="000000"/>
                <w:kern w:val="0"/>
                <w:sz w:val="24"/>
                <w:szCs w:val="24"/>
              </w:rPr>
            </w:pPr>
            <w:r w:rsidRPr="0064612A">
              <w:rPr>
                <w:rFonts w:hint="eastAsia"/>
                <w:color w:val="000000"/>
                <w:sz w:val="24"/>
                <w:szCs w:val="24"/>
                <w:shd w:val="clear" w:color="auto" w:fill="FFFFFF"/>
              </w:rPr>
              <w:t>通过简单的预设实验，创设情景，引出向心力的概念。鼓励学生大胆猜测，提出问题，并让学生共同探讨交流解决自己提出的部分问题。</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64612A" w:rsidRDefault="0064612A" w:rsidP="00995638">
            <w:pPr>
              <w:widowControl/>
              <w:spacing w:line="240" w:lineRule="auto"/>
              <w:ind w:firstLineChars="0" w:firstLine="0"/>
              <w:jc w:val="left"/>
              <w:rPr>
                <w:rFonts w:ascii="宋体" w:hAnsi="宋体" w:cs="宋体"/>
                <w:color w:val="000000"/>
                <w:kern w:val="0"/>
                <w:sz w:val="24"/>
                <w:szCs w:val="24"/>
              </w:rPr>
            </w:pPr>
            <w:r w:rsidRPr="0064612A">
              <w:rPr>
                <w:rFonts w:ascii="宋体" w:hAnsi="宋体" w:cs="宋体" w:hint="eastAsia"/>
                <w:color w:val="000000"/>
                <w:kern w:val="0"/>
                <w:sz w:val="24"/>
                <w:szCs w:val="24"/>
              </w:rPr>
              <w:t>认真观看预设实验，仔细听讲向心力的概念内容，并提出问题，相互讨论交流，尝试处理问题。</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062399" w:rsidRPr="0064612A" w:rsidRDefault="0064612A" w:rsidP="0064612A">
            <w:pPr>
              <w:pStyle w:val="a5"/>
              <w:widowControl/>
              <w:numPr>
                <w:ilvl w:val="0"/>
                <w:numId w:val="2"/>
              </w:numPr>
              <w:ind w:firstLineChars="0"/>
              <w:jc w:val="left"/>
              <w:rPr>
                <w:color w:val="000000"/>
                <w:sz w:val="24"/>
                <w:szCs w:val="24"/>
                <w:shd w:val="clear" w:color="auto" w:fill="FFFFFF"/>
              </w:rPr>
            </w:pPr>
            <w:r w:rsidRPr="0064612A">
              <w:rPr>
                <w:rFonts w:hint="eastAsia"/>
                <w:color w:val="000000"/>
                <w:sz w:val="24"/>
                <w:szCs w:val="24"/>
                <w:shd w:val="clear" w:color="auto" w:fill="FFFFFF"/>
              </w:rPr>
              <w:t>展示情景，提出问题。</w:t>
            </w:r>
          </w:p>
          <w:p w:rsidR="0064612A" w:rsidRPr="0064612A" w:rsidRDefault="0064612A" w:rsidP="0064612A">
            <w:pPr>
              <w:pStyle w:val="a5"/>
              <w:widowControl/>
              <w:numPr>
                <w:ilvl w:val="0"/>
                <w:numId w:val="2"/>
              </w:numPr>
              <w:ind w:firstLineChars="0"/>
              <w:jc w:val="left"/>
              <w:rPr>
                <w:rFonts w:ascii="宋体" w:hAnsi="宋体" w:cs="宋体"/>
                <w:color w:val="000000"/>
                <w:sz w:val="24"/>
                <w:szCs w:val="24"/>
              </w:rPr>
            </w:pPr>
            <w:r w:rsidRPr="0064612A">
              <w:rPr>
                <w:rFonts w:hint="eastAsia"/>
                <w:color w:val="000000"/>
                <w:sz w:val="24"/>
                <w:szCs w:val="24"/>
                <w:shd w:val="clear" w:color="auto" w:fill="FFFFFF"/>
              </w:rPr>
              <w:t>科学猜想，思维发散。</w:t>
            </w:r>
          </w:p>
          <w:p w:rsidR="0064612A" w:rsidRPr="0064612A" w:rsidRDefault="0064612A" w:rsidP="0064612A">
            <w:pPr>
              <w:pStyle w:val="a5"/>
              <w:widowControl/>
              <w:numPr>
                <w:ilvl w:val="0"/>
                <w:numId w:val="2"/>
              </w:numPr>
              <w:ind w:firstLineChars="0"/>
              <w:jc w:val="left"/>
              <w:rPr>
                <w:rFonts w:ascii="宋体" w:hAnsi="宋体" w:cs="宋体"/>
                <w:color w:val="000000"/>
                <w:sz w:val="24"/>
                <w:szCs w:val="24"/>
              </w:rPr>
            </w:pPr>
            <w:r w:rsidRPr="0064612A">
              <w:rPr>
                <w:rFonts w:hint="eastAsia"/>
                <w:color w:val="000000"/>
                <w:sz w:val="24"/>
                <w:szCs w:val="24"/>
                <w:shd w:val="clear" w:color="auto" w:fill="FFFFFF"/>
              </w:rPr>
              <w:t>圆周运动和研究一般曲线运动的方法。</w:t>
            </w:r>
          </w:p>
          <w:p w:rsidR="0064612A" w:rsidRPr="0064612A" w:rsidRDefault="0064612A" w:rsidP="0064612A">
            <w:pPr>
              <w:pStyle w:val="a5"/>
              <w:widowControl/>
              <w:numPr>
                <w:ilvl w:val="0"/>
                <w:numId w:val="2"/>
              </w:numPr>
              <w:ind w:firstLineChars="0"/>
              <w:jc w:val="left"/>
              <w:rPr>
                <w:rFonts w:ascii="宋体" w:hAnsi="宋体" w:cs="宋体"/>
                <w:color w:val="000000"/>
                <w:sz w:val="24"/>
                <w:szCs w:val="24"/>
              </w:rPr>
            </w:pPr>
            <w:r w:rsidRPr="0064612A">
              <w:rPr>
                <w:rFonts w:hint="eastAsia"/>
                <w:color w:val="000000"/>
                <w:sz w:val="24"/>
                <w:szCs w:val="24"/>
                <w:shd w:val="clear" w:color="auto" w:fill="FFFFFF"/>
              </w:rPr>
              <w:t>课堂小结。</w:t>
            </w: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七、板书设计</w:t>
            </w:r>
          </w:p>
        </w:tc>
      </w:tr>
      <w:tr w:rsidR="00062399" w:rsidRPr="00C069B4" w:rsidTr="00995638">
        <w:trPr>
          <w:trHeight w:val="138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760" w:rsidRDefault="00474760" w:rsidP="00A95120">
            <w:pPr>
              <w:widowControl/>
              <w:spacing w:line="240" w:lineRule="auto"/>
              <w:ind w:firstLineChars="0" w:firstLine="0"/>
              <w:jc w:val="left"/>
              <w:rPr>
                <w:rFonts w:ascii="宋体" w:hAnsi="宋体" w:cs="宋体"/>
                <w:b/>
                <w:bCs/>
                <w:color w:val="000000"/>
                <w:kern w:val="0"/>
                <w:sz w:val="22"/>
              </w:rPr>
            </w:pPr>
          </w:p>
          <w:p w:rsidR="00CE13FA" w:rsidRPr="00540C7A" w:rsidRDefault="00CE13FA" w:rsidP="00A95120">
            <w:pPr>
              <w:widowControl/>
              <w:spacing w:line="240" w:lineRule="auto"/>
              <w:ind w:firstLineChars="0" w:firstLine="0"/>
              <w:jc w:val="left"/>
              <w:rPr>
                <w:rFonts w:ascii="宋体" w:hAnsi="宋体" w:cs="宋体"/>
                <w:b/>
                <w:color w:val="000000"/>
                <w:kern w:val="0"/>
                <w:sz w:val="24"/>
                <w:szCs w:val="24"/>
              </w:rPr>
            </w:pPr>
            <w:r w:rsidRPr="00540C7A">
              <w:rPr>
                <w:rFonts w:ascii="宋体" w:hAnsi="宋体" w:cs="宋体"/>
                <w:b/>
                <w:bCs/>
                <w:color w:val="000000"/>
                <w:kern w:val="0"/>
                <w:sz w:val="24"/>
                <w:szCs w:val="24"/>
              </w:rPr>
              <w:t>1</w:t>
            </w:r>
            <w:r w:rsidR="00DB3264" w:rsidRPr="00540C7A">
              <w:rPr>
                <w:rFonts w:ascii="宋体" w:hAnsi="宋体" w:cs="宋体" w:hint="eastAsia"/>
                <w:b/>
                <w:bCs/>
                <w:color w:val="000000"/>
                <w:kern w:val="0"/>
                <w:sz w:val="24"/>
                <w:szCs w:val="24"/>
              </w:rPr>
              <w:t>．</w:t>
            </w:r>
            <w:r w:rsidRPr="00540C7A">
              <w:rPr>
                <w:rFonts w:ascii="宋体" w:hAnsi="宋体" w:cs="宋体" w:hint="eastAsia"/>
                <w:b/>
                <w:bCs/>
                <w:color w:val="000000"/>
                <w:kern w:val="0"/>
                <w:sz w:val="24"/>
                <w:szCs w:val="24"/>
              </w:rPr>
              <w:t>向心力的定义</w:t>
            </w:r>
            <w:r w:rsidRPr="00540C7A">
              <w:rPr>
                <w:rFonts w:ascii="宋体" w:hAnsi="宋体" w:cs="宋体"/>
                <w:b/>
                <w:color w:val="000000"/>
                <w:kern w:val="0"/>
                <w:sz w:val="24"/>
                <w:szCs w:val="24"/>
              </w:rPr>
              <w:t xml:space="preserve"> </w:t>
            </w:r>
          </w:p>
          <w:p w:rsidR="00A95120" w:rsidRPr="00540C7A" w:rsidRDefault="00A95120" w:rsidP="00A95120">
            <w:pPr>
              <w:widowControl/>
              <w:spacing w:line="240" w:lineRule="auto"/>
              <w:ind w:firstLineChars="0" w:firstLine="0"/>
              <w:jc w:val="left"/>
              <w:rPr>
                <w:rFonts w:ascii="宋体" w:hAnsi="宋体" w:cs="宋体"/>
                <w:color w:val="000000"/>
                <w:kern w:val="0"/>
                <w:sz w:val="24"/>
                <w:szCs w:val="24"/>
              </w:rPr>
            </w:pPr>
            <w:r w:rsidRPr="00540C7A">
              <w:rPr>
                <w:rFonts w:ascii="宋体" w:hAnsi="宋体" w:cs="宋体" w:hint="eastAsia"/>
                <w:bCs/>
                <w:color w:val="000000"/>
                <w:kern w:val="0"/>
                <w:sz w:val="24"/>
                <w:szCs w:val="24"/>
              </w:rPr>
              <w:t>定义：做匀速圆周运动的物体一定受到一个指向圆心的合力，这个力叫做向心力（用Fn表示）。</w:t>
            </w:r>
          </w:p>
          <w:p w:rsidR="00A95120" w:rsidRPr="00540C7A" w:rsidRDefault="00A95120" w:rsidP="00A95120">
            <w:pPr>
              <w:pStyle w:val="a5"/>
              <w:widowControl/>
              <w:numPr>
                <w:ilvl w:val="0"/>
                <w:numId w:val="1"/>
              </w:numPr>
              <w:ind w:firstLineChars="0"/>
              <w:jc w:val="left"/>
              <w:rPr>
                <w:rFonts w:ascii="宋体" w:hAnsi="宋体" w:cs="宋体"/>
                <w:color w:val="000000"/>
                <w:sz w:val="24"/>
                <w:szCs w:val="24"/>
              </w:rPr>
            </w:pPr>
            <w:r w:rsidRPr="00540C7A">
              <w:rPr>
                <w:rFonts w:ascii="宋体" w:hAnsi="宋体" w:cs="宋体" w:hint="eastAsia"/>
                <w:bCs/>
                <w:color w:val="000000"/>
                <w:sz w:val="24"/>
                <w:szCs w:val="24"/>
              </w:rPr>
              <w:t>方向</w:t>
            </w:r>
            <w:r w:rsidRPr="00540C7A">
              <w:rPr>
                <w:rFonts w:ascii="宋体" w:hAnsi="宋体" w:cs="宋体"/>
                <w:bCs/>
                <w:color w:val="000000"/>
                <w:sz w:val="24"/>
                <w:szCs w:val="24"/>
              </w:rPr>
              <w:t>:</w:t>
            </w:r>
            <w:r w:rsidRPr="00540C7A">
              <w:rPr>
                <w:rFonts w:ascii="宋体" w:hAnsi="宋体" w:cs="宋体" w:hint="eastAsia"/>
                <w:bCs/>
                <w:iCs/>
                <w:color w:val="000000"/>
                <w:sz w:val="24"/>
                <w:szCs w:val="24"/>
              </w:rPr>
              <w:t>时刻发生变化</w:t>
            </w:r>
            <w:r w:rsidRPr="00540C7A">
              <w:rPr>
                <w:rFonts w:ascii="宋体" w:hAnsi="宋体" w:cs="宋体" w:hint="eastAsia"/>
                <w:bCs/>
                <w:color w:val="000000"/>
                <w:sz w:val="24"/>
                <w:szCs w:val="24"/>
              </w:rPr>
              <w:t>（始终沿着半径指向圆心，始终与线速度方向垂直）</w:t>
            </w:r>
          </w:p>
          <w:p w:rsidR="00062399" w:rsidRPr="00540C7A" w:rsidRDefault="00A95120" w:rsidP="00A95120">
            <w:pPr>
              <w:pStyle w:val="a5"/>
              <w:widowControl/>
              <w:numPr>
                <w:ilvl w:val="0"/>
                <w:numId w:val="1"/>
              </w:numPr>
              <w:ind w:firstLineChars="0"/>
              <w:jc w:val="left"/>
              <w:rPr>
                <w:rFonts w:ascii="宋体" w:hAnsi="宋体" w:cs="宋体"/>
                <w:color w:val="000000"/>
                <w:sz w:val="24"/>
                <w:szCs w:val="24"/>
              </w:rPr>
            </w:pPr>
            <w:r w:rsidRPr="00540C7A">
              <w:rPr>
                <w:rFonts w:ascii="宋体" w:hAnsi="宋体" w:cs="宋体" w:hint="eastAsia"/>
                <w:bCs/>
                <w:color w:val="000000"/>
                <w:sz w:val="24"/>
                <w:szCs w:val="24"/>
              </w:rPr>
              <w:lastRenderedPageBreak/>
              <w:t>作用</w:t>
            </w:r>
            <w:r w:rsidRPr="00540C7A">
              <w:rPr>
                <w:rFonts w:ascii="宋体" w:hAnsi="宋体" w:cs="宋体"/>
                <w:bCs/>
                <w:color w:val="000000"/>
                <w:sz w:val="24"/>
                <w:szCs w:val="24"/>
              </w:rPr>
              <w:t>:</w:t>
            </w:r>
            <w:r w:rsidRPr="00540C7A">
              <w:rPr>
                <w:rFonts w:ascii="宋体" w:hAnsi="宋体" w:cs="宋体" w:hint="eastAsia"/>
                <w:bCs/>
                <w:iCs/>
                <w:color w:val="000000"/>
                <w:sz w:val="24"/>
                <w:szCs w:val="24"/>
              </w:rPr>
              <w:t>只改变线速度的方向</w:t>
            </w:r>
            <w:r w:rsidRPr="00540C7A">
              <w:rPr>
                <w:rFonts w:ascii="宋体" w:hAnsi="宋体" w:cs="宋体" w:hint="eastAsia"/>
                <w:bCs/>
                <w:color w:val="000000"/>
                <w:sz w:val="24"/>
                <w:szCs w:val="24"/>
              </w:rPr>
              <w:t>（产生向心加速度）</w:t>
            </w:r>
          </w:p>
          <w:p w:rsidR="00A95120" w:rsidRPr="00540C7A" w:rsidRDefault="00A95120" w:rsidP="00A95120">
            <w:pPr>
              <w:widowControl/>
              <w:spacing w:line="240" w:lineRule="auto"/>
              <w:ind w:firstLineChars="0" w:firstLine="0"/>
              <w:jc w:val="left"/>
              <w:rPr>
                <w:rFonts w:ascii="宋体" w:hAnsi="宋体" w:cs="宋体"/>
                <w:bCs/>
                <w:color w:val="000000"/>
                <w:kern w:val="0"/>
                <w:sz w:val="24"/>
                <w:szCs w:val="24"/>
              </w:rPr>
            </w:pPr>
            <w:r w:rsidRPr="00540C7A">
              <w:rPr>
                <w:rFonts w:ascii="宋体" w:hAnsi="宋体" w:cs="宋体" w:hint="eastAsia"/>
                <w:b/>
                <w:bCs/>
                <w:color w:val="000000"/>
                <w:kern w:val="0"/>
                <w:sz w:val="24"/>
                <w:szCs w:val="24"/>
              </w:rPr>
              <w:t>③</w:t>
            </w:r>
            <w:r w:rsidR="00540C7A">
              <w:rPr>
                <w:rFonts w:ascii="宋体" w:hAnsi="宋体" w:cs="宋体" w:hint="eastAsia"/>
                <w:bCs/>
                <w:color w:val="000000"/>
                <w:kern w:val="0"/>
                <w:sz w:val="24"/>
                <w:szCs w:val="24"/>
              </w:rPr>
              <w:t xml:space="preserve"> </w:t>
            </w:r>
            <w:r w:rsidRPr="00540C7A">
              <w:rPr>
                <w:rFonts w:ascii="宋体" w:hAnsi="宋体" w:cs="宋体" w:hint="eastAsia"/>
                <w:bCs/>
                <w:color w:val="000000"/>
                <w:kern w:val="0"/>
                <w:sz w:val="24"/>
                <w:szCs w:val="24"/>
              </w:rPr>
              <w:t>性质</w:t>
            </w:r>
            <w:r w:rsidRPr="00540C7A">
              <w:rPr>
                <w:rFonts w:ascii="宋体" w:hAnsi="宋体" w:cs="宋体"/>
                <w:bCs/>
                <w:color w:val="000000"/>
                <w:kern w:val="0"/>
                <w:sz w:val="24"/>
                <w:szCs w:val="24"/>
              </w:rPr>
              <w:t>:</w:t>
            </w:r>
            <w:r w:rsidRPr="00540C7A">
              <w:rPr>
                <w:rFonts w:ascii="宋体" w:hAnsi="宋体" w:cs="宋体" w:hint="eastAsia"/>
                <w:bCs/>
                <w:color w:val="000000"/>
                <w:kern w:val="0"/>
                <w:sz w:val="24"/>
                <w:szCs w:val="24"/>
              </w:rPr>
              <w:t>向心力是根据力的作用效果来命名的。它可以是某一个力，或者是几个力的合力来提供。</w:t>
            </w:r>
          </w:p>
          <w:p w:rsidR="00A95120" w:rsidRPr="00A95120" w:rsidRDefault="00A95120" w:rsidP="00A95120">
            <w:pPr>
              <w:widowControl/>
              <w:spacing w:line="240" w:lineRule="auto"/>
              <w:ind w:firstLineChars="1450" w:firstLine="3190"/>
              <w:jc w:val="left"/>
              <w:rPr>
                <w:rFonts w:ascii="宋体" w:hAnsi="宋体" w:cs="宋体"/>
                <w:color w:val="000000"/>
                <w:kern w:val="0"/>
                <w:sz w:val="22"/>
              </w:rPr>
            </w:pPr>
            <w:r w:rsidRPr="00A95120">
              <w:rPr>
                <w:rFonts w:ascii="宋体" w:hAnsi="宋体" w:cs="宋体"/>
                <w:noProof/>
                <w:color w:val="000000"/>
                <w:kern w:val="0"/>
                <w:sz w:val="22"/>
              </w:rPr>
              <w:drawing>
                <wp:inline distT="0" distB="0" distL="0" distR="0">
                  <wp:extent cx="3276600" cy="2590800"/>
                  <wp:effectExtent l="19050" t="0" r="0" b="0"/>
                  <wp:docPr id="2" name="图片 1"/>
                  <wp:cNvGraphicFramePr/>
                  <a:graphic xmlns:a="http://schemas.openxmlformats.org/drawingml/2006/main">
                    <a:graphicData uri="http://schemas.openxmlformats.org/drawingml/2006/picture">
                      <pic:pic xmlns:pic="http://schemas.openxmlformats.org/drawingml/2006/picture">
                        <pic:nvPicPr>
                          <pic:cNvPr id="20485" name="Picture 184"/>
                          <pic:cNvPicPr>
                            <a:picLocks noChangeAspect="1" noChangeArrowheads="1"/>
                          </pic:cNvPicPr>
                        </pic:nvPicPr>
                        <pic:blipFill>
                          <a:blip r:embed="rId8" cstate="print"/>
                          <a:srcRect/>
                          <a:stretch>
                            <a:fillRect/>
                          </a:stretch>
                        </pic:blipFill>
                        <pic:spPr bwMode="auto">
                          <a:xfrm>
                            <a:off x="0" y="0"/>
                            <a:ext cx="3276600" cy="2590800"/>
                          </a:xfrm>
                          <a:prstGeom prst="rect">
                            <a:avLst/>
                          </a:prstGeom>
                          <a:solidFill>
                            <a:srgbClr val="FFFFFF">
                              <a:alpha val="70195"/>
                            </a:srgbClr>
                          </a:solidFill>
                          <a:ln w="9525">
                            <a:noFill/>
                            <a:miter lim="800000"/>
                            <a:headEnd/>
                            <a:tailEnd/>
                          </a:ln>
                        </pic:spPr>
                      </pic:pic>
                    </a:graphicData>
                  </a:graphic>
                </wp:inline>
              </w:drawing>
            </w:r>
          </w:p>
          <w:p w:rsidR="00A95120" w:rsidRPr="00540C7A" w:rsidRDefault="00A95120" w:rsidP="00A95120">
            <w:pPr>
              <w:widowControl/>
              <w:spacing w:line="240" w:lineRule="auto"/>
              <w:ind w:firstLineChars="0" w:firstLine="0"/>
              <w:jc w:val="left"/>
              <w:rPr>
                <w:rFonts w:ascii="宋体" w:hAnsi="宋体" w:cs="宋体"/>
                <w:color w:val="000000"/>
                <w:kern w:val="0"/>
                <w:sz w:val="24"/>
                <w:szCs w:val="24"/>
              </w:rPr>
            </w:pPr>
            <w:r w:rsidRPr="00540C7A">
              <w:rPr>
                <w:rFonts w:ascii="宋体" w:hAnsi="宋体" w:cs="宋体" w:hint="eastAsia"/>
                <w:bCs/>
                <w:color w:val="000000"/>
                <w:kern w:val="0"/>
                <w:sz w:val="24"/>
                <w:szCs w:val="24"/>
              </w:rPr>
              <w:t>向心力的大小与哪些物理量有关呢？</w:t>
            </w:r>
          </w:p>
          <w:p w:rsidR="00A95120" w:rsidRPr="00540C7A" w:rsidRDefault="00A95120" w:rsidP="00A95120">
            <w:pPr>
              <w:widowControl/>
              <w:spacing w:line="240" w:lineRule="auto"/>
              <w:ind w:firstLineChars="0" w:firstLine="0"/>
              <w:jc w:val="left"/>
              <w:rPr>
                <w:rFonts w:ascii="宋体" w:hAnsi="宋体" w:cs="宋体"/>
                <w:color w:val="000000"/>
                <w:kern w:val="0"/>
                <w:sz w:val="24"/>
                <w:szCs w:val="24"/>
              </w:rPr>
            </w:pPr>
            <w:r w:rsidRPr="00540C7A">
              <w:rPr>
                <w:rFonts w:ascii="宋体" w:hAnsi="宋体" w:cs="宋体" w:hint="eastAsia"/>
                <w:bCs/>
                <w:color w:val="000000"/>
                <w:kern w:val="0"/>
                <w:sz w:val="24"/>
                <w:szCs w:val="24"/>
              </w:rPr>
              <w:t>公式：F</w:t>
            </w:r>
            <w:r w:rsidRPr="00540C7A">
              <w:rPr>
                <w:rFonts w:ascii="宋体" w:hAnsi="宋体" w:cs="宋体" w:hint="eastAsia"/>
                <w:bCs/>
                <w:color w:val="000000"/>
                <w:kern w:val="0"/>
                <w:sz w:val="24"/>
                <w:szCs w:val="24"/>
                <w:vertAlign w:val="subscript"/>
              </w:rPr>
              <w:t>n</w:t>
            </w:r>
            <w:r w:rsidRPr="00540C7A">
              <w:rPr>
                <w:rFonts w:ascii="宋体" w:hAnsi="宋体" w:cs="宋体" w:hint="eastAsia"/>
                <w:bCs/>
                <w:color w:val="000000"/>
                <w:kern w:val="0"/>
                <w:sz w:val="24"/>
                <w:szCs w:val="24"/>
              </w:rPr>
              <w:t xml:space="preserve"> =</w:t>
            </w:r>
            <w:r w:rsidRPr="00540C7A">
              <w:rPr>
                <w:rFonts w:ascii="宋体" w:hAnsi="宋体" w:cs="宋体"/>
                <w:bCs/>
                <w:color w:val="000000"/>
                <w:kern w:val="0"/>
                <w:sz w:val="24"/>
                <w:szCs w:val="24"/>
              </w:rPr>
              <w:t>mω</w:t>
            </w:r>
            <w:r w:rsidRPr="00540C7A">
              <w:rPr>
                <w:rFonts w:ascii="宋体" w:hAnsi="宋体" w:cs="宋体"/>
                <w:bCs/>
                <w:color w:val="000000"/>
                <w:kern w:val="0"/>
                <w:sz w:val="24"/>
                <w:szCs w:val="24"/>
                <w:vertAlign w:val="superscript"/>
              </w:rPr>
              <w:t>2</w:t>
            </w:r>
            <w:r w:rsidRPr="00540C7A">
              <w:rPr>
                <w:rFonts w:ascii="宋体" w:hAnsi="宋体" w:cs="宋体"/>
                <w:bCs/>
                <w:color w:val="000000"/>
                <w:kern w:val="0"/>
                <w:sz w:val="24"/>
                <w:szCs w:val="24"/>
              </w:rPr>
              <w:t>r</w:t>
            </w:r>
            <w:r w:rsidRPr="00540C7A">
              <w:rPr>
                <w:rFonts w:ascii="宋体" w:hAnsi="宋体" w:cs="宋体" w:hint="eastAsia"/>
                <w:bCs/>
                <w:color w:val="000000"/>
                <w:kern w:val="0"/>
                <w:sz w:val="24"/>
                <w:szCs w:val="24"/>
              </w:rPr>
              <w:t>=</w:t>
            </w:r>
            <w:r w:rsidRPr="00540C7A">
              <w:rPr>
                <w:rFonts w:ascii="宋体" w:hAnsi="宋体" w:cs="宋体"/>
                <w:bCs/>
                <w:color w:val="000000"/>
                <w:kern w:val="0"/>
                <w:sz w:val="24"/>
                <w:szCs w:val="24"/>
              </w:rPr>
              <w:t>mv</w:t>
            </w:r>
            <w:r w:rsidRPr="00540C7A">
              <w:rPr>
                <w:rFonts w:ascii="宋体" w:hAnsi="宋体" w:cs="宋体" w:hint="eastAsia"/>
                <w:bCs/>
                <w:color w:val="000000"/>
                <w:kern w:val="0"/>
                <w:sz w:val="24"/>
                <w:szCs w:val="24"/>
                <w:vertAlign w:val="superscript"/>
              </w:rPr>
              <w:t>2</w:t>
            </w:r>
            <w:r w:rsidRPr="00540C7A">
              <w:rPr>
                <w:rFonts w:ascii="宋体" w:hAnsi="宋体" w:cs="宋体" w:hint="eastAsia"/>
                <w:bCs/>
                <w:color w:val="000000"/>
                <w:kern w:val="0"/>
                <w:sz w:val="24"/>
                <w:szCs w:val="24"/>
              </w:rPr>
              <w:t>/</w:t>
            </w:r>
            <w:r w:rsidRPr="00540C7A">
              <w:rPr>
                <w:rFonts w:ascii="宋体" w:hAnsi="宋体" w:cs="宋体"/>
                <w:bCs/>
                <w:color w:val="000000"/>
                <w:kern w:val="0"/>
                <w:sz w:val="24"/>
                <w:szCs w:val="24"/>
              </w:rPr>
              <w:t>r</w:t>
            </w:r>
            <w:r w:rsidRPr="00540C7A">
              <w:rPr>
                <w:rFonts w:ascii="宋体" w:hAnsi="宋体" w:cs="宋体" w:hint="eastAsia"/>
                <w:bCs/>
                <w:color w:val="000000"/>
                <w:kern w:val="0"/>
                <w:sz w:val="24"/>
                <w:szCs w:val="24"/>
              </w:rPr>
              <w:t xml:space="preserve"> =</w:t>
            </w:r>
            <w:proofErr w:type="spellStart"/>
            <w:r w:rsidRPr="00540C7A">
              <w:rPr>
                <w:rFonts w:ascii="宋体" w:hAnsi="宋体" w:cs="宋体"/>
                <w:bCs/>
                <w:color w:val="000000"/>
                <w:kern w:val="0"/>
                <w:sz w:val="24"/>
                <w:szCs w:val="24"/>
              </w:rPr>
              <w:t>mr</w:t>
            </w:r>
            <w:proofErr w:type="spellEnd"/>
            <w:r w:rsidRPr="00540C7A">
              <w:rPr>
                <w:rFonts w:ascii="宋体" w:hAnsi="宋体" w:cs="宋体" w:hint="eastAsia"/>
                <w:bCs/>
                <w:color w:val="000000"/>
                <w:kern w:val="0"/>
                <w:sz w:val="24"/>
                <w:szCs w:val="24"/>
              </w:rPr>
              <w:t>(</w:t>
            </w:r>
            <w:r w:rsidRPr="00540C7A">
              <w:rPr>
                <w:rFonts w:ascii="宋体" w:hAnsi="宋体" w:cs="宋体"/>
                <w:bCs/>
                <w:color w:val="000000"/>
                <w:kern w:val="0"/>
                <w:sz w:val="24"/>
                <w:szCs w:val="24"/>
              </w:rPr>
              <w:t>2π/T</w:t>
            </w:r>
            <w:r w:rsidRPr="00540C7A">
              <w:rPr>
                <w:rFonts w:ascii="宋体" w:hAnsi="宋体" w:cs="宋体" w:hint="eastAsia"/>
                <w:bCs/>
                <w:color w:val="000000"/>
                <w:kern w:val="0"/>
                <w:sz w:val="24"/>
                <w:szCs w:val="24"/>
              </w:rPr>
              <w:t>)</w:t>
            </w:r>
            <w:r w:rsidRPr="00540C7A">
              <w:rPr>
                <w:rFonts w:ascii="宋体" w:hAnsi="宋体" w:cs="宋体" w:hint="eastAsia"/>
                <w:bCs/>
                <w:color w:val="000000"/>
                <w:kern w:val="0"/>
                <w:sz w:val="24"/>
                <w:szCs w:val="24"/>
                <w:vertAlign w:val="superscript"/>
              </w:rPr>
              <w:t>2</w:t>
            </w:r>
            <w:r w:rsidRPr="00540C7A">
              <w:rPr>
                <w:rFonts w:ascii="宋体" w:hAnsi="宋体" w:cs="宋体" w:hint="eastAsia"/>
                <w:bCs/>
                <w:color w:val="000000"/>
                <w:kern w:val="0"/>
                <w:sz w:val="24"/>
                <w:szCs w:val="24"/>
              </w:rPr>
              <w:t xml:space="preserve"> </w:t>
            </w:r>
          </w:p>
          <w:p w:rsidR="00DB3264" w:rsidRPr="00540C7A" w:rsidRDefault="00A95120" w:rsidP="00A95120">
            <w:pPr>
              <w:widowControl/>
              <w:spacing w:line="240" w:lineRule="auto"/>
              <w:ind w:firstLineChars="0" w:firstLine="0"/>
              <w:jc w:val="left"/>
              <w:rPr>
                <w:rFonts w:ascii="宋体" w:hAnsi="宋体" w:cs="宋体"/>
                <w:bCs/>
                <w:color w:val="000000"/>
                <w:kern w:val="0"/>
                <w:sz w:val="24"/>
                <w:szCs w:val="24"/>
              </w:rPr>
            </w:pPr>
            <w:r w:rsidRPr="00540C7A">
              <w:rPr>
                <w:rFonts w:ascii="宋体" w:hAnsi="宋体" w:cs="宋体" w:hint="eastAsia"/>
                <w:bCs/>
                <w:color w:val="000000"/>
                <w:kern w:val="0"/>
                <w:sz w:val="24"/>
                <w:szCs w:val="24"/>
              </w:rPr>
              <w:t>特点：</w:t>
            </w:r>
            <w:r w:rsidRPr="00540C7A">
              <w:rPr>
                <w:rFonts w:ascii="宋体" w:hAnsi="宋体" w:cs="宋体"/>
                <w:bCs/>
                <w:color w:val="000000"/>
                <w:kern w:val="0"/>
                <w:sz w:val="24"/>
                <w:szCs w:val="24"/>
              </w:rPr>
              <w:t xml:space="preserve">   </w:t>
            </w:r>
          </w:p>
          <w:p w:rsidR="00A95120" w:rsidRPr="00540C7A" w:rsidRDefault="00A95120" w:rsidP="00A95120">
            <w:pPr>
              <w:widowControl/>
              <w:spacing w:line="240" w:lineRule="auto"/>
              <w:ind w:firstLineChars="0" w:firstLine="0"/>
              <w:jc w:val="left"/>
              <w:rPr>
                <w:rFonts w:ascii="宋体" w:hAnsi="宋体" w:cs="宋体"/>
                <w:color w:val="000000"/>
                <w:kern w:val="0"/>
                <w:sz w:val="24"/>
                <w:szCs w:val="24"/>
              </w:rPr>
            </w:pPr>
            <w:r w:rsidRPr="00540C7A">
              <w:rPr>
                <w:rFonts w:ascii="宋体" w:hAnsi="宋体" w:cs="宋体"/>
                <w:bCs/>
                <w:color w:val="000000"/>
                <w:kern w:val="0"/>
                <w:sz w:val="24"/>
                <w:szCs w:val="24"/>
              </w:rPr>
              <w:t>a</w:t>
            </w:r>
            <w:r w:rsidRPr="00540C7A">
              <w:rPr>
                <w:rFonts w:ascii="宋体" w:hAnsi="宋体" w:cs="宋体" w:hint="eastAsia"/>
                <w:bCs/>
                <w:color w:val="000000"/>
                <w:kern w:val="0"/>
                <w:sz w:val="24"/>
                <w:szCs w:val="24"/>
              </w:rPr>
              <w:t>、效果力</w:t>
            </w:r>
          </w:p>
          <w:p w:rsidR="00062399" w:rsidRPr="00540C7A" w:rsidRDefault="00A95120" w:rsidP="00995638">
            <w:pPr>
              <w:widowControl/>
              <w:spacing w:line="240" w:lineRule="auto"/>
              <w:ind w:firstLineChars="0" w:firstLine="0"/>
              <w:jc w:val="left"/>
              <w:rPr>
                <w:rFonts w:ascii="宋体" w:hAnsi="宋体" w:cs="宋体"/>
                <w:bCs/>
                <w:color w:val="000000"/>
                <w:kern w:val="0"/>
                <w:sz w:val="24"/>
                <w:szCs w:val="24"/>
              </w:rPr>
            </w:pPr>
            <w:r w:rsidRPr="00540C7A">
              <w:rPr>
                <w:rFonts w:ascii="宋体" w:hAnsi="宋体" w:cs="宋体"/>
                <w:bCs/>
                <w:color w:val="000000"/>
                <w:kern w:val="0"/>
                <w:sz w:val="24"/>
                <w:szCs w:val="24"/>
              </w:rPr>
              <w:t>b</w:t>
            </w:r>
            <w:r w:rsidRPr="00540C7A">
              <w:rPr>
                <w:rFonts w:ascii="宋体" w:hAnsi="宋体" w:cs="宋体" w:hint="eastAsia"/>
                <w:bCs/>
                <w:color w:val="000000"/>
                <w:kern w:val="0"/>
                <w:sz w:val="24"/>
                <w:szCs w:val="24"/>
              </w:rPr>
              <w:t>、只改变</w:t>
            </w:r>
            <w:r w:rsidRPr="00540C7A">
              <w:rPr>
                <w:rFonts w:ascii="宋体" w:hAnsi="宋体" w:cs="宋体"/>
                <w:bCs/>
                <w:color w:val="000000"/>
                <w:kern w:val="0"/>
                <w:sz w:val="24"/>
                <w:szCs w:val="24"/>
              </w:rPr>
              <w:t>v</w:t>
            </w:r>
            <w:r w:rsidRPr="00540C7A">
              <w:rPr>
                <w:rFonts w:ascii="宋体" w:hAnsi="宋体" w:cs="宋体" w:hint="eastAsia"/>
                <w:bCs/>
                <w:color w:val="000000"/>
                <w:kern w:val="0"/>
                <w:sz w:val="24"/>
                <w:szCs w:val="24"/>
              </w:rPr>
              <w:t>方向；不改变</w:t>
            </w:r>
            <w:r w:rsidRPr="00540C7A">
              <w:rPr>
                <w:rFonts w:ascii="宋体" w:hAnsi="宋体" w:cs="宋体"/>
                <w:bCs/>
                <w:color w:val="000000"/>
                <w:kern w:val="0"/>
                <w:sz w:val="24"/>
                <w:szCs w:val="24"/>
              </w:rPr>
              <w:t>v</w:t>
            </w:r>
            <w:r w:rsidRPr="00540C7A">
              <w:rPr>
                <w:rFonts w:ascii="宋体" w:hAnsi="宋体" w:cs="宋体" w:hint="eastAsia"/>
                <w:bCs/>
                <w:color w:val="000000"/>
                <w:kern w:val="0"/>
                <w:sz w:val="24"/>
                <w:szCs w:val="24"/>
              </w:rPr>
              <w:t>大小。</w:t>
            </w:r>
          </w:p>
          <w:p w:rsidR="00A95120" w:rsidRPr="00540C7A" w:rsidRDefault="00A95120" w:rsidP="00A95120">
            <w:pPr>
              <w:widowControl/>
              <w:spacing w:line="240" w:lineRule="auto"/>
              <w:ind w:firstLineChars="0" w:firstLine="0"/>
              <w:jc w:val="left"/>
              <w:rPr>
                <w:rFonts w:ascii="宋体" w:hAnsi="宋体" w:cs="宋体"/>
                <w:color w:val="000000"/>
                <w:kern w:val="0"/>
                <w:sz w:val="24"/>
                <w:szCs w:val="24"/>
              </w:rPr>
            </w:pPr>
            <w:r w:rsidRPr="00540C7A">
              <w:rPr>
                <w:rFonts w:ascii="宋体" w:hAnsi="宋体" w:cs="宋体"/>
                <w:bCs/>
                <w:color w:val="000000"/>
                <w:kern w:val="0"/>
                <w:sz w:val="24"/>
                <w:szCs w:val="24"/>
              </w:rPr>
              <w:t>c</w:t>
            </w:r>
            <w:r w:rsidRPr="00540C7A">
              <w:rPr>
                <w:rFonts w:ascii="宋体" w:hAnsi="宋体" w:cs="宋体" w:hint="eastAsia"/>
                <w:bCs/>
                <w:color w:val="000000"/>
                <w:kern w:val="0"/>
                <w:sz w:val="24"/>
                <w:szCs w:val="24"/>
              </w:rPr>
              <w:t>、匀速圆周运动：</w:t>
            </w:r>
            <w:r w:rsidRPr="00540C7A">
              <w:rPr>
                <w:rFonts w:ascii="宋体" w:hAnsi="宋体" w:cs="宋体"/>
                <w:bCs/>
                <w:color w:val="000000"/>
                <w:kern w:val="0"/>
                <w:sz w:val="24"/>
                <w:szCs w:val="24"/>
              </w:rPr>
              <w:t>F</w:t>
            </w:r>
            <w:r w:rsidRPr="00540C7A">
              <w:rPr>
                <w:rFonts w:ascii="宋体" w:hAnsi="宋体" w:cs="宋体" w:hint="eastAsia"/>
                <w:bCs/>
                <w:color w:val="000000"/>
                <w:kern w:val="0"/>
                <w:sz w:val="24"/>
                <w:szCs w:val="24"/>
                <w:vertAlign w:val="subscript"/>
              </w:rPr>
              <w:t>合</w:t>
            </w:r>
            <w:r w:rsidRPr="00540C7A">
              <w:rPr>
                <w:rFonts w:ascii="宋体" w:hAnsi="宋体" w:cs="宋体" w:hint="eastAsia"/>
                <w:bCs/>
                <w:color w:val="000000"/>
                <w:kern w:val="0"/>
                <w:sz w:val="24"/>
                <w:szCs w:val="24"/>
              </w:rPr>
              <w:t>＝</w:t>
            </w:r>
            <w:r w:rsidRPr="00540C7A">
              <w:rPr>
                <w:rFonts w:ascii="宋体" w:hAnsi="宋体" w:cs="宋体"/>
                <w:bCs/>
                <w:color w:val="000000"/>
                <w:kern w:val="0"/>
                <w:sz w:val="24"/>
                <w:szCs w:val="24"/>
              </w:rPr>
              <w:t>F</w:t>
            </w:r>
            <w:r w:rsidRPr="00540C7A">
              <w:rPr>
                <w:rFonts w:ascii="宋体" w:hAnsi="宋体" w:cs="宋体"/>
                <w:bCs/>
                <w:color w:val="000000"/>
                <w:kern w:val="0"/>
                <w:sz w:val="24"/>
                <w:szCs w:val="24"/>
                <w:vertAlign w:val="subscript"/>
              </w:rPr>
              <w:t>n</w:t>
            </w:r>
            <w:r w:rsidRPr="00540C7A">
              <w:rPr>
                <w:rFonts w:ascii="宋体" w:hAnsi="宋体" w:cs="宋体"/>
                <w:bCs/>
                <w:color w:val="000000"/>
                <w:kern w:val="0"/>
                <w:sz w:val="24"/>
                <w:szCs w:val="24"/>
              </w:rPr>
              <w:t>(a</w:t>
            </w:r>
            <w:r w:rsidRPr="00540C7A">
              <w:rPr>
                <w:rFonts w:ascii="宋体" w:hAnsi="宋体" w:cs="宋体"/>
                <w:bCs/>
                <w:color w:val="000000"/>
                <w:kern w:val="0"/>
                <w:sz w:val="24"/>
                <w:szCs w:val="24"/>
                <w:vertAlign w:val="subscript"/>
              </w:rPr>
              <w:t>n</w:t>
            </w:r>
            <w:r w:rsidRPr="00540C7A">
              <w:rPr>
                <w:rFonts w:ascii="宋体" w:hAnsi="宋体" w:cs="宋体"/>
                <w:bCs/>
                <w:color w:val="000000"/>
                <w:kern w:val="0"/>
                <w:sz w:val="24"/>
                <w:szCs w:val="24"/>
              </w:rPr>
              <w:t>)</w:t>
            </w:r>
            <w:r w:rsidRPr="00540C7A">
              <w:rPr>
                <w:rFonts w:ascii="宋体" w:hAnsi="宋体" w:cs="宋体" w:hint="eastAsia"/>
                <w:bCs/>
                <w:color w:val="000000"/>
                <w:kern w:val="0"/>
                <w:sz w:val="24"/>
                <w:szCs w:val="24"/>
              </w:rPr>
              <w:t>，大小不变；方向始终沿着半径指向圆心。</w:t>
            </w:r>
          </w:p>
          <w:p w:rsidR="00A95120" w:rsidRPr="00540C7A" w:rsidRDefault="00A95120" w:rsidP="00A95120">
            <w:pPr>
              <w:widowControl/>
              <w:spacing w:line="240" w:lineRule="auto"/>
              <w:ind w:firstLineChars="0" w:firstLine="0"/>
              <w:jc w:val="left"/>
              <w:rPr>
                <w:rFonts w:ascii="宋体" w:hAnsi="宋体" w:cs="宋体"/>
                <w:color w:val="000000"/>
                <w:kern w:val="0"/>
                <w:sz w:val="24"/>
                <w:szCs w:val="24"/>
              </w:rPr>
            </w:pPr>
            <w:r w:rsidRPr="00540C7A">
              <w:rPr>
                <w:rFonts w:ascii="宋体" w:hAnsi="宋体" w:cs="宋体"/>
                <w:bCs/>
                <w:color w:val="000000"/>
                <w:kern w:val="0"/>
                <w:sz w:val="24"/>
                <w:szCs w:val="24"/>
              </w:rPr>
              <w:t>d</w:t>
            </w:r>
            <w:r w:rsidRPr="00540C7A">
              <w:rPr>
                <w:rFonts w:ascii="宋体" w:hAnsi="宋体" w:cs="宋体" w:hint="eastAsia"/>
                <w:bCs/>
                <w:color w:val="000000"/>
                <w:kern w:val="0"/>
                <w:sz w:val="24"/>
                <w:szCs w:val="24"/>
              </w:rPr>
              <w:t>、匀速圆周运动是一种变加速曲线运动</w:t>
            </w:r>
          </w:p>
          <w:p w:rsidR="00CE13FA" w:rsidRPr="00540C7A" w:rsidRDefault="00A95120" w:rsidP="00A95120">
            <w:pPr>
              <w:widowControl/>
              <w:spacing w:line="240" w:lineRule="auto"/>
              <w:ind w:firstLineChars="0" w:firstLine="0"/>
              <w:jc w:val="left"/>
              <w:rPr>
                <w:rFonts w:ascii="宋体" w:hAnsi="宋体" w:cs="宋体"/>
                <w:bCs/>
                <w:color w:val="000000"/>
                <w:kern w:val="0"/>
                <w:sz w:val="24"/>
                <w:szCs w:val="24"/>
              </w:rPr>
            </w:pPr>
            <w:r w:rsidRPr="00540C7A">
              <w:rPr>
                <w:rFonts w:ascii="宋体" w:hAnsi="宋体" w:cs="宋体"/>
                <w:bCs/>
                <w:color w:val="000000"/>
                <w:kern w:val="0"/>
                <w:sz w:val="24"/>
                <w:szCs w:val="24"/>
              </w:rPr>
              <w:t xml:space="preserve">        </w:t>
            </w:r>
          </w:p>
          <w:p w:rsidR="00A95120" w:rsidRPr="00540C7A" w:rsidRDefault="00A95120" w:rsidP="00A95120">
            <w:pPr>
              <w:widowControl/>
              <w:spacing w:line="240" w:lineRule="auto"/>
              <w:ind w:firstLineChars="0" w:firstLine="0"/>
              <w:jc w:val="left"/>
              <w:rPr>
                <w:rFonts w:ascii="宋体" w:hAnsi="宋体" w:cs="宋体"/>
                <w:b/>
                <w:color w:val="000000"/>
                <w:kern w:val="0"/>
                <w:sz w:val="24"/>
                <w:szCs w:val="24"/>
              </w:rPr>
            </w:pPr>
            <w:r w:rsidRPr="00540C7A">
              <w:rPr>
                <w:rFonts w:ascii="宋体" w:hAnsi="宋体" w:cs="宋体"/>
                <w:b/>
                <w:bCs/>
                <w:color w:val="000000"/>
                <w:kern w:val="0"/>
                <w:sz w:val="24"/>
                <w:szCs w:val="24"/>
              </w:rPr>
              <w:t xml:space="preserve"> </w:t>
            </w:r>
            <w:r w:rsidR="00CE13FA" w:rsidRPr="00540C7A">
              <w:rPr>
                <w:rFonts w:ascii="宋体" w:hAnsi="宋体" w:cs="宋体" w:hint="eastAsia"/>
                <w:b/>
                <w:bCs/>
                <w:color w:val="000000"/>
                <w:kern w:val="0"/>
                <w:sz w:val="24"/>
                <w:szCs w:val="24"/>
              </w:rPr>
              <w:t>2</w:t>
            </w:r>
            <w:r w:rsidR="00DB3264" w:rsidRPr="00540C7A">
              <w:rPr>
                <w:rFonts w:ascii="宋体" w:hAnsi="宋体" w:cs="宋体" w:hint="eastAsia"/>
                <w:b/>
                <w:bCs/>
                <w:color w:val="000000"/>
                <w:kern w:val="0"/>
                <w:sz w:val="24"/>
                <w:szCs w:val="24"/>
              </w:rPr>
              <w:t>．</w:t>
            </w:r>
            <w:r w:rsidRPr="00540C7A">
              <w:rPr>
                <w:rFonts w:ascii="宋体" w:hAnsi="宋体" w:cs="宋体" w:hint="eastAsia"/>
                <w:b/>
                <w:bCs/>
                <w:color w:val="000000"/>
                <w:kern w:val="0"/>
                <w:sz w:val="24"/>
                <w:szCs w:val="24"/>
              </w:rPr>
              <w:t>向心力的理解</w:t>
            </w:r>
            <w:r w:rsidRPr="00540C7A">
              <w:rPr>
                <w:rFonts w:ascii="宋体" w:hAnsi="宋体" w:cs="宋体"/>
                <w:b/>
                <w:color w:val="000000"/>
                <w:kern w:val="0"/>
                <w:sz w:val="24"/>
                <w:szCs w:val="24"/>
              </w:rPr>
              <w:t xml:space="preserve"> </w:t>
            </w:r>
          </w:p>
          <w:p w:rsidR="00A95120" w:rsidRPr="00540C7A" w:rsidRDefault="00CE13FA" w:rsidP="00A95120">
            <w:pPr>
              <w:widowControl/>
              <w:spacing w:line="240" w:lineRule="auto"/>
              <w:ind w:firstLineChars="0" w:firstLine="0"/>
              <w:jc w:val="left"/>
              <w:rPr>
                <w:rFonts w:ascii="宋体" w:hAnsi="宋体" w:cs="宋体"/>
                <w:color w:val="000000"/>
                <w:kern w:val="0"/>
                <w:sz w:val="24"/>
                <w:szCs w:val="24"/>
              </w:rPr>
            </w:pPr>
            <w:r w:rsidRPr="00540C7A">
              <w:rPr>
                <w:rFonts w:ascii="宋体" w:hAnsi="宋体" w:cs="宋体"/>
                <w:bCs/>
                <w:color w:val="000000"/>
                <w:kern w:val="0"/>
                <w:sz w:val="24"/>
                <w:szCs w:val="24"/>
              </w:rPr>
              <w:t xml:space="preserve">    </w:t>
            </w:r>
            <w:r w:rsidR="00A95120" w:rsidRPr="00540C7A">
              <w:rPr>
                <w:rFonts w:ascii="宋体" w:hAnsi="宋体" w:cs="宋体"/>
                <w:bCs/>
                <w:color w:val="000000"/>
                <w:kern w:val="0"/>
                <w:sz w:val="24"/>
                <w:szCs w:val="24"/>
              </w:rPr>
              <w:t>(1)</w:t>
            </w:r>
            <w:r w:rsidR="00A95120" w:rsidRPr="00540C7A">
              <w:rPr>
                <w:rFonts w:ascii="宋体" w:hAnsi="宋体" w:cs="宋体" w:hint="eastAsia"/>
                <w:bCs/>
                <w:color w:val="000000"/>
                <w:kern w:val="0"/>
                <w:sz w:val="24"/>
                <w:szCs w:val="24"/>
              </w:rPr>
              <w:t>向心力的作用效果是只改变速度方向不改变速度大小。它不是具有特定性质的某种力，任何性质的力都可以作为向心力。受力分析时不分析向心力。</w:t>
            </w:r>
            <w:r w:rsidR="00A95120" w:rsidRPr="00540C7A">
              <w:rPr>
                <w:rFonts w:ascii="宋体" w:hAnsi="宋体" w:cs="宋体"/>
                <w:color w:val="000000"/>
                <w:kern w:val="0"/>
                <w:sz w:val="24"/>
                <w:szCs w:val="24"/>
              </w:rPr>
              <w:t xml:space="preserve"> </w:t>
            </w:r>
          </w:p>
          <w:p w:rsidR="00CE13FA" w:rsidRPr="00540C7A" w:rsidRDefault="00A95120" w:rsidP="00CE13FA">
            <w:pPr>
              <w:widowControl/>
              <w:spacing w:line="240" w:lineRule="auto"/>
              <w:ind w:firstLineChars="0" w:firstLine="435"/>
              <w:jc w:val="left"/>
              <w:rPr>
                <w:rFonts w:ascii="宋体" w:hAnsi="宋体" w:cs="宋体"/>
                <w:bCs/>
                <w:color w:val="000000"/>
                <w:kern w:val="0"/>
                <w:sz w:val="24"/>
                <w:szCs w:val="24"/>
              </w:rPr>
            </w:pPr>
            <w:r w:rsidRPr="00540C7A">
              <w:rPr>
                <w:rFonts w:ascii="宋体" w:hAnsi="宋体" w:cs="宋体"/>
                <w:bCs/>
                <w:color w:val="000000"/>
                <w:kern w:val="0"/>
                <w:sz w:val="24"/>
                <w:szCs w:val="24"/>
              </w:rPr>
              <w:t>(2)</w:t>
            </w:r>
            <w:r w:rsidRPr="00540C7A">
              <w:rPr>
                <w:rFonts w:ascii="宋体" w:hAnsi="宋体" w:cs="宋体" w:hint="eastAsia"/>
                <w:bCs/>
                <w:color w:val="000000"/>
                <w:kern w:val="0"/>
                <w:sz w:val="24"/>
                <w:szCs w:val="24"/>
              </w:rPr>
              <w:t>向心力的方向指向圆心，与线速度方向垂直，方向时刻在改变，故向心力为变力。</w:t>
            </w:r>
            <w:r w:rsidRPr="00540C7A">
              <w:rPr>
                <w:rFonts w:ascii="宋体" w:hAnsi="宋体" w:cs="宋体"/>
                <w:color w:val="000000"/>
                <w:kern w:val="0"/>
                <w:sz w:val="24"/>
                <w:szCs w:val="24"/>
              </w:rPr>
              <w:t xml:space="preserve"> </w:t>
            </w:r>
            <w:r w:rsidRPr="00540C7A">
              <w:rPr>
                <w:rFonts w:ascii="宋体" w:hAnsi="宋体" w:cs="宋体"/>
                <w:bCs/>
                <w:color w:val="000000"/>
                <w:kern w:val="0"/>
                <w:sz w:val="24"/>
                <w:szCs w:val="24"/>
              </w:rPr>
              <w:t xml:space="preserve">     </w:t>
            </w:r>
          </w:p>
          <w:p w:rsidR="00CE13FA" w:rsidRPr="00540C7A" w:rsidRDefault="00CE13FA" w:rsidP="00CE13FA">
            <w:pPr>
              <w:widowControl/>
              <w:spacing w:line="240" w:lineRule="auto"/>
              <w:ind w:firstLineChars="0" w:firstLine="435"/>
              <w:jc w:val="left"/>
              <w:rPr>
                <w:rFonts w:ascii="宋体" w:hAnsi="宋体" w:cs="宋体"/>
                <w:color w:val="000000"/>
                <w:kern w:val="0"/>
                <w:sz w:val="24"/>
                <w:szCs w:val="24"/>
              </w:rPr>
            </w:pPr>
          </w:p>
          <w:p w:rsidR="00A95120" w:rsidRPr="00540C7A" w:rsidRDefault="00A95120" w:rsidP="00A95120">
            <w:pPr>
              <w:widowControl/>
              <w:spacing w:line="240" w:lineRule="auto"/>
              <w:ind w:firstLineChars="0" w:firstLine="0"/>
              <w:jc w:val="left"/>
              <w:rPr>
                <w:rFonts w:ascii="宋体" w:hAnsi="宋体" w:cs="宋体"/>
                <w:b/>
                <w:color w:val="000000"/>
                <w:kern w:val="0"/>
                <w:sz w:val="24"/>
                <w:szCs w:val="24"/>
              </w:rPr>
            </w:pPr>
            <w:r w:rsidRPr="00540C7A">
              <w:rPr>
                <w:rFonts w:ascii="宋体" w:hAnsi="宋体" w:cs="宋体"/>
                <w:b/>
                <w:bCs/>
                <w:color w:val="000000"/>
                <w:kern w:val="0"/>
                <w:sz w:val="24"/>
                <w:szCs w:val="24"/>
              </w:rPr>
              <w:t xml:space="preserve"> </w:t>
            </w:r>
            <w:r w:rsidR="00CE13FA" w:rsidRPr="00540C7A">
              <w:rPr>
                <w:rFonts w:ascii="宋体" w:hAnsi="宋体" w:cs="宋体" w:hint="eastAsia"/>
                <w:b/>
                <w:bCs/>
                <w:color w:val="000000"/>
                <w:kern w:val="0"/>
                <w:sz w:val="24"/>
                <w:szCs w:val="24"/>
              </w:rPr>
              <w:t>3</w:t>
            </w:r>
            <w:r w:rsidRPr="00540C7A">
              <w:rPr>
                <w:rFonts w:ascii="宋体" w:hAnsi="宋体" w:cs="宋体" w:hint="eastAsia"/>
                <w:b/>
                <w:bCs/>
                <w:color w:val="000000"/>
                <w:kern w:val="0"/>
                <w:sz w:val="24"/>
                <w:szCs w:val="24"/>
              </w:rPr>
              <w:t>．向心力的来源</w:t>
            </w:r>
            <w:r w:rsidRPr="00540C7A">
              <w:rPr>
                <w:rFonts w:ascii="宋体" w:hAnsi="宋体" w:cs="宋体"/>
                <w:b/>
                <w:color w:val="000000"/>
                <w:kern w:val="0"/>
                <w:sz w:val="24"/>
                <w:szCs w:val="24"/>
              </w:rPr>
              <w:t xml:space="preserve"> </w:t>
            </w:r>
          </w:p>
          <w:p w:rsidR="00A95120" w:rsidRPr="00540C7A" w:rsidRDefault="00CE13FA" w:rsidP="00A95120">
            <w:pPr>
              <w:widowControl/>
              <w:spacing w:line="240" w:lineRule="auto"/>
              <w:ind w:firstLineChars="0" w:firstLine="0"/>
              <w:jc w:val="left"/>
              <w:rPr>
                <w:rFonts w:ascii="宋体" w:hAnsi="宋体" w:cs="宋体"/>
                <w:color w:val="000000"/>
                <w:kern w:val="0"/>
                <w:sz w:val="24"/>
                <w:szCs w:val="24"/>
              </w:rPr>
            </w:pPr>
            <w:r w:rsidRPr="00540C7A">
              <w:rPr>
                <w:rFonts w:ascii="宋体" w:hAnsi="宋体" w:cs="宋体"/>
                <w:bCs/>
                <w:color w:val="000000"/>
                <w:kern w:val="0"/>
                <w:sz w:val="24"/>
                <w:szCs w:val="24"/>
              </w:rPr>
              <w:t xml:space="preserve">    </w:t>
            </w:r>
            <w:r w:rsidR="00A95120" w:rsidRPr="00540C7A">
              <w:rPr>
                <w:rFonts w:ascii="宋体" w:hAnsi="宋体" w:cs="宋体" w:hint="eastAsia"/>
                <w:bCs/>
                <w:color w:val="000000"/>
                <w:kern w:val="0"/>
                <w:sz w:val="24"/>
                <w:szCs w:val="24"/>
              </w:rPr>
              <w:t>在匀速圆周运动中合外力一定是向心力；非匀速圆周运动中，沿半径方向的合外力提供向心力。在圆周运动中，充当向心力的力可以是重力、弹力、摩擦力等各种力，也可以是各力的合力或某力的分力。对各种情况下向心力的来源应明确。</w:t>
            </w:r>
            <w:r w:rsidR="00A95120" w:rsidRPr="00540C7A">
              <w:rPr>
                <w:rFonts w:ascii="宋体" w:hAnsi="宋体" w:cs="宋体"/>
                <w:color w:val="000000"/>
                <w:kern w:val="0"/>
                <w:sz w:val="24"/>
                <w:szCs w:val="24"/>
              </w:rPr>
              <w:t xml:space="preserve"> </w:t>
            </w:r>
          </w:p>
          <w:p w:rsidR="00A95120" w:rsidRDefault="00A95120"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bl>
    <w:p w:rsidR="005E1BA4" w:rsidRDefault="005E1BA4" w:rsidP="00062399">
      <w:pPr>
        <w:ind w:firstLineChars="0" w:firstLine="0"/>
      </w:pPr>
    </w:p>
    <w:sectPr w:rsidR="005E1BA4" w:rsidSect="003E6A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1C" w:rsidRDefault="00DE7A1C" w:rsidP="00062399">
      <w:pPr>
        <w:spacing w:line="240" w:lineRule="auto"/>
        <w:ind w:firstLine="1680"/>
      </w:pPr>
      <w:r>
        <w:separator/>
      </w:r>
    </w:p>
  </w:endnote>
  <w:endnote w:type="continuationSeparator" w:id="0">
    <w:p w:rsidR="00DE7A1C" w:rsidRDefault="00DE7A1C" w:rsidP="00062399">
      <w:pPr>
        <w:spacing w:line="240" w:lineRule="auto"/>
        <w:ind w:firstLine="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1C" w:rsidRDefault="00DE7A1C" w:rsidP="00062399">
      <w:pPr>
        <w:spacing w:line="240" w:lineRule="auto"/>
        <w:ind w:firstLine="1680"/>
      </w:pPr>
      <w:r>
        <w:separator/>
      </w:r>
    </w:p>
  </w:footnote>
  <w:footnote w:type="continuationSeparator" w:id="0">
    <w:p w:rsidR="00DE7A1C" w:rsidRDefault="00DE7A1C" w:rsidP="00062399">
      <w:pPr>
        <w:spacing w:line="240" w:lineRule="auto"/>
        <w:ind w:firstLine="16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82B"/>
    <w:multiLevelType w:val="hybridMultilevel"/>
    <w:tmpl w:val="08F86C62"/>
    <w:lvl w:ilvl="0" w:tplc="E38CF3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53F53"/>
    <w:multiLevelType w:val="hybridMultilevel"/>
    <w:tmpl w:val="81F62A0A"/>
    <w:lvl w:ilvl="0" w:tplc="6D9EA2D0">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399"/>
    <w:rsid w:val="00062399"/>
    <w:rsid w:val="00166D36"/>
    <w:rsid w:val="001C3DC4"/>
    <w:rsid w:val="003E6A13"/>
    <w:rsid w:val="00413A2C"/>
    <w:rsid w:val="00474760"/>
    <w:rsid w:val="00507A67"/>
    <w:rsid w:val="00540C7A"/>
    <w:rsid w:val="00585AD1"/>
    <w:rsid w:val="005E1BA4"/>
    <w:rsid w:val="00644AD6"/>
    <w:rsid w:val="0064612A"/>
    <w:rsid w:val="008E5773"/>
    <w:rsid w:val="009247A8"/>
    <w:rsid w:val="00A95120"/>
    <w:rsid w:val="00BD4004"/>
    <w:rsid w:val="00C969DF"/>
    <w:rsid w:val="00CA3300"/>
    <w:rsid w:val="00CE13FA"/>
    <w:rsid w:val="00DB3264"/>
    <w:rsid w:val="00DE7A1C"/>
    <w:rsid w:val="00F01569"/>
    <w:rsid w:val="00F25175"/>
    <w:rsid w:val="00F64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99"/>
    <w:pPr>
      <w:widowControl w:val="0"/>
      <w:spacing w:line="560" w:lineRule="exact"/>
      <w:ind w:firstLineChars="800" w:firstLine="8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399"/>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2399"/>
    <w:rPr>
      <w:sz w:val="18"/>
      <w:szCs w:val="18"/>
    </w:rPr>
  </w:style>
  <w:style w:type="paragraph" w:styleId="a4">
    <w:name w:val="footer"/>
    <w:basedOn w:val="a"/>
    <w:link w:val="Char0"/>
    <w:uiPriority w:val="99"/>
    <w:semiHidden/>
    <w:unhideWhenUsed/>
    <w:rsid w:val="00062399"/>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2399"/>
    <w:rPr>
      <w:sz w:val="18"/>
      <w:szCs w:val="18"/>
    </w:rPr>
  </w:style>
  <w:style w:type="paragraph" w:styleId="a5">
    <w:name w:val="List Paragraph"/>
    <w:basedOn w:val="a"/>
    <w:link w:val="Char1"/>
    <w:uiPriority w:val="99"/>
    <w:qFormat/>
    <w:rsid w:val="00062399"/>
    <w:pPr>
      <w:spacing w:line="240" w:lineRule="auto"/>
      <w:ind w:firstLineChars="200" w:firstLine="420"/>
    </w:pPr>
    <w:rPr>
      <w:kern w:val="0"/>
      <w:sz w:val="22"/>
      <w:szCs w:val="20"/>
    </w:rPr>
  </w:style>
  <w:style w:type="character" w:customStyle="1" w:styleId="Char1">
    <w:name w:val="列出段落 Char"/>
    <w:link w:val="a5"/>
    <w:uiPriority w:val="99"/>
    <w:locked/>
    <w:rsid w:val="00062399"/>
    <w:rPr>
      <w:rFonts w:ascii="Calibri" w:eastAsia="宋体" w:hAnsi="Calibri" w:cs="Times New Roman"/>
      <w:kern w:val="0"/>
      <w:sz w:val="22"/>
      <w:szCs w:val="20"/>
    </w:rPr>
  </w:style>
  <w:style w:type="paragraph" w:styleId="a6">
    <w:name w:val="Balloon Text"/>
    <w:basedOn w:val="a"/>
    <w:link w:val="Char2"/>
    <w:uiPriority w:val="99"/>
    <w:semiHidden/>
    <w:unhideWhenUsed/>
    <w:rsid w:val="00062399"/>
    <w:pPr>
      <w:spacing w:line="240" w:lineRule="auto"/>
    </w:pPr>
    <w:rPr>
      <w:sz w:val="18"/>
      <w:szCs w:val="18"/>
    </w:rPr>
  </w:style>
  <w:style w:type="character" w:customStyle="1" w:styleId="Char2">
    <w:name w:val="批注框文本 Char"/>
    <w:basedOn w:val="a0"/>
    <w:link w:val="a6"/>
    <w:uiPriority w:val="99"/>
    <w:semiHidden/>
    <w:rsid w:val="00062399"/>
    <w:rPr>
      <w:rFonts w:ascii="Calibri" w:eastAsia="宋体" w:hAnsi="Calibri" w:cs="Times New Roman"/>
      <w:sz w:val="18"/>
      <w:szCs w:val="18"/>
    </w:rPr>
  </w:style>
  <w:style w:type="paragraph" w:styleId="a7">
    <w:name w:val="Normal (Web)"/>
    <w:basedOn w:val="a"/>
    <w:uiPriority w:val="99"/>
    <w:unhideWhenUsed/>
    <w:rsid w:val="00474760"/>
    <w:pPr>
      <w:widowControl/>
      <w:spacing w:before="100" w:beforeAutospacing="1" w:after="100" w:afterAutospacing="1" w:line="240" w:lineRule="auto"/>
      <w:ind w:firstLineChars="0" w:firstLine="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9407698">
      <w:bodyDiv w:val="1"/>
      <w:marLeft w:val="0"/>
      <w:marRight w:val="0"/>
      <w:marTop w:val="0"/>
      <w:marBottom w:val="0"/>
      <w:divBdr>
        <w:top w:val="none" w:sz="0" w:space="0" w:color="auto"/>
        <w:left w:val="none" w:sz="0" w:space="0" w:color="auto"/>
        <w:bottom w:val="none" w:sz="0" w:space="0" w:color="auto"/>
        <w:right w:val="none" w:sz="0" w:space="0" w:color="auto"/>
      </w:divBdr>
    </w:div>
    <w:div w:id="403451753">
      <w:bodyDiv w:val="1"/>
      <w:marLeft w:val="0"/>
      <w:marRight w:val="0"/>
      <w:marTop w:val="0"/>
      <w:marBottom w:val="0"/>
      <w:divBdr>
        <w:top w:val="none" w:sz="0" w:space="0" w:color="auto"/>
        <w:left w:val="none" w:sz="0" w:space="0" w:color="auto"/>
        <w:bottom w:val="none" w:sz="0" w:space="0" w:color="auto"/>
        <w:right w:val="none" w:sz="0" w:space="0" w:color="auto"/>
      </w:divBdr>
    </w:div>
    <w:div w:id="408773262">
      <w:bodyDiv w:val="1"/>
      <w:marLeft w:val="0"/>
      <w:marRight w:val="0"/>
      <w:marTop w:val="0"/>
      <w:marBottom w:val="0"/>
      <w:divBdr>
        <w:top w:val="none" w:sz="0" w:space="0" w:color="auto"/>
        <w:left w:val="none" w:sz="0" w:space="0" w:color="auto"/>
        <w:bottom w:val="none" w:sz="0" w:space="0" w:color="auto"/>
        <w:right w:val="none" w:sz="0" w:space="0" w:color="auto"/>
      </w:divBdr>
    </w:div>
    <w:div w:id="463430459">
      <w:bodyDiv w:val="1"/>
      <w:marLeft w:val="0"/>
      <w:marRight w:val="0"/>
      <w:marTop w:val="0"/>
      <w:marBottom w:val="0"/>
      <w:divBdr>
        <w:top w:val="none" w:sz="0" w:space="0" w:color="auto"/>
        <w:left w:val="none" w:sz="0" w:space="0" w:color="auto"/>
        <w:bottom w:val="none" w:sz="0" w:space="0" w:color="auto"/>
        <w:right w:val="none" w:sz="0" w:space="0" w:color="auto"/>
      </w:divBdr>
    </w:div>
    <w:div w:id="482477590">
      <w:bodyDiv w:val="1"/>
      <w:marLeft w:val="0"/>
      <w:marRight w:val="0"/>
      <w:marTop w:val="0"/>
      <w:marBottom w:val="0"/>
      <w:divBdr>
        <w:top w:val="none" w:sz="0" w:space="0" w:color="auto"/>
        <w:left w:val="none" w:sz="0" w:space="0" w:color="auto"/>
        <w:bottom w:val="none" w:sz="0" w:space="0" w:color="auto"/>
        <w:right w:val="none" w:sz="0" w:space="0" w:color="auto"/>
      </w:divBdr>
    </w:div>
    <w:div w:id="506210131">
      <w:bodyDiv w:val="1"/>
      <w:marLeft w:val="0"/>
      <w:marRight w:val="0"/>
      <w:marTop w:val="0"/>
      <w:marBottom w:val="0"/>
      <w:divBdr>
        <w:top w:val="none" w:sz="0" w:space="0" w:color="auto"/>
        <w:left w:val="none" w:sz="0" w:space="0" w:color="auto"/>
        <w:bottom w:val="none" w:sz="0" w:space="0" w:color="auto"/>
        <w:right w:val="none" w:sz="0" w:space="0" w:color="auto"/>
      </w:divBdr>
    </w:div>
    <w:div w:id="698120085">
      <w:bodyDiv w:val="1"/>
      <w:marLeft w:val="0"/>
      <w:marRight w:val="0"/>
      <w:marTop w:val="0"/>
      <w:marBottom w:val="0"/>
      <w:divBdr>
        <w:top w:val="none" w:sz="0" w:space="0" w:color="auto"/>
        <w:left w:val="none" w:sz="0" w:space="0" w:color="auto"/>
        <w:bottom w:val="none" w:sz="0" w:space="0" w:color="auto"/>
        <w:right w:val="none" w:sz="0" w:space="0" w:color="auto"/>
      </w:divBdr>
    </w:div>
    <w:div w:id="932861930">
      <w:bodyDiv w:val="1"/>
      <w:marLeft w:val="0"/>
      <w:marRight w:val="0"/>
      <w:marTop w:val="0"/>
      <w:marBottom w:val="0"/>
      <w:divBdr>
        <w:top w:val="none" w:sz="0" w:space="0" w:color="auto"/>
        <w:left w:val="none" w:sz="0" w:space="0" w:color="auto"/>
        <w:bottom w:val="none" w:sz="0" w:space="0" w:color="auto"/>
        <w:right w:val="none" w:sz="0" w:space="0" w:color="auto"/>
      </w:divBdr>
    </w:div>
    <w:div w:id="975720388">
      <w:bodyDiv w:val="1"/>
      <w:marLeft w:val="0"/>
      <w:marRight w:val="0"/>
      <w:marTop w:val="0"/>
      <w:marBottom w:val="0"/>
      <w:divBdr>
        <w:top w:val="none" w:sz="0" w:space="0" w:color="auto"/>
        <w:left w:val="none" w:sz="0" w:space="0" w:color="auto"/>
        <w:bottom w:val="none" w:sz="0" w:space="0" w:color="auto"/>
        <w:right w:val="none" w:sz="0" w:space="0" w:color="auto"/>
      </w:divBdr>
    </w:div>
    <w:div w:id="987394246">
      <w:bodyDiv w:val="1"/>
      <w:marLeft w:val="0"/>
      <w:marRight w:val="0"/>
      <w:marTop w:val="0"/>
      <w:marBottom w:val="0"/>
      <w:divBdr>
        <w:top w:val="none" w:sz="0" w:space="0" w:color="auto"/>
        <w:left w:val="none" w:sz="0" w:space="0" w:color="auto"/>
        <w:bottom w:val="none" w:sz="0" w:space="0" w:color="auto"/>
        <w:right w:val="none" w:sz="0" w:space="0" w:color="auto"/>
      </w:divBdr>
    </w:div>
    <w:div w:id="1215191317">
      <w:bodyDiv w:val="1"/>
      <w:marLeft w:val="0"/>
      <w:marRight w:val="0"/>
      <w:marTop w:val="0"/>
      <w:marBottom w:val="0"/>
      <w:divBdr>
        <w:top w:val="none" w:sz="0" w:space="0" w:color="auto"/>
        <w:left w:val="none" w:sz="0" w:space="0" w:color="auto"/>
        <w:bottom w:val="none" w:sz="0" w:space="0" w:color="auto"/>
        <w:right w:val="none" w:sz="0" w:space="0" w:color="auto"/>
      </w:divBdr>
    </w:div>
    <w:div w:id="1432239755">
      <w:bodyDiv w:val="1"/>
      <w:marLeft w:val="0"/>
      <w:marRight w:val="0"/>
      <w:marTop w:val="0"/>
      <w:marBottom w:val="0"/>
      <w:divBdr>
        <w:top w:val="none" w:sz="0" w:space="0" w:color="auto"/>
        <w:left w:val="none" w:sz="0" w:space="0" w:color="auto"/>
        <w:bottom w:val="none" w:sz="0" w:space="0" w:color="auto"/>
        <w:right w:val="none" w:sz="0" w:space="0" w:color="auto"/>
      </w:divBdr>
    </w:div>
    <w:div w:id="20941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Administrator</cp:lastModifiedBy>
  <cp:revision>16</cp:revision>
  <dcterms:created xsi:type="dcterms:W3CDTF">2018-05-23T03:14:00Z</dcterms:created>
  <dcterms:modified xsi:type="dcterms:W3CDTF">2020-03-23T12:35:00Z</dcterms:modified>
</cp:coreProperties>
</file>