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365"/>
        <w:gridCol w:w="5518"/>
        <w:gridCol w:w="365"/>
        <w:gridCol w:w="2274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EF28F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李光良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牟定县戌街中心小学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本课是六年级上册第八组教材的第一篇，本组教材是以感受“艺术的魅力”为专题来组合课文的。《伯牙绝弦》是一篇文言文，讲述了一个千古流传的高山流水遇知音的故事。故事的主人公俞伯牙与钟子期的真挚情谊令人感动。本文行文简洁、流畅，不足百字，而且古今字义差别不大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选编这篇课文的意图，一是让学生借助注释初步了解文言文的大意；二是积累中华优秀经典诗文，感受朋友间相互理解、相互欣赏的纯真友情；三是体会音乐艺术的无穷魅力。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EF" w:rsidRPr="00F618EF" w:rsidRDefault="00062399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r w:rsidR="00F618EF"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1．读通课文：读准字音，读通句子。 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2．读懂课文：借助注释和课外资料理解词句意思，读出自己的感悟，用自己的话讲讲这个故事。 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3．读好课文：感受朋友之间相互理解、相互欣赏的真挚友情。 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4．背诵课文：积累中华经典诗文，激发学习文言文的兴趣。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这是学生第二次接触文言文，学生已初步掌握了通过多读、凭借注释和工具书读通、读懂文言文的学习方法。而且本文行文简洁、流畅，不足百字，而且古今字义差别不大，有助于培养学生借助注释，自主读懂课文的意思。至于课文所包含的人文内涵只要有所体会即可，不必强行灌输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文言文是一种传承祖国灿烂文化的载体。本设计借助文言文文本的特征，在教学中坚持自学为主，重点指导朗读和背诵，强化感悟、注重积累的策略，采用情景引领，以读为本，相机点拨，拓展积淀的方式，带领学生去读去思考去吸取，力图让学生体验到学习古文的乐趣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F618E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教学重点：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让学生凭借注释和工具书读通、读懂内容，在此基础上记诵积累。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教学难点：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体会伯牙、子期之间真挚的友情。</w:t>
            </w:r>
          </w:p>
          <w:p w:rsidR="00F618EF" w:rsidRPr="00C069B4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一、激情导入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1、老师播放《高山流水》音乐，让学生用心倾听。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听了这段音乐后有什么感受？（悠扬、动听）这就是有名的古筝曲《高山流水》。在这个好听的音乐背后，还流传着一个感人的故事，今天将要学习这个故事《伯牙绝弦》。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2．齐读课题。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教师加节奏，再读，注意节奏。指导</w:t>
            </w:r>
            <w:r w:rsidRPr="00F618EF">
              <w:rPr>
                <w:rFonts w:ascii="宋体" w:hAnsi="宋体" w:cs="宋体"/>
                <w:color w:val="000000"/>
                <w:kern w:val="0"/>
                <w:sz w:val="22"/>
              </w:rPr>
              <w:t>“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弦</w:t>
            </w:r>
            <w:r w:rsidRPr="00F618EF">
              <w:rPr>
                <w:rFonts w:ascii="宋体" w:hAnsi="宋体" w:cs="宋体"/>
                <w:color w:val="000000"/>
                <w:kern w:val="0"/>
                <w:sz w:val="22"/>
              </w:rPr>
              <w:t>”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的读音，“弦”就是琴弦，“绝”就是断绝，谁来说说课题的意思？（俞伯牙断绝琴弦不再弹琴）这篇课文写的是谁和谁之间的故事？与学生交流伯牙子期资料。伯牙既然是春秋时期楚国有名的宫廷乐师，他一定会把自己的琴视为心爱之物，那他为什么要把琴弦挑断呢？请同学们带着疑问，走进课文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二、自主学习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（一）读通课文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1、课前同学们已经预习了，请再大声地读课文，争取读通课文。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2、指名学生读课文。读后评价并相机正音，如有必要，个别难句如“伯牙谓世再无知音”可带读（视情况而定）。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3、教师范读课文。听听老师在哪些地方停顿？试着用“/”标记。（教师在黑板右板书“/”）（课件出示正确的停顿。）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4、学着老师的样子，按照正确的停顿，自己再练读一遍。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练读后再指名读，教师评价。全班齐读，教师评价。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（二）读懂课文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1、“书读百遍，其义自现”，同学们能把课文读得正确、流利了，课文中有一些难字、不常见字，你又是怎么理解它们的呢？（学生举例，教师根据学生回答，在黑板右板书：看注释、查字典、自己琢磨……）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教师小结:学无定法，贵在得法。你们看，这位同学，就找到了适合自己的学习方法，值得我们学习。现在谁还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有不懂的字、词、句？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2、追问：那课文的大意也知道了吗？谁能用自己的话讲讲这个故事？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（指名用自己的话讲这个故事：伯牙擅长弹琴，钟子期擅于欣赏。伯牙弹琴的时候，心里想到高山，钟子期听了赞叹道：“你弹得太好了！简直就像巍峨的泰山，屹立在我的面前！”伯牙心里想到流水，钟子期如痴如醉，击掌称快道：“妙极了，这琴声宛如奔腾不息的江河从我心中流过！”不管伯牙心里想到什么，钟子期都能准确地道出他的心意。钟子期去世后，伯牙觉得世界上再也找不到比钟子期更了解他的知音了，于是，他把自己最心爱的琴摔碎，终生不再弹琴。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3、用自己的话给同桌说说课文意思。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4、理解了课文的意思，我们再来读课文，相信大家一定读得更好！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三、合作探究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（一）品读课文第一部分。（前四句）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1、同学们，刚才老师说了，今天我们学习的，是一篇关于“知音”的文言文，全文共有几句话，你能围绕“知音”，把课文分成两部分吗？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第一部分：伯牙遇到知音，欣喜万分。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第二部分：伯牙失去知音，悲痛欲绝。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2、默读全文。思考：茫茫人海，为什么伯牙独独把子期当作知音？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学生问题思考：伯牙作为全国闻名的大琴师，难道没有人称赞过他？别人是怎么夸奖他的？（想象说话）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3、钟子期又是怎样称赞的呢？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教师引读: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伯牙鼓琴，志在高山，钟子期曰——“善哉，峨峨兮若泰山！”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伯牙鼓琴，志在流水，钟子期曰——“善哉，洋洋兮若江河！”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正因为钟子期听懂了自己的琴声，所以伯牙才把子期视为——“知音”！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4、想象说话。请同学们想象：伯牙的琴声还会描绘哪些自然景物？钟子期又是如何称赞的？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指名回答：伯牙鼓琴，志在明月，钟子期曰：“                 ！”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教师引读：伯牙鼓琴，志在清风，钟子期曰：“                 ！”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指名回答：（3人）伯牙鼓琴，志在    ，钟子期曰：“                ！”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不管伯牙琴声中表达了什么，钟子期都能感受得到并由衷地称赞。用课文里的句子说，这就是：伯牙所念，钟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子期必得之。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一个所念，一个必得，心有灵犀一点通，所以伯牙才把子期视为——“知音”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5、“人生得一知己，足矣！”，用一个字来概括他当时的心境，那就是——喜！请你用一个词来形容伯牙此时的心情，那就是——欣喜万分。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让我们伴着《高山流水》的乐曲，轮读课文的1—4句，读出伯牙得遇知音时的欣喜若狂。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（二）品读课文第二部分。（最后一句）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1、配乐，教师讲述伯牙与钟子期的故事。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子期和伯牙因琴相识，相见甚欢，并约好明年中秋老地方见。第二年八月，伯牙千里迢迢赶到汉阳江边，久等不见子期。于是，弹起《高山流水》，仍不见子期。伯牙到处寻觅子期，遇一老者，老人说：“子期去年染病身亡。死前有嘱咐‘请把我葬在江边，此生不能听到伯牙操琴，让我九泉之下聆听他的琴声！’”知音死了，伯牙的琴还有谁能欣赏得了呢？伯牙悲痛万分，久久伫立在子期墓前，长歌一曲后，把琴摔个粉碎，至死不再弹琴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2、请读最后一句。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3、用一个字来概括他当时的心境，那就是——悲！用一个词语来形容他当时的心情，那就是——悲痛欲绝！请再读最后一句。读出伯牙失去知音的悲痛欲绝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四、反馈交流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1、悲痛欲绝的伯牙摔破自己的瑶琴，并写下一首短歌，来祭奠自己的知音子期，祭奠这一段旷世友情，一起读：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忆昔/去年春，江边/曾会君。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今日/重来访，不见/知音人。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但见/一抔土，惨然/入我心！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伤心伤心/复伤心，不忍/泪珠纷。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来欢/去何苦，江畔/起愁云。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此曲/终兮/不复弹，三尺/瑶琴/为君死！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2、好一个“此曲终兮不复弹，三尺瑶琴为君死！”同学们，伯牙“绝”的仅仅是“弦”吗？他在断绝琴弦的同时也断绝了什么？（断了自己的前程；断了自己的心弦；断了自己的希望……）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3、对话伯牙。你是怎么看待伯牙这一举动的，怎样评价俞、钟二人这一段友谊的？（古人说：“士为知己者死。”伯牙绝弦，所喻示的正是一种真知己的境界，这也正是它千百年来广为流传的魅力所在。）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4、学了这篇文章你有什么收获？（知音难觅，得到知音要格外珍惜。）</w:t>
            </w: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五、巩固练习</w:t>
            </w:r>
          </w:p>
          <w:p w:rsidR="00062399" w:rsidRPr="00C069B4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将课文《伯牙绝弦》改写成一个400字左右的故事。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F618E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B737A">
              <w:rPr>
                <w:rFonts w:ascii="宋体" w:hAnsi="宋体" w:cs="宋体" w:hint="eastAsia"/>
                <w:kern w:val="0"/>
                <w:sz w:val="24"/>
                <w:szCs w:val="28"/>
              </w:rPr>
              <w:t>此环节的设计，在于创设情境，激起学生学习兴趣，将学生思绪引入学习古文的情境中来。</w:t>
            </w:r>
          </w:p>
          <w:p w:rsid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618EF" w:rsidRPr="00F618EF" w:rsidRDefault="00F618EF" w:rsidP="00F618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此环节的设计教师的范读从学生的需要出发</w:t>
            </w:r>
            <w:r w:rsidRPr="00F618EF"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 w:rsidRPr="00F618EF">
              <w:rPr>
                <w:rFonts w:ascii="宋体" w:hAnsi="宋体" w:cs="宋体" w:hint="eastAsia"/>
                <w:color w:val="000000"/>
                <w:kern w:val="0"/>
                <w:sz w:val="22"/>
              </w:rPr>
              <w:t>帮助学生们读通课文，从而体会文言文的节奏美，为下面的理解和朗读奠定基础。</w:t>
            </w:r>
          </w:p>
          <w:p w:rsidR="00F618EF" w:rsidRPr="00C069B4" w:rsidRDefault="00F618E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25  伯牙／绝弦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伯牙（鼓琴）              （听）钟子期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高山                  泰山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流水                   江河</w:t>
            </w:r>
          </w:p>
          <w:p w:rsidR="007C165D" w:rsidRPr="007C165D" w:rsidRDefault="004F4FB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8" type="#_x0000_t202" style="position:absolute;margin-left:52.45pt;margin-top:3.95pt;width:47.4pt;height:33pt;z-index:-251655168" fillcolor="#f2dbdb [661]" strokecolor="#f2f2f2" strokeweight="3pt">
                  <v:fill opacity="0"/>
                  <v:shadow on="t" type="perspective" color="#622423" opacity=".5" offset="1pt" offset2="-1pt"/>
                  <v:textbox>
                    <w:txbxContent>
                      <w:p w:rsidR="007C165D" w:rsidRPr="00CF377D" w:rsidRDefault="007C165D" w:rsidP="007C165D">
                        <w:pPr>
                          <w:ind w:firstLine="2240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 w:rsidRPr="00CF377D">
                          <w:rPr>
                            <w:rFonts w:hint="eastAsia"/>
                            <w:color w:val="FFFF00"/>
                            <w:sz w:val="28"/>
                            <w:szCs w:val="28"/>
                          </w:rPr>
                          <w:t>知音</w:t>
                        </w:r>
                      </w:p>
                    </w:txbxContent>
                  </v:textbox>
                </v:shape>
              </w:pict>
            </w:r>
            <w:r w:rsidR="007C165D"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明月                   明月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清风                   清风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……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所念                   必得之</w:t>
            </w:r>
          </w:p>
          <w:p w:rsidR="007C165D" w:rsidRPr="007C165D" w:rsidRDefault="004F4FB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9" type="#_x0000_t32" style="position:absolute;margin-left:61.8pt;margin-top:16.8pt;width:111.6pt;height:2.4pt;flip:x y;z-index:251662336" o:connectortype="straight">
                  <v:stroke endarrow="block"/>
                </v:shape>
              </w:pict>
            </w:r>
            <w:r w:rsidR="007C165D"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>绝弦       知音难觅    死</w:t>
            </w:r>
          </w:p>
          <w:p w:rsidR="007C165D" w:rsidRPr="007C165D" w:rsidRDefault="007C165D" w:rsidP="007C165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165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得到知音要格外珍惜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5C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83" w:rsidRDefault="006D1183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6D1183" w:rsidRDefault="006D1183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83" w:rsidRDefault="006D1183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6D1183" w:rsidRDefault="006D1183" w:rsidP="00062399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F" w:rsidRDefault="00F61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c0504d" strokecolor="#f2f2f2">
      <v:fill color="#c0504d"/>
      <v:stroke color="#f2f2f2" weight="3pt"/>
      <v:shadow on="t"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4F4FBD"/>
    <w:rsid w:val="005C30BF"/>
    <w:rsid w:val="005E1BA4"/>
    <w:rsid w:val="006D1183"/>
    <w:rsid w:val="007C165D"/>
    <w:rsid w:val="008B5281"/>
    <w:rsid w:val="00EF28FA"/>
    <w:rsid w:val="00F6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2"/>
      <o:rules v:ext="edit">
        <o:r id="V:Rule2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Administrator</cp:lastModifiedBy>
  <cp:revision>2</cp:revision>
  <dcterms:created xsi:type="dcterms:W3CDTF">2020-03-23T07:41:00Z</dcterms:created>
  <dcterms:modified xsi:type="dcterms:W3CDTF">2020-03-23T07:41:00Z</dcterms:modified>
</cp:coreProperties>
</file>