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  <w:r w:rsidR="00170C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汽车发动机总论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="00CB5C25">
              <w:rPr>
                <w:rFonts w:ascii="宋体" w:hAnsi="宋体" w:cs="宋体" w:hint="eastAsia"/>
                <w:color w:val="000000"/>
                <w:kern w:val="0"/>
                <w:sz w:val="22"/>
              </w:rPr>
              <w:t>李翠国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CB5C2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牟定县职业高级中学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CB5C2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汽车发动机构造与维修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B5C25">
              <w:rPr>
                <w:rFonts w:ascii="宋体" w:hAnsi="宋体" w:cs="宋体" w:hint="eastAsia"/>
                <w:color w:val="000000"/>
                <w:kern w:val="0"/>
                <w:sz w:val="22"/>
              </w:rPr>
              <w:t>高一年级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170C8A" w:rsidRDefault="00170C8A" w:rsidP="00170C8A">
            <w:pPr>
              <w:widowControl/>
              <w:spacing w:line="240" w:lineRule="auto"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本节内容为发动机的基本结构。要求学生了解发动机的作用和发动机的常用术语定义,发动机基本工作原理,</w:t>
            </w:r>
            <w:r w:rsidRPr="00170C8A">
              <w:rPr>
                <w:rFonts w:ascii="宋体" w:hAnsi="宋体" w:cs="宋体" w:hint="eastAsia"/>
                <w:color w:val="000000"/>
                <w:kern w:val="0"/>
                <w:sz w:val="22"/>
              </w:rPr>
              <w:t>能够正确描述发动机的总体构造。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8A" w:rsidRPr="00170C8A" w:rsidRDefault="00062399" w:rsidP="00170C8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70C8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170C8A" w:rsidRPr="00170C8A">
              <w:rPr>
                <w:rFonts w:ascii="宋体" w:hAnsi="宋体" w:cs="宋体" w:hint="eastAsia"/>
                <w:color w:val="000000"/>
                <w:kern w:val="0"/>
                <w:sz w:val="22"/>
              </w:rPr>
              <w:t>1.能正确描述发动机的基本结构、作用和发动机的常用术语定义；</w:t>
            </w:r>
          </w:p>
          <w:p w:rsidR="00170C8A" w:rsidRPr="00170C8A" w:rsidRDefault="00170C8A" w:rsidP="00170C8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70C8A">
              <w:rPr>
                <w:rFonts w:ascii="宋体" w:hAnsi="宋体" w:cs="宋体" w:hint="eastAsia"/>
                <w:color w:val="000000"/>
                <w:kern w:val="0"/>
                <w:sz w:val="22"/>
              </w:rPr>
              <w:t>2.能简单叙述发动机基本工作原理；</w:t>
            </w:r>
          </w:p>
          <w:p w:rsidR="00062399" w:rsidRPr="00C069B4" w:rsidRDefault="00170C8A" w:rsidP="00170C8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70C8A">
              <w:rPr>
                <w:rFonts w:ascii="宋体" w:hAnsi="宋体" w:cs="宋体" w:hint="eastAsia"/>
                <w:color w:val="000000"/>
                <w:kern w:val="0"/>
                <w:sz w:val="22"/>
              </w:rPr>
              <w:t>3.能够正确描述发动机的总体构造。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</w:t>
            </w:r>
            <w:proofErr w:type="gramStart"/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者特征</w:t>
            </w:r>
            <w:proofErr w:type="gramEnd"/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分析</w:t>
            </w:r>
          </w:p>
        </w:tc>
      </w:tr>
      <w:tr w:rsidR="00062399" w:rsidRPr="00C069B4" w:rsidTr="003E16F5">
        <w:trPr>
          <w:trHeight w:val="1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B1263B" w:rsidP="00B1263B">
            <w:pPr>
              <w:widowControl/>
              <w:spacing w:line="240" w:lineRule="auto"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学生是初中升学无望,不想学习,对学习有厌烦情绪的学生,学习习惯差,行为习惯差,学习目的不明确,得过且过。</w:t>
            </w:r>
            <w:r w:rsidR="00062399"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3E16F5">
        <w:trPr>
          <w:trHeight w:val="8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B1263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r w:rsidR="00B1263B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教学中多采取用实物、图片或视频进行直观教学，少讲理论；多实训，对比较难理解的知识不去</w:t>
            </w:r>
            <w:r w:rsidR="00094589">
              <w:rPr>
                <w:rFonts w:ascii="宋体" w:hAnsi="宋体" w:cs="宋体" w:hint="eastAsia"/>
                <w:color w:val="000000"/>
                <w:kern w:val="0"/>
                <w:sz w:val="22"/>
              </w:rPr>
              <w:t>推理，只要求记住结论。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094589">
        <w:trPr>
          <w:trHeight w:val="1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94589" w:rsidP="00094589">
            <w:pPr>
              <w:widowControl/>
              <w:spacing w:line="240" w:lineRule="auto"/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重点是</w:t>
            </w:r>
            <w:r w:rsidRPr="00094589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发动机的基本结构。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难点是</w:t>
            </w:r>
            <w:r w:rsidRPr="00094589">
              <w:rPr>
                <w:rFonts w:ascii="宋体" w:hAnsi="宋体" w:cs="宋体" w:hint="eastAsia"/>
                <w:color w:val="000000"/>
                <w:kern w:val="0"/>
                <w:sz w:val="22"/>
              </w:rPr>
              <w:t>发动机的基本工作原理及常用术语定义。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094589">
        <w:trPr>
          <w:trHeight w:val="227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94589" w:rsidP="00094589">
            <w:pPr>
              <w:widowControl/>
              <w:spacing w:line="240" w:lineRule="auto"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9458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讲解、示范、图片及视频展示。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094589" w:rsidRDefault="0009458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听讲，记笔记，看视频、图片。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094589" w:rsidRDefault="0009458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教学直观化，学生学得轻松。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F5" w:rsidRPr="003E16F5" w:rsidRDefault="003E16F5" w:rsidP="003E16F5">
            <w:pPr>
              <w:widowControl/>
              <w:spacing w:line="240" w:lineRule="auto"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一、汽车发动机类型</w:t>
            </w:r>
          </w:p>
          <w:p w:rsidR="003E16F5" w:rsidRPr="003E16F5" w:rsidRDefault="003E16F5" w:rsidP="001A5D9A">
            <w:pPr>
              <w:widowControl/>
              <w:spacing w:line="240" w:lineRule="auto"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现代汽车采用：四冲程、多缸、水冷式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二、发动机工作原理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三、发动机基本术语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1.上止点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2.下止点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3.活塞行程（S）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4.曲柄半径（R）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5.气缸工作容积(</w:t>
            </w:r>
            <w:proofErr w:type="spellStart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Vh</w:t>
            </w:r>
            <w:proofErr w:type="spellEnd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)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6.燃烧室容积(</w:t>
            </w:r>
            <w:proofErr w:type="spellStart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Vc</w:t>
            </w:r>
            <w:proofErr w:type="spellEnd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)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7.发动机排量(VL)：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8.气缸总容积(</w:t>
            </w:r>
            <w:proofErr w:type="spellStart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Va</w:t>
            </w:r>
            <w:proofErr w:type="spellEnd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9.压缩比（ε） 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小   结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1.发动机自行运转之前需要外力完成进气和压缩两个冲程，通常用人力、电动机等带动发动机曲轴和运转。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2.在四个冲程中只有</w:t>
            </w:r>
            <w:proofErr w:type="gramStart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作功</w:t>
            </w:r>
            <w:proofErr w:type="gramEnd"/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冲程是活塞带动曲轴转动，其他三个冲程都是曲轴带动活塞运动 。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3.在整个循环过程中，进气门、排气门各开启一次一个工作循环曲轴旋转720°（2圈）；活塞上、下运动四次（4个行程）</w:t>
            </w:r>
          </w:p>
          <w:p w:rsidR="003E16F5" w:rsidRPr="003E16F5" w:rsidRDefault="003E16F5" w:rsidP="003E16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4.发动机着火的基本条件是 </w:t>
            </w:r>
          </w:p>
          <w:p w:rsidR="00062399" w:rsidRPr="00C069B4" w:rsidRDefault="003E16F5" w:rsidP="00EA5FA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油</w:t>
            </w:r>
            <w:r w:rsidR="00EA5FAD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电</w:t>
            </w:r>
            <w:r w:rsidR="00EA5FAD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气</w:t>
            </w:r>
            <w:r w:rsidR="00EA5FAD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点火正时</w:t>
            </w:r>
            <w:r w:rsidR="00EA5FAD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3E16F5">
              <w:rPr>
                <w:rFonts w:ascii="宋体" w:hAnsi="宋体" w:cs="宋体" w:hint="eastAsia"/>
                <w:color w:val="000000"/>
                <w:kern w:val="0"/>
                <w:sz w:val="22"/>
              </w:rPr>
              <w:t>配气正时</w:t>
            </w:r>
            <w:r w:rsidR="00EA5FAD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5E1BA4" w:rsidRDefault="005E1BA4" w:rsidP="00062399">
      <w:pPr>
        <w:ind w:firstLineChars="0" w:firstLine="0"/>
      </w:pPr>
    </w:p>
    <w:sectPr w:rsidR="005E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0" w:rsidRDefault="00EE18B0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EE18B0" w:rsidRDefault="00EE18B0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0" w:rsidRDefault="00EE18B0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EE18B0" w:rsidRDefault="00EE18B0" w:rsidP="00062399">
      <w:pPr>
        <w:spacing w:line="240" w:lineRule="auto"/>
        <w:ind w:firstLine="1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99"/>
    <w:rsid w:val="00062399"/>
    <w:rsid w:val="00094589"/>
    <w:rsid w:val="00170C8A"/>
    <w:rsid w:val="001A5D9A"/>
    <w:rsid w:val="003E16F5"/>
    <w:rsid w:val="005E1BA4"/>
    <w:rsid w:val="0077196E"/>
    <w:rsid w:val="008351C4"/>
    <w:rsid w:val="00B1263B"/>
    <w:rsid w:val="00BF0528"/>
    <w:rsid w:val="00CB5C25"/>
    <w:rsid w:val="00EA5FAD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User</cp:lastModifiedBy>
  <cp:revision>6</cp:revision>
  <dcterms:created xsi:type="dcterms:W3CDTF">2018-05-23T03:14:00Z</dcterms:created>
  <dcterms:modified xsi:type="dcterms:W3CDTF">2019-12-20T01:58:00Z</dcterms:modified>
</cp:coreProperties>
</file>