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20"/>
        <w:jc w:val="center"/>
        <w:rPr>
          <w:rFonts w:hint="default"/>
          <w:szCs w:val="21"/>
          <w:u w:val="single"/>
        </w:rPr>
      </w:pPr>
      <w:r>
        <w:rPr>
          <w:rFonts w:hint="default"/>
          <w:szCs w:val="21"/>
          <w:u w:val="single"/>
        </w:rPr>
        <w:t>《认识透镜》教学设计</w:t>
      </w:r>
    </w:p>
    <w:p>
      <w:pPr>
        <w:spacing w:line="520" w:lineRule="exact"/>
        <w:ind w:right="420"/>
        <w:jc w:val="right"/>
        <w:rPr>
          <w:rFonts w:hint="eastAsia"/>
          <w:szCs w:val="21"/>
          <w:u w:val="single"/>
        </w:rPr>
      </w:pPr>
      <w:bookmarkStart w:id="0" w:name="_GoBack"/>
      <w:bookmarkEnd w:id="0"/>
      <w:r>
        <w:rPr>
          <w:rFonts w:hint="default"/>
          <w:szCs w:val="21"/>
          <w:u w:val="single"/>
        </w:rPr>
        <w:t>胡枫</w:t>
      </w:r>
    </w:p>
    <w:tbl>
      <w:tblPr>
        <w:tblStyle w:val="6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5"/>
        <w:gridCol w:w="1079"/>
        <w:gridCol w:w="1080"/>
        <w:gridCol w:w="844"/>
        <w:gridCol w:w="1503"/>
        <w:gridCol w:w="119"/>
        <w:gridCol w:w="1080"/>
        <w:gridCol w:w="360"/>
        <w:gridCol w:w="180"/>
        <w:gridCol w:w="180"/>
        <w:gridCol w:w="29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  4 </w:t>
            </w:r>
            <w:r>
              <w:rPr>
                <w:rFonts w:hint="eastAsia"/>
                <w:szCs w:val="21"/>
              </w:rPr>
              <w:t>单元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 5 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授课题目</w:t>
            </w:r>
          </w:p>
        </w:tc>
        <w:tc>
          <w:tcPr>
            <w:tcW w:w="390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认识透镜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课型</w:t>
            </w:r>
          </w:p>
        </w:tc>
        <w:tc>
          <w:tcPr>
            <w:tcW w:w="941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知识目标</w:t>
            </w:r>
          </w:p>
        </w:tc>
        <w:tc>
          <w:tcPr>
            <w:tcW w:w="5505" w:type="dxa"/>
            <w:gridSpan w:val="9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①通过观察了解什么是凸透镜、什么是凹透镜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②通过实验了解透镜对光的作用。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③通过实验了解透镜的焦点、焦距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能力目标</w:t>
            </w:r>
          </w:p>
        </w:tc>
        <w:tc>
          <w:tcPr>
            <w:tcW w:w="5505" w:type="dxa"/>
            <w:gridSpan w:val="9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观察凸透镜对光线的会聚作用和凹透镜对光线的发散作用。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情感、态度、价值观</w:t>
            </w:r>
          </w:p>
        </w:tc>
        <w:tc>
          <w:tcPr>
            <w:tcW w:w="5505" w:type="dxa"/>
            <w:gridSpan w:val="9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1）初步领略凸透镜对光的作用以及成像现象的奥秘，获得对科学的热爱、亲近感。</w:t>
            </w:r>
          </w:p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2）培养学生交流讨论意识和协作精神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教学重点</w:t>
            </w: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了解凸透镜和凹透镜对光的作用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教学难点</w:t>
            </w:r>
          </w:p>
        </w:tc>
        <w:tc>
          <w:tcPr>
            <w:tcW w:w="7664" w:type="dxa"/>
            <w:gridSpan w:val="11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凸透镜对光的会聚作用和凹透镜对光的发散作用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教学设计思路</w:t>
            </w: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由日常生活中的现象入手，对透镜的认识由外观到特征概念；从对光线的一般偏折作用是会聚还是发散；到三条特殊光线，由浅入深有具体到抽象，符合学生的认知规律。教学中多实验法讨论法为主，指导学生通过观察实验现象，讨论分析实验结果，培养学生的观察能力，合作意识和分析总结归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教法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实验法</w:t>
            </w:r>
          </w:p>
        </w:tc>
        <w:tc>
          <w:tcPr>
            <w:tcW w:w="844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学法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讨论法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课前准备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凸透镜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67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  学    过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教学环节</w:t>
            </w:r>
          </w:p>
        </w:tc>
        <w:tc>
          <w:tcPr>
            <w:tcW w:w="52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    师      活      动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设计意图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0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课题引入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81" w:type="dxa"/>
            <w:gridSpan w:val="5"/>
            <w:vAlign w:val="center"/>
          </w:tcPr>
          <w:p>
            <w:pPr>
              <w:spacing w:line="52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讲故事：冰透镜取火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spacing w:line="52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学生积极交流讨论原因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67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  学    过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教学环节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   师     活     动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设计意图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47" w:hRule="atLeast"/>
        </w:trPr>
        <w:tc>
          <w:tcPr>
            <w:tcW w:w="828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课程实施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一、认识透镜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１．透镜分类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教师拿透镜到学生当中让学生观察，引导学生得出透镜概念。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透镜分类：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145415</wp:posOffset>
                  </wp:positionV>
                  <wp:extent cx="2261870" cy="1710055"/>
                  <wp:effectExtent l="0" t="0" r="24130" b="17145"/>
                  <wp:wrapTight wrapText="bothSides">
                    <wp:wrapPolygon>
                      <wp:start x="0" y="0"/>
                      <wp:lineTo x="0" y="21175"/>
                      <wp:lineTo x="21345" y="21175"/>
                      <wp:lineTo x="21345" y="0"/>
                      <wp:lineTo x="0" y="0"/>
                    </wp:wrapPolygon>
                  </wp:wrapTight>
                  <wp:docPr id="5" name="Picture 2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7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例题：（多媒体展示）如图所示六块透镜中，属于凸透镜的有（       ）；属于凹透镜的有（      ）</w:t>
            </w:r>
          </w:p>
          <w:p>
            <w:pPr>
              <w:rPr>
                <w:rFonts w:hint="default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２．主光轴、光心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老师通过课件以及课本60页介绍主光轴和光心两个概念。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pict>
                <v:shape id="Picture 27" o:spid="_x0000_s1028" o:spt="75" type="#_x0000_t75" style="position:absolute;left:0pt;margin-left:3.5pt;margin-top:-0.35pt;height:99pt;width:217.5pt;mso-wrap-distance-bottom:0pt;mso-wrap-distance-left:9pt;mso-wrap-distance-right:9pt;mso-wrap-distance-top:0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grouping="f" rotation="f" text="f" aspectratio="t"/>
                  <w10:wrap type="square" side="right"/>
                </v:shape>
                <o:OLEObject Type="Embed" ProgID="PBrush" ShapeID="Picture 27" DrawAspect="Content" ObjectID="_1468075725" r:id="rId10">
                  <o:LockedField>false</o:LockedField>
                </o:OLEObject>
              </w:pic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-2661285</wp:posOffset>
                  </wp:positionH>
                  <wp:positionV relativeFrom="paragraph">
                    <wp:posOffset>218440</wp:posOffset>
                  </wp:positionV>
                  <wp:extent cx="2599690" cy="1210945"/>
                  <wp:effectExtent l="0" t="0" r="16510" b="8255"/>
                  <wp:wrapTight wrapText="bothSides">
                    <wp:wrapPolygon>
                      <wp:start x="0" y="0"/>
                      <wp:lineTo x="0" y="21294"/>
                      <wp:lineTo x="21315" y="21294"/>
                      <wp:lineTo x="21315" y="0"/>
                      <wp:lineTo x="0" y="0"/>
                    </wp:wrapPolygon>
                  </wp:wrapTight>
                  <wp:docPr id="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二、探究透镜对光线的作用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114300" distR="114300">
                  <wp:extent cx="939165" cy="932180"/>
                  <wp:effectExtent l="0" t="0" r="635" b="7620"/>
                  <wp:docPr id="3" name="凸透镜会聚.M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凸透镜会聚.MPG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-1151890</wp:posOffset>
                  </wp:positionV>
                  <wp:extent cx="827405" cy="984250"/>
                  <wp:effectExtent l="0" t="0" r="10795" b="6350"/>
                  <wp:wrapTight wrapText="bothSides">
                    <wp:wrapPolygon>
                      <wp:start x="0" y="0"/>
                      <wp:lineTo x="0" y="21182"/>
                      <wp:lineTo x="20688" y="21182"/>
                      <wp:lineTo x="20688" y="0"/>
                      <wp:lineTo x="0" y="0"/>
                    </wp:wrapPolygon>
                  </wp:wrapTight>
                  <wp:docPr id="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1、问题：通过这两个现象我们发现了什么？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2、演示：透镜对光的作用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3、巩固：让学生通过观察把看到的现象画在</w:t>
            </w:r>
            <w:r>
              <w:rPr>
                <w:rFonts w:hint="default" w:ascii="宋体" w:hAnsi="宋体"/>
                <w:sz w:val="24"/>
              </w:rPr>
              <w:t>笔记本</w:t>
            </w:r>
            <w:r>
              <w:rPr>
                <w:rFonts w:hint="eastAsia" w:ascii="宋体" w:hAnsi="宋体"/>
                <w:sz w:val="24"/>
              </w:rPr>
              <w:t>上。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4、通过观察回答下面的问题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问题：①通过凸透镜和凹透镜的光心的光线传播方向如何？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②平行于主光轴的光线通过凸透镜时，光在凸透镜的另一侧有个交点这个交点是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。如果在透镜的另一侧平行与主光轴的光线通过凸透镜，会不会在另一侧有交点呢？即凸透镜有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个焦点。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③ 凸透镜的焦点和光心之间的距离叫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4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平行于主光轴的光线通过凹透镜时，光在凹透镜的另一侧发散了，但是它的发散光线反向延长线会交于一点，这个点是不是也叫焦点呢？这样的“焦点”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它有几个？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★学生活动四：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课前我们复习了折射时光路是可逆的，现在如果入射光线从凸透镜焦点发出，折射光线射向什么方向，谁能画出来？为什么？</w:t>
            </w:r>
          </w:p>
          <w:p>
            <w:pPr>
              <w:spacing w:line="48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讨论问题一：粗略测未知凸透镜的焦距。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除了凸透镜，你还想利用什么来完成粗略测量？说说你的方法？</w:t>
            </w:r>
          </w:p>
          <w:p>
            <w:pPr>
              <w:spacing w:line="480" w:lineRule="exac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学生积极交流讨论（平面明镜不能透光，而这些玻璃元件能透光）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学生观察思考，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找出透镜的特点并进明行分类和命名。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学生自主学习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Cs w:val="21"/>
              </w:rPr>
            </w:pPr>
          </w:p>
          <w:p>
            <w:pPr>
              <w:spacing w:line="520" w:lineRule="exact"/>
              <w:rPr>
                <w:rFonts w:hint="eastAsia"/>
                <w:szCs w:val="21"/>
              </w:rPr>
            </w:pPr>
          </w:p>
          <w:p>
            <w:pPr>
              <w:spacing w:line="520" w:lineRule="exact"/>
              <w:rPr>
                <w:rFonts w:hint="eastAsia"/>
                <w:szCs w:val="21"/>
              </w:rPr>
            </w:pPr>
          </w:p>
          <w:p>
            <w:pPr>
              <w:spacing w:line="520" w:lineRule="exact"/>
              <w:rPr>
                <w:rFonts w:hint="eastAsia"/>
                <w:szCs w:val="21"/>
              </w:rPr>
            </w:pPr>
          </w:p>
          <w:p>
            <w:pPr>
              <w:spacing w:line="52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学生交流讨论（聚光）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left="10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★师生共同活动：教师演示透镜对光的作用，学生观察，并将看到的实验现象在图上画出来。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学生观察，分别总结出凸透镜、凹透镜对光的作用。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pict>
                <v:shape id="Picture 47" o:spid="_x0000_s1031" o:spt="75" type="#_x0000_t75" style="position:absolute;left:0pt;margin-left:-5.4pt;margin-top:10.7pt;height:48.95pt;width:170.95pt;mso-wrap-distance-bottom:0pt;mso-wrap-distance-left:9pt;mso-wrap-distance-right:9pt;mso-wrap-distance-top:0pt;z-index: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grouping="f" rotation="f" text="f" aspectratio="t"/>
                  <w10:wrap type="square"/>
                </v:shape>
                <o:OLEObject Type="Embed" ProgID="PBrush" ShapeID="Picture 47" DrawAspect="Content" ObjectID="_1468075726" r:id="rId15">
                  <o:LockedField>false</o:LockedField>
                </o:OLEObject>
              </w:pic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学生回答，并总结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1、凸透镜能使平行于主光轴的光线会聚在一点，这个点叫做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2、凸透镜的焦点由实际光线汇聚而成，所以称为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3、凹透镜的焦点由折射光线的反向延长线相交而成，所以称为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ind w:left="1920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4、焦距：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离。</w:t>
            </w:r>
          </w:p>
          <w:p>
            <w:pPr>
              <w:spacing w:line="520" w:lineRule="exact"/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spacing w:line="520" w:lineRule="exact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教师总结：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透镜是一种折射镜，是用玻璃，石英等透明物质磨制而成的，它的表面是球面的一部分，光通过透镜经两次折射后改变光路，透镜遵守光的折射规律；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透镜分类</w:t>
            </w:r>
          </w:p>
          <w:p>
            <w:pPr>
              <w:numPr>
                <w:numId w:val="0"/>
              </w:numPr>
              <w:spacing w:line="52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6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板书设计</w:t>
            </w:r>
          </w:p>
        </w:tc>
        <w:tc>
          <w:tcPr>
            <w:tcW w:w="8439" w:type="dxa"/>
            <w:gridSpan w:val="12"/>
            <w:vAlign w:val="top"/>
          </w:tcPr>
          <w:p>
            <w:pPr>
              <w:spacing w:line="520" w:lineRule="exact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第一课时：认识透镜</w:t>
            </w:r>
          </w:p>
          <w:p>
            <w:p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一，透镜：</w:t>
            </w:r>
          </w:p>
          <w:p>
            <w:p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1，分类：凸透镜，凹透镜</w:t>
            </w:r>
          </w:p>
          <w:p>
            <w:p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2，介绍几个概念：主光轴，光心</w:t>
            </w:r>
          </w:p>
          <w:p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透镜对光的作用</w:t>
            </w:r>
          </w:p>
          <w:p>
            <w:pPr>
              <w:numPr>
                <w:numId w:val="0"/>
              </w:num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1，光从空气射向透镜时，凸透镜对光有会聚作用；凹透镜对光有发散作用。</w:t>
            </w:r>
          </w:p>
          <w:p>
            <w:pPr>
              <w:numPr>
                <w:numId w:val="0"/>
              </w:num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2.焦点，焦距</w:t>
            </w:r>
          </w:p>
          <w:p>
            <w:pPr>
              <w:spacing w:line="520" w:lineRule="exact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3，粗测焦距的方法：正对，最小最亮的光斑</w:t>
            </w:r>
          </w:p>
          <w:p>
            <w:pPr>
              <w:spacing w:line="52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三．三条特殊光线光路图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8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作业练习</w:t>
            </w:r>
          </w:p>
        </w:tc>
        <w:tc>
          <w:tcPr>
            <w:tcW w:w="8439" w:type="dxa"/>
            <w:gridSpan w:val="1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1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课堂小结</w:t>
            </w:r>
          </w:p>
        </w:tc>
        <w:tc>
          <w:tcPr>
            <w:tcW w:w="8439" w:type="dxa"/>
            <w:gridSpan w:val="12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" w:hRule="atLeast"/>
        </w:trPr>
        <w:tc>
          <w:tcPr>
            <w:tcW w:w="9267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本课教育评注（课堂设计理念,实际教学效果及改进设想）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0" w:hRule="atLeast"/>
        </w:trPr>
        <w:tc>
          <w:tcPr>
            <w:tcW w:w="9267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通过演示实验，更加形象地直观的和学生一起总结透镜对光的作用，以光的折射现象中法线做铺垫。对“会聚”和“发散”加以解释；从演示实验中也很容易画出光路图，为三条特殊光线作图打基础。</w:t>
            </w:r>
          </w:p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520" w:lineRule="exact"/>
              <w:jc w:val="both"/>
              <w:rPr>
                <w:rFonts w:hint="eastAsia"/>
                <w:szCs w:val="21"/>
              </w:rPr>
            </w:pP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0319" w:h="14572"/>
      <w:pgMar w:top="567" w:right="567" w:bottom="567" w:left="56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 w:firstLine="360"/>
      <w:jc w:val="center"/>
      <w:rPr>
        <w:rFonts w:hint="eastAsia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b/>
        <w:sz w:val="28"/>
        <w:szCs w:val="28"/>
      </w:rPr>
    </w:pPr>
    <w:r>
      <w:rPr>
        <w:rFonts w:hint="eastAsia"/>
        <w:b/>
        <w:sz w:val="28"/>
        <w:szCs w:val="28"/>
      </w:rPr>
      <w:t>校训：立德  立志  立信  立功       校风：厚德  乐学  善思  笃行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rFonts w:hint="eastAsia"/>
      </w:rPr>
      <w:t xml:space="preserve"> 让每一个孩子都得到充分发展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45D9"/>
    <w:multiLevelType w:val="singleLevel"/>
    <w:tmpl w:val="5DC945D9"/>
    <w:lvl w:ilvl="0" w:tentative="0">
      <w:start w:val="2"/>
      <w:numFmt w:val="chineseCounting"/>
      <w:suff w:val="nothing"/>
      <w:lvlText w:val="%1．"/>
      <w:lvlJc w:val="left"/>
    </w:lvl>
  </w:abstractNum>
  <w:abstractNum w:abstractNumId="1">
    <w:nsid w:val="5DC94AC1"/>
    <w:multiLevelType w:val="singleLevel"/>
    <w:tmpl w:val="5DC94AC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CB49"/>
    <w:rsid w:val="0FBD498A"/>
    <w:rsid w:val="58AF2E3B"/>
    <w:rsid w:val="5BCECB49"/>
    <w:rsid w:val="65B76A4B"/>
    <w:rsid w:val="985D0553"/>
    <w:rsid w:val="B9DF009A"/>
    <w:rsid w:val="BEE39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png"/><Relationship Id="rId15" Type="http://schemas.openxmlformats.org/officeDocument/2006/relationships/oleObject" Target="embeddings/oleObject2.bin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2019-11-11T19:05:00Z</dcterms:created>
  <dc:creator>hufeng</dc:creator>
  <cp:lastModifiedBy>hufeng</cp:lastModifiedBy>
  <dcterms:modified xsi:type="dcterms:W3CDTF">2019-11-11T19:52:28Z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