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97790</wp:posOffset>
                </wp:positionV>
                <wp:extent cx="2487295" cy="527685"/>
                <wp:effectExtent l="4445" t="4445" r="22860" b="203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5276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新魏" w:hAnsi="华文新魏" w:eastAsia="华文新魏" w:cs="华文新魏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第二单元学习简报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25pt;margin-top:7.7pt;height:41.55pt;width:195.85pt;z-index:251659264;mso-width-relative:page;mso-height-relative:page;" fillcolor="#ED7D31 [3205]" filled="t" stroked="t" coordsize="21600,21600" o:gfxdata="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qA6EdkAAAAJAQAADwAAAAAAAAABACAAAAAiAAAAZHJzL2Rvd25yZXYueG1sUEsBAhQAFAAAAAgA&#10;h07iQNo9bqldAgAAowQAAA4AAAAAAAAAAQAgAAAAKAEAAGRycy9lMm9Eb2MueG1sUEsFBgAAAAAG&#10;AAYAWQEAAPcFAAAAAA==&#10;">
                <v:fill on="t" focussize="0,0"/>
                <v:stroke weight="0.5pt" color="#C5E0B4 [13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新魏" w:hAnsi="华文新魏" w:eastAsia="华文新魏" w:cs="华文新魏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第二单元学习简报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187325</wp:posOffset>
                </wp:positionV>
                <wp:extent cx="1671320" cy="445770"/>
                <wp:effectExtent l="4445" t="4445" r="196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45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一、学习内容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pt;margin-top:14.75pt;height:35.1pt;width:131.6pt;z-index:251662336;mso-width-relative:page;mso-height-relative:page;" fillcolor="#E2F0D9 [665]" filled="t" stroked="t" coordsize="21600,21600" o:gfxdata="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ih8ONcAAAAIAQAADwAAAAAAAAABACAAAAAiAAAAZHJzL2Rvd25yZXYueG1sUEsB&#10;AhQAFAAAAAgAh07iQKxnUCtoAgAA3AQAAA4AAAAAAAAAAQAgAAAAJgEAAGRycy9lMm9Eb2MueG1s&#10;UEsFBgAAAAAGAAYAWQEAAAAGAAAAAA==&#10;">
                <v:fill on="t" focussize="0,0"/>
                <v:stroke weight="0.5pt" color="#C5E0B4 [13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一、学习内容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drawing>
          <wp:inline distT="0" distB="0" distL="114300" distR="114300">
            <wp:extent cx="5272405" cy="477774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127635</wp:posOffset>
                </wp:positionV>
                <wp:extent cx="1671320" cy="445770"/>
                <wp:effectExtent l="4445" t="4445" r="1968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45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二、学习任务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55pt;margin-top:10.05pt;height:35.1pt;width:131.6pt;z-index:251668480;mso-width-relative:page;mso-height-relative:page;" fillcolor="#E2F0D9 [665]" filled="t" stroked="t" coordsize="21600,21600" o:gfxdata="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5s6B9cAAAAIAQAADwAAAAAAAAABACAAAAAiAAAAZHJzL2Rvd25yZXYueG1sUEsB&#10;AhQAFAAAAAgAh07iQGyG09ZoAgAA3AQAAA4AAAAAAAAAAQAgAAAAJgEAAGRycy9lMm9Eb2MueG1s&#10;UEsFBgAAAAAGAAYAWQEAAAAGAAAAAA==&#10;">
                <v:fill on="t" focussize="0,0"/>
                <v:stroke weight="0.5pt" color="#C5E0B4 [13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二、学习任务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bookmarkStart w:id="0" w:name="_GoBack"/>
      <w:r>
        <w:drawing>
          <wp:inline distT="0" distB="0" distL="114300" distR="114300">
            <wp:extent cx="5273040" cy="1413510"/>
            <wp:effectExtent l="0" t="0" r="381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完成时间：</w:t>
      </w:r>
      <w:r>
        <w:rPr>
          <w:rFonts w:hint="eastAsia"/>
          <w:sz w:val="28"/>
          <w:szCs w:val="28"/>
          <w:lang w:val="en-US" w:eastAsia="zh-CN"/>
        </w:rPr>
        <w:t>11月8日—11月30日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213995</wp:posOffset>
                </wp:positionV>
                <wp:extent cx="1671320" cy="445770"/>
                <wp:effectExtent l="4445" t="4445" r="19685" b="69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45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三、几点提醒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16.85pt;height:35.1pt;width:131.6pt;z-index:251679744;mso-width-relative:page;mso-height-relative:page;" fillcolor="#E2F0D9 [665]" filled="t" stroked="t" coordsize="21600,21600" o:gfxdata="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K3v9c1gAAAAgBAAAPAAAAAAAAAAEAIAAAACIAAABkcnMvZG93bnJldi54bWxQSwEC&#10;FAAUAAAACACHTuJATJeRVWgCAADcBAAADgAAAAAAAAABACAAAAAlAQAAZHJzL2Uyb0RvYy54bWxQ&#10;SwUGAAAAAAYABgBZAQAA/wUAAAAA&#10;">
                <v:fill on="t" focussize="0,0"/>
                <v:stroke weight="0.5pt" color="#C5E0B4 [13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三、几点提醒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按时完成学习和作业。第一单元学习中，有少数几个学员一直到学习结束前两天还没有参与过课程学习，没有提交作业，需要辅导员多次提醒。第二单元学习中可别再忘了哦！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根据作业要求来完成作业。第一单元作业中，有些学员拿自己以前的论文作为作业，有的与题目要求完全不搭界，属于文不对题，这样的作业要不合格的，请大家注意！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有一定的字数。第一单元作业中有的学员的作业只有一百来字，这是不符合要求的哦，作业字数应该在500字左右，否则会不合格。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F6C9"/>
    <w:multiLevelType w:val="singleLevel"/>
    <w:tmpl w:val="6B5DF6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F7B99"/>
    <w:rsid w:val="6D8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2019-11-08T04:03:00Z</dcterms:created>
  <dc:creator>尔雅</dc:creator>
  <cp:lastModifiedBy>尔雅</cp:lastModifiedBy>
  <dcterms:modified xsi:type="dcterms:W3CDTF">2019-11-08T04:20:17Z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