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rPr>
          <w:rStyle w:val="6"/>
          <w:rFonts w:hint="default" w:ascii="Arial" w:hAnsi="Arial" w:eastAsia="宋体" w:cs="Arial"/>
          <w:color w:val="191919"/>
          <w:lang w:val="en-US" w:eastAsia="zh-CN"/>
        </w:rPr>
      </w:pPr>
      <w:r>
        <w:rPr>
          <w:rStyle w:val="6"/>
          <w:rFonts w:hint="eastAsia" w:ascii="Arial" w:hAnsi="Arial" w:cs="Arial"/>
          <w:color w:val="191919"/>
          <w:lang w:val="en-US" w:eastAsia="zh-CN"/>
        </w:rPr>
        <w:t xml:space="preserve">                写人物的作文</w:t>
      </w:r>
      <w:bookmarkStart w:id="0" w:name="_GoBack"/>
      <w:bookmarkEnd w:id="0"/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6"/>
          <w:rFonts w:ascii="Arial" w:hAnsi="Arial" w:cs="Arial"/>
          <w:color w:val="191919"/>
        </w:rPr>
        <w:t>一、怎样写人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写人，是小学作文训练的基本功之一。在记叙文中，人和事是不可分的，关键是看题目如何要求。要求写事的题目，文中的人要为事服务；要求写人的题目，文中的事必须为人服务。写人为主的记叙文，就是要通过一件或几件事，来表现人物一种或多种品质。写人的记叙文，叙事不要求完整；记事的记叙文，虚实要求完整，而且要贯穿文章始终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6"/>
          <w:rFonts w:ascii="Arial" w:hAnsi="Arial" w:cs="Arial"/>
          <w:color w:val="191919"/>
        </w:rPr>
        <w:t>（一）通过一件事来写人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通过一件事来写人，通常是表现人物的一种品质或性格的一个方面。为了刻画人物，对所写人物必须进行必要的外貌、语言、动作、心理等方面的描写。但是，从以事写人这个角度来说，最好是选择一件最能反映此人某一特点的事，并把这件事写好。在写事情的时候，要选择典型的事例。所谓典型，就是能集中反映中心思想的事，能够表现人物的好思想、好品质、美好情感的事。对小学生来说，选择典型事例，要着眼于小事，选择那些最能反映深刻意义的小事。这样的事表面上看，都是普普通通的凡人小事，但是其中却蕴涵着深刻的意义，这就是我们常说的“小中见大”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6"/>
          <w:rFonts w:ascii="Arial" w:hAnsi="Arial" w:cs="Arial"/>
          <w:color w:val="191919"/>
        </w:rPr>
        <w:t>（二）通过几件事写人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可以分成两种情况：一是用几件事表现某个人的一种品质；二是用几件事表现某个人的多种品质。要注意：用几件事写人，这些事可以是完整的，作者必须把事情发生的时间、地点、人物、事件（起因、经过、结果），一一交代清楚，也可以是不完整的，只着重于某几点进行叙述。更多的是在一篇文章中，有的事详写；有的事略写；有的事要求写得比较完整，有的事要求写得比较简单。通过几件事写人，同样要对人物进行必要的外貌、行动、语言、心理的描写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6"/>
          <w:rFonts w:ascii="Arial" w:hAnsi="Arial" w:cs="Arial"/>
          <w:color w:val="191919"/>
        </w:rPr>
        <w:t>（三）学会刻画人物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写人的文章要会在叙事的过程中，对最能表现人物思想感情、性格特点的外貌、语言、动作、心理活动等方面进行描写，也就是学会刻画人物。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6"/>
          <w:rFonts w:ascii="Arial" w:hAnsi="Arial" w:cs="Arial"/>
          <w:color w:val="191919"/>
        </w:rPr>
        <w:t>1. 也叫肖像描写，是通过对人物的容貌、神情、衣着、姿态、语调、外貌特征的描写。</w:t>
      </w:r>
      <w:r>
        <w:rPr>
          <w:rFonts w:ascii="Arial" w:hAnsi="Arial" w:cs="Arial"/>
          <w:color w:val="191919"/>
        </w:rPr>
        <w:t>来揭示人物性格的一种方法。人物的的外貌和人物内心世界密切的联系，具体说：通过外貌描写，使人物的形象更丰满，能给读者留下深刻印象；通过外貌描写，揭示人物的身份；通过外貌描写，展示人物在特定场合的内心世界；通过外貌描写，表现人物性格、精神面貌和思想品质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总之，外貌描写要和表现人物特点、突出文章的中心思想紧密配合。外貌描写要传神，切忌脸谱化，反对那种不分主次，从头写到脚、千人一貌的写法。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6"/>
          <w:rFonts w:ascii="Arial" w:hAnsi="Arial" w:cs="Arial"/>
          <w:color w:val="191919"/>
        </w:rPr>
        <w:t>2. 语言描写有对话和独白两种。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6"/>
          <w:rFonts w:ascii="Arial" w:hAnsi="Arial" w:cs="Arial"/>
          <w:color w:val="191919"/>
        </w:rPr>
        <w:t>对话是两个人或几个人的谈话；独白是人物的自言自语。语言是人物内心世界的直接表露，对表现人物的思想性格起重要作用。</w:t>
      </w:r>
      <w:r>
        <w:rPr>
          <w:rFonts w:ascii="Arial" w:hAnsi="Arial" w:cs="Arial"/>
          <w:color w:val="191919"/>
        </w:rPr>
        <w:t>有个性特点的语言可以起到“闻其言，见其人”的作用。语言描写要注意以下两点：</w:t>
      </w:r>
      <w:r>
        <w:rPr>
          <w:rStyle w:val="6"/>
          <w:rFonts w:ascii="Arial" w:hAnsi="Arial" w:cs="Arial"/>
          <w:color w:val="191919"/>
        </w:rPr>
        <w:t>一是文章中人物的语言要精心筛选，把那些足以能表现人物的个性特点、最能表现中心思想的语言，写进文章中；二是好的语言描写，一定是符合当时的情景，符合人物的性格、身份、性别、年龄和文化修养等方面的特点。</w:t>
      </w:r>
      <w:r>
        <w:rPr>
          <w:rFonts w:ascii="Arial" w:hAnsi="Arial" w:cs="Arial"/>
          <w:color w:val="191919"/>
        </w:rPr>
        <w:t>对话描写有四种形式：说的话写在后面，说话人后面用引号；说的话在前，说话人写在后，用引号、句号；前后各引一句或几句，中间交代谁说的，用逗号；只写人物语言，不写说话人。这四种形式要根据实际需要灵活事业，避免行文死板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6"/>
          <w:rFonts w:ascii="Arial" w:hAnsi="Arial" w:cs="Arial"/>
          <w:color w:val="191919"/>
        </w:rPr>
        <w:t>3. 动作描写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是通过人物的行动、动作，来表现人物的思想性格的一种方法。一个人的行为、动作，往往是他的思想感情、性格特征的最真实的外化。看一个人，不仅要听他怎么说，更要看他如何做，正所谓“听其言，观其行”，因此，动作描写是直接刻画人物形象，展示人物精神面貌，把人物写“活”的重要手段。那么，怎样描写人物的动作呢？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6"/>
          <w:rFonts w:ascii="Arial" w:hAnsi="Arial" w:cs="Arial"/>
          <w:color w:val="191919"/>
        </w:rPr>
        <w:t>首先，要选择关键性的动作来写。</w:t>
      </w:r>
      <w:r>
        <w:rPr>
          <w:rFonts w:ascii="Arial" w:hAnsi="Arial" w:cs="Arial"/>
          <w:color w:val="191919"/>
        </w:rPr>
        <w:t>一个人做事的时候，会有许多动作。但他们不可能、也没有必要把这些动作一个不少地都写出来。这就要求选择那些关键性的、最有意义的动作来写。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6"/>
          <w:rFonts w:ascii="Arial" w:hAnsi="Arial" w:cs="Arial"/>
          <w:color w:val="191919"/>
        </w:rPr>
        <w:t>其次，要写准确。</w:t>
      </w:r>
      <w:r>
        <w:rPr>
          <w:rFonts w:ascii="Arial" w:hAnsi="Arial" w:cs="Arial"/>
          <w:color w:val="191919"/>
        </w:rPr>
        <w:t>同一个动作可以用很多动词来表示，但只有那些有特色，最能反映人物气质的动词，才能把人写“活”。有一位作家说过，最难的不是写动作，而是写出有特点的动作，从动作中写出人来。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6"/>
          <w:rFonts w:ascii="Arial" w:hAnsi="Arial" w:cs="Arial"/>
          <w:color w:val="191919"/>
        </w:rPr>
        <w:t>4.心理描写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6"/>
          <w:rFonts w:ascii="Arial" w:hAnsi="Arial" w:cs="Arial"/>
          <w:color w:val="191919"/>
        </w:rPr>
        <w:t>心理即人物内心的活动，是无声的语言。</w:t>
      </w:r>
      <w:r>
        <w:rPr>
          <w:rFonts w:ascii="Arial" w:hAnsi="Arial" w:cs="Arial"/>
          <w:color w:val="191919"/>
        </w:rPr>
        <w:t>人物内心世界，指人物内心的喜、哀、乐、忧伤、犹豫、嫉妒、向往等复杂的感情。在写人的文章中，恰当地描写人物心理，可以更有效地刻画人物，突出中心思想。心理描写的要求是：要真实，要有根据；人物的心理变化要自然，合情合理；心理描写要为文章的中心思想服务；在描写人物的心理活动时，要客观、谨慎，不能以己之心，度人之意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6"/>
          <w:rFonts w:ascii="Arial" w:hAnsi="Arial" w:cs="Arial"/>
          <w:color w:val="191919"/>
        </w:rPr>
        <w:t>小学生作文时，大多采用第一人称（“我”或“我们”），采用这种人称作文，就不能用“他想” 的形式来写人物的心理活动，因为“我”不可能钻到别人的脑子里去看。</w:t>
      </w:r>
      <w:r>
        <w:rPr>
          <w:rFonts w:ascii="Arial" w:hAnsi="Arial" w:cs="Arial"/>
          <w:color w:val="191919"/>
        </w:rPr>
        <w:t>此时，可以换一种方式——在描写人物的语言、神态、动作上下功夫，这样可能更合情理，使人感到真实可信。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6"/>
          <w:rFonts w:ascii="Arial" w:hAnsi="Arial" w:cs="Arial"/>
          <w:color w:val="191919"/>
        </w:rPr>
        <w:t>心理描写除了用“我想”之外，还可以采用以下几种方法。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（1）提出问题，引入所想的内容。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（2）使用假设，流露心理活动。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（3）字里行间，流露着“想”。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（4）直接抒发心中所想。</w:t>
      </w: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61"/>
    <w:rsid w:val="00042F0F"/>
    <w:rsid w:val="000D6C3F"/>
    <w:rsid w:val="0013286A"/>
    <w:rsid w:val="00141B14"/>
    <w:rsid w:val="001C0A61"/>
    <w:rsid w:val="0022510C"/>
    <w:rsid w:val="0024246E"/>
    <w:rsid w:val="002656D4"/>
    <w:rsid w:val="00277D41"/>
    <w:rsid w:val="002E56E8"/>
    <w:rsid w:val="00327365"/>
    <w:rsid w:val="003A5822"/>
    <w:rsid w:val="004418DD"/>
    <w:rsid w:val="00447845"/>
    <w:rsid w:val="0049221B"/>
    <w:rsid w:val="00544761"/>
    <w:rsid w:val="0054591D"/>
    <w:rsid w:val="005A0BAC"/>
    <w:rsid w:val="005D5976"/>
    <w:rsid w:val="00602D94"/>
    <w:rsid w:val="00677E45"/>
    <w:rsid w:val="006E79BE"/>
    <w:rsid w:val="0072743F"/>
    <w:rsid w:val="007416B0"/>
    <w:rsid w:val="007702CC"/>
    <w:rsid w:val="007708A8"/>
    <w:rsid w:val="00774673"/>
    <w:rsid w:val="007A539A"/>
    <w:rsid w:val="008068F0"/>
    <w:rsid w:val="00814B8A"/>
    <w:rsid w:val="008423CA"/>
    <w:rsid w:val="00877007"/>
    <w:rsid w:val="0092771B"/>
    <w:rsid w:val="00AC215B"/>
    <w:rsid w:val="00AE082F"/>
    <w:rsid w:val="00AF5312"/>
    <w:rsid w:val="00B31F4B"/>
    <w:rsid w:val="00B34EB6"/>
    <w:rsid w:val="00BC51B8"/>
    <w:rsid w:val="00BF0965"/>
    <w:rsid w:val="00CA34A6"/>
    <w:rsid w:val="00CF66BF"/>
    <w:rsid w:val="00D61181"/>
    <w:rsid w:val="00D953C9"/>
    <w:rsid w:val="00D97029"/>
    <w:rsid w:val="00E22F58"/>
    <w:rsid w:val="00E87A90"/>
    <w:rsid w:val="00EF0789"/>
    <w:rsid w:val="00F81D3C"/>
    <w:rsid w:val="00F862F1"/>
    <w:rsid w:val="212509D0"/>
    <w:rsid w:val="306C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字符"/>
    <w:basedOn w:val="5"/>
    <w:link w:val="2"/>
    <w:uiPriority w:val="9"/>
    <w:rPr>
      <w:b/>
      <w:bCs/>
      <w:kern w:val="44"/>
      <w:sz w:val="44"/>
      <w:szCs w:val="4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1342</Words>
  <Characters>7652</Characters>
  <Lines>63</Lines>
  <Paragraphs>17</Paragraphs>
  <TotalTime>563</TotalTime>
  <ScaleCrop>false</ScaleCrop>
  <LinksUpToDate>false</LinksUpToDate>
  <CharactersWithSpaces>8977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2018-07-17T10:49:00Z</dcterms:created>
  <dc:creator>1192803652@qq.com</dc:creator>
  <cp:lastModifiedBy>薄荷</cp:lastModifiedBy>
  <cp:lastPrinted>2018-09-04T23:38:00Z</cp:lastPrinted>
  <dcterms:modified xsi:type="dcterms:W3CDTF">2019-11-14T14:30:51Z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