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9" w:rsidRPr="00345E33" w:rsidRDefault="00062399" w:rsidP="00062399">
      <w:pPr>
        <w:pStyle w:val="a5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作业</w:t>
      </w:r>
      <w:r w:rsidRPr="00345E33">
        <w:rPr>
          <w:rFonts w:ascii="宋体" w:hAnsi="宋体" w:hint="eastAsia"/>
          <w:b/>
          <w:sz w:val="24"/>
          <w:szCs w:val="24"/>
        </w:rPr>
        <w:t>要求：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 w:rsidRPr="00950FFB">
        <w:rPr>
          <w:rFonts w:ascii="宋体" w:hAnsi="宋体"/>
          <w:sz w:val="24"/>
          <w:szCs w:val="24"/>
        </w:rPr>
        <w:t>1.</w:t>
      </w:r>
      <w:r w:rsidRPr="00950FFB">
        <w:rPr>
          <w:rFonts w:ascii="宋体" w:hAnsi="宋体" w:hint="eastAsia"/>
          <w:sz w:val="24"/>
          <w:szCs w:val="24"/>
        </w:rPr>
        <w:t>按照工具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来完成</w:t>
      </w:r>
      <w:r>
        <w:rPr>
          <w:rFonts w:ascii="宋体" w:hAnsi="宋体" w:hint="eastAsia"/>
          <w:sz w:val="24"/>
          <w:szCs w:val="24"/>
        </w:rPr>
        <w:t>教学设计</w:t>
      </w:r>
      <w:r w:rsidRPr="00950FFB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请点击</w:t>
      </w:r>
      <w:r>
        <w:rPr>
          <w:rFonts w:ascii="宋体" w:hAnsi="宋体" w:hint="eastAsia"/>
          <w:sz w:val="24"/>
          <w:szCs w:val="24"/>
        </w:rPr>
        <w:t>附件</w:t>
      </w:r>
      <w:r w:rsidRPr="00950FFB">
        <w:rPr>
          <w:rFonts w:ascii="宋体" w:hAnsi="宋体" w:hint="eastAsia"/>
          <w:sz w:val="24"/>
          <w:szCs w:val="24"/>
        </w:rPr>
        <w:t>下载</w:t>
      </w:r>
      <w:r>
        <w:rPr>
          <w:rFonts w:ascii="宋体" w:hAnsi="宋体" w:hint="eastAsia"/>
          <w:sz w:val="24"/>
          <w:szCs w:val="24"/>
        </w:rPr>
        <w:t>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10121">
        <w:rPr>
          <w:rFonts w:hint="eastAsia"/>
        </w:rPr>
        <w:t xml:space="preserve"> </w:t>
      </w:r>
      <w:r w:rsidRPr="00110121">
        <w:rPr>
          <w:rFonts w:ascii="宋体" w:hAnsi="宋体" w:hint="eastAsia"/>
          <w:sz w:val="24"/>
          <w:szCs w:val="24"/>
        </w:rPr>
        <w:t>围绕</w:t>
      </w:r>
      <w:r>
        <w:rPr>
          <w:rFonts w:ascii="宋体" w:hAnsi="宋体" w:hint="eastAsia"/>
          <w:sz w:val="24"/>
          <w:szCs w:val="24"/>
        </w:rPr>
        <w:t>本次培训所学内容以及工作坊研修主题，确定教学设计主题</w:t>
      </w:r>
    </w:p>
    <w:p w:rsidR="00062399" w:rsidRPr="00386FAF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386FAF">
        <w:rPr>
          <w:rFonts w:ascii="宋体" w:hAnsi="宋体" w:hint="eastAsia"/>
          <w:sz w:val="24"/>
          <w:szCs w:val="24"/>
        </w:rPr>
        <w:t>字数要求</w:t>
      </w:r>
      <w:r>
        <w:rPr>
          <w:rFonts w:ascii="宋体" w:hAnsi="宋体" w:hint="eastAsia"/>
          <w:sz w:val="24"/>
          <w:szCs w:val="24"/>
        </w:rPr>
        <w:t>500</w:t>
      </w:r>
      <w:r w:rsidRPr="00386FAF">
        <w:rPr>
          <w:rFonts w:ascii="宋体" w:hAnsi="宋体" w:hint="eastAsia"/>
          <w:sz w:val="24"/>
          <w:szCs w:val="24"/>
        </w:rPr>
        <w:t>字以上；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950FFB">
        <w:rPr>
          <w:rFonts w:ascii="宋体" w:hAnsi="宋体" w:hint="eastAsia"/>
          <w:sz w:val="24"/>
          <w:szCs w:val="24"/>
        </w:rPr>
        <w:t>必须原创，</w:t>
      </w:r>
      <w:r>
        <w:rPr>
          <w:rFonts w:ascii="宋体" w:hAnsi="宋体" w:hint="eastAsia"/>
          <w:sz w:val="24"/>
          <w:szCs w:val="24"/>
        </w:rPr>
        <w:t>要要求完成，如不符合作业要求，一经发现，按不合格处理。</w:t>
      </w:r>
    </w:p>
    <w:p w:rsidR="00062399" w:rsidRDefault="00062399" w:rsidP="00062399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此教学设计完成后，必须实践于学校课堂教学，教学过程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务必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请同伴帮忙录制（借助手机、DV录制10—40分钟）完成 “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实践研修成果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”上传提交任务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tbl>
      <w:tblPr>
        <w:tblW w:w="5000" w:type="pct"/>
        <w:tblLayout w:type="fixed"/>
        <w:tblLook w:val="04A0"/>
      </w:tblPr>
      <w:tblGrid>
        <w:gridCol w:w="409"/>
        <w:gridCol w:w="407"/>
        <w:gridCol w:w="5388"/>
        <w:gridCol w:w="1275"/>
        <w:gridCol w:w="346"/>
        <w:gridCol w:w="697"/>
      </w:tblGrid>
      <w:tr w:rsidR="00062399" w:rsidRPr="00C069B4" w:rsidTr="000D141A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  <w:r w:rsidR="009D57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月光曲</w:t>
            </w:r>
          </w:p>
        </w:tc>
      </w:tr>
      <w:tr w:rsidR="00062399" w:rsidRPr="00C069B4" w:rsidTr="00D64F0B">
        <w:trPr>
          <w:trHeight w:val="49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9D579D">
              <w:rPr>
                <w:rFonts w:ascii="宋体" w:hAnsi="宋体" w:cs="宋体" w:hint="eastAsia"/>
                <w:color w:val="000000"/>
                <w:kern w:val="0"/>
                <w:sz w:val="22"/>
              </w:rPr>
              <w:t>李发芬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9D579D">
              <w:rPr>
                <w:rFonts w:ascii="宋体" w:hAnsi="宋体" w:cs="宋体" w:hint="eastAsia"/>
                <w:color w:val="000000"/>
                <w:kern w:val="0"/>
                <w:sz w:val="22"/>
              </w:rPr>
              <w:t>牟定县茅阳第二小学</w:t>
            </w:r>
          </w:p>
        </w:tc>
      </w:tr>
      <w:tr w:rsidR="00062399" w:rsidRPr="00C069B4" w:rsidTr="00D64F0B">
        <w:trPr>
          <w:trHeight w:val="49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4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9D579D"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9D579D">
              <w:rPr>
                <w:rFonts w:ascii="宋体" w:hAnsi="宋体" w:cs="宋体" w:hint="eastAsia"/>
                <w:color w:val="000000"/>
                <w:kern w:val="0"/>
                <w:sz w:val="22"/>
              </w:rPr>
              <w:t>六年级</w:t>
            </w:r>
          </w:p>
        </w:tc>
      </w:tr>
      <w:tr w:rsidR="00062399" w:rsidRPr="00C069B4" w:rsidTr="000D141A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 w:rsidR="00062399" w:rsidRPr="00C069B4" w:rsidTr="000D141A">
        <w:trPr>
          <w:trHeight w:val="39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9D579D" w:rsidRDefault="009D579D" w:rsidP="009D579D">
            <w:pPr>
              <w:widowControl/>
              <w:spacing w:line="24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D579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月光曲》是教科版五年下册三单元的一篇主体课文，本单元教材以艺术家为主题编写。选编这篇课文的意图，一是让学生在丰富的想象、优美的文字中，受到美的熏陶，感受音乐艺术的魅力二是体会作者在叙事中进行恰当的联想，使文章的表达更加充实、感情更深刻。我们的解读可以用一句概括：听一支曲子，抓两条线，赏三幅画，感受四种美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0D141A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0D141A">
        <w:trPr>
          <w:trHeight w:val="2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9D" w:rsidRPr="009D579D" w:rsidRDefault="00062399" w:rsidP="009D579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  <w:r w:rsidR="009D579D" w:rsidRPr="004A4DE3">
              <w:rPr>
                <w:rFonts w:ascii="宋体" w:hAnsi="宋体" w:hint="eastAsia"/>
                <w:sz w:val="28"/>
                <w:szCs w:val="28"/>
              </w:rPr>
              <w:t>知识与技能：</w:t>
            </w:r>
          </w:p>
          <w:p w:rsidR="009D579D" w:rsidRDefault="009D579D" w:rsidP="009D579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1．认识贝多芬，记住本课的生字新词。</w:t>
            </w:r>
          </w:p>
          <w:p w:rsidR="009D579D" w:rsidRPr="004A4DE3" w:rsidRDefault="009D579D" w:rsidP="009D579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2．了解贝多芬创作《月光曲》的经过。</w:t>
            </w:r>
          </w:p>
          <w:p w:rsidR="009D579D" w:rsidRPr="004A4DE3" w:rsidRDefault="009D579D" w:rsidP="009D579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3．培养学生的语言感悟力、想象力及音乐的鉴赏能力。</w:t>
            </w:r>
          </w:p>
          <w:p w:rsidR="009D579D" w:rsidRDefault="009D579D" w:rsidP="009D579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过程与方法：</w:t>
            </w:r>
          </w:p>
          <w:p w:rsidR="009D579D" w:rsidRPr="004A4DE3" w:rsidRDefault="009D579D" w:rsidP="009D579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1．以朗读法感受了解《月光曲》的来历及文章的内涵。</w:t>
            </w:r>
          </w:p>
          <w:p w:rsidR="009D579D" w:rsidRPr="004A4DE3" w:rsidRDefault="009D579D" w:rsidP="009D579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2．用讨论、探究的方法感受盲姑娘热爱音乐、懂音乐的心，以及贝多芬那善于倾听、易感的心灵。</w:t>
            </w:r>
          </w:p>
          <w:p w:rsidR="009D579D" w:rsidRDefault="009D579D" w:rsidP="009D579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情感态度价值观：</w:t>
            </w:r>
          </w:p>
          <w:p w:rsidR="009D579D" w:rsidRPr="004A4DE3" w:rsidRDefault="009D579D" w:rsidP="009D579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感受贝多芬善良美好、博大高尚的情怀，体会音乐艺术的魅力。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0D141A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 w:rsidR="00062399" w:rsidRPr="00C069B4" w:rsidTr="000D141A">
        <w:trPr>
          <w:trHeight w:val="19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4344BE" w:rsidRDefault="004344BE" w:rsidP="004344BE">
            <w:pPr>
              <w:widowControl/>
              <w:spacing w:line="24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44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情感体会方面，学生通过《伯牙绝弦》的学习，初步体会到了音乐艺术的魅力，但对音乐艺术感受尚浅。内容理解方面，学生有一定的概括理解能力，但提取信息，抓取重点，有效质疑方面仍有欠缺，在本课学习中可侧重于信息提取及质疑解疑的训练。</w:t>
            </w:r>
          </w:p>
          <w:p w:rsidR="00062399" w:rsidRPr="004344BE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399" w:rsidRPr="00C069B4" w:rsidTr="000D141A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0D141A">
        <w:trPr>
          <w:trHeight w:val="19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BE" w:rsidRPr="004344BE" w:rsidRDefault="00062399" w:rsidP="004344B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  <w:r w:rsidR="004344B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4344BE" w:rsidRPr="004344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材是知识的载体，是教师的教与学生的学的中介物，它对教学起着指导作用。在设计过程中不仅着重考虑如何引导学生积极主动参与，并且更重要的是考虑如何让学生在参与上耗费精力少，而收效高，以充分发挥学生的思维参与度，提高学生“学会学习”的能力。结合学生的知识结构和认知水平，根据新课标对高年级阅读能力的要求，我采用了讨论法、信息提取法，质疑解疑法进行教学。</w:t>
            </w:r>
          </w:p>
          <w:p w:rsidR="00062399" w:rsidRPr="004344BE" w:rsidRDefault="004344BE" w:rsidP="004344BE">
            <w:pPr>
              <w:widowControl/>
              <w:spacing w:line="24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344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学法方面，“授之以鱼不如授之以渔”，重视学法指导，是改革课堂教学、提高学生自学能力的需要，更是让学生终身受益的需要。主要采用的是自主学习法、探究学习法、合作学习法进行学习。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0D141A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 w:rsidR="00062399" w:rsidRPr="00C069B4" w:rsidTr="000D141A">
        <w:trPr>
          <w:trHeight w:val="19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BE" w:rsidRPr="004A4DE3" w:rsidRDefault="004344BE" w:rsidP="004344BE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重点：理解贝多芬创作《月光曲》的经过及感情变化。</w:t>
            </w:r>
          </w:p>
          <w:p w:rsidR="004344BE" w:rsidRPr="004A4DE3" w:rsidRDefault="004344BE" w:rsidP="004344BE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难点：明白自然环境对贝多芬灵感迸发的作用。</w:t>
            </w: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0D141A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 w:rsidR="00062399" w:rsidRPr="00C069B4" w:rsidTr="000D141A">
        <w:trPr>
          <w:trHeight w:val="499"/>
        </w:trPr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3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062399" w:rsidRPr="00C069B4" w:rsidTr="000D141A">
        <w:trPr>
          <w:trHeight w:val="2910"/>
        </w:trPr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3分钟</w:t>
            </w: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5分钟</w:t>
            </w: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10分钟</w:t>
            </w: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10分钟</w:t>
            </w: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10分钟</w:t>
            </w: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D64F0B" w:rsidRPr="00C069B4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2分钟</w:t>
            </w:r>
          </w:p>
        </w:tc>
        <w:tc>
          <w:tcPr>
            <w:tcW w:w="3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A" w:rsidRPr="004A4DE3" w:rsidRDefault="000D141A" w:rsidP="000D141A">
            <w:pPr>
              <w:ind w:firstLine="224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lastRenderedPageBreak/>
              <w:t>【情景导入】</w:t>
            </w:r>
          </w:p>
          <w:p w:rsidR="000D141A" w:rsidRDefault="000D141A" w:rsidP="000D141A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1.播放二胡名曲《二泉映月》，引导学生谈感受。</w:t>
            </w:r>
          </w:p>
          <w:p w:rsidR="000D141A" w:rsidRPr="004A4DE3" w:rsidRDefault="000D141A" w:rsidP="000D141A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2.谈话：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同学们，享誉世界的音乐名曲历来是一种时代的折射，是作者真情的</w:t>
            </w:r>
            <w:r w:rsidRPr="004A4DE3">
              <w:rPr>
                <w:rFonts w:ascii="宋体" w:hAnsi="宋体" w:hint="eastAsia"/>
                <w:sz w:val="28"/>
                <w:szCs w:val="28"/>
              </w:rPr>
              <w:lastRenderedPageBreak/>
              <w:t>呼唤，像阿炳一样，十九世纪德国音乐家贝多芬也曾有过不寻常的经历。今天就让我们走进这个善良、高贵而又倔强的灵魂，走进贝多芬，去认识他是怎样创作《月光曲》的。</w:t>
            </w:r>
          </w:p>
          <w:p w:rsidR="000D141A" w:rsidRPr="004A4DE3" w:rsidRDefault="000D141A" w:rsidP="000D141A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3.媒体显示贝多芬资料。</w:t>
            </w:r>
          </w:p>
          <w:p w:rsidR="000D141A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【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板块一</w:t>
            </w:r>
            <w:r>
              <w:rPr>
                <w:rFonts w:ascii="宋体" w:hAnsi="宋体" w:hint="eastAsia"/>
                <w:sz w:val="28"/>
                <w:szCs w:val="28"/>
              </w:rPr>
              <w:t>】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熟读感知，唤起情感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检查预习：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1.须记住的字词。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传说  幽静  断断续续  陌生  水天相连  恬静  陶醉  入场券  粼粼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2.完成句子，表达自己的阅读感受。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①贝多芬是一个_____________________的人。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②《月光曲》是一首_____________________的曲子。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3.用一句话概括本文的内容。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明确：本文主要讲了关于德国著名音乐家贝多芬谱写《月光曲》的传说，表现了他对穷苦人的同情和爱。</w:t>
            </w:r>
          </w:p>
          <w:p w:rsidR="000D141A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【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板块二</w:t>
            </w:r>
            <w:r>
              <w:rPr>
                <w:rFonts w:ascii="宋体" w:hAnsi="宋体" w:hint="eastAsia"/>
                <w:sz w:val="28"/>
                <w:szCs w:val="28"/>
              </w:rPr>
              <w:t>】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自主质疑，品味探讨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教师巡视，随机点拨，并归纳出共性问题在全班交流解决。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多媒体显示预设问题：</w:t>
            </w:r>
          </w:p>
          <w:p w:rsidR="000D141A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lastRenderedPageBreak/>
              <w:t>①预设问题一：究竟是什么打动了贝多芬的心，要弹琴给盲姑娘兄妹听？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点拨：让学生找根据，反复模拟试读“贝多芬走进茅屋……那该有多好啊。”读出真情。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② 预设问题二：盲姑娘的家境如何，他有什么苦衷？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点拨归纳：盲姑娘家境的贫寒, “微弱的烛光、住的是茅屋、一架旧钢琴、入场券太贵。”但她的精神是富有的，他热爱艺术，他的灵魂在高处。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③ 预设问题三：贝多芬为什么弹完一曲，又弹一曲？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点拨归纳：文中语言描写和神态描写刻画了盲姑娘陶醉于音乐艺术中。她说：“弹得多纯熟呀！感情多深哪！”这说明盲姑娘爱音乐，懂音乐，很有音乐素养。贝多芬为在这儿遇到了知音而激动，因此用“我再给您弹一首”来回答盲姑娘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④预设问题四：盲姑娘因为什么断定给他弹琴的人是贝多芬？</w:t>
            </w:r>
          </w:p>
          <w:p w:rsidR="000D141A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引导归纳：①贝多芬正在小镇上演出；②弹得如此纯熟，对乐曲的感情体会得这么深刻，只有曲子的创作者——贝多芬本人</w:t>
            </w:r>
            <w:r w:rsidRPr="004A4DE3">
              <w:rPr>
                <w:rFonts w:ascii="宋体" w:hAnsi="宋体" w:hint="eastAsia"/>
                <w:sz w:val="28"/>
                <w:szCs w:val="28"/>
              </w:rPr>
              <w:lastRenderedPageBreak/>
              <w:t>才能做到。</w:t>
            </w: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【板块三】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自主训练，升华感情</w:t>
            </w:r>
          </w:p>
          <w:p w:rsidR="000D141A" w:rsidRPr="007B32FA" w:rsidRDefault="000D141A" w:rsidP="0039252D">
            <w:pPr>
              <w:ind w:firstLineChars="0" w:firstLine="0"/>
              <w:rPr>
                <w:rFonts w:ascii="宋体" w:hAnsi="宋体"/>
                <w:sz w:val="28"/>
                <w:szCs w:val="28"/>
                <w:u w:val="wave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多媒体显示探究问题：怎样的情景使贝多芬创作了第二首曲子即世界闻名的《月光曲》）呢？</w:t>
            </w:r>
            <w:r>
              <w:rPr>
                <w:rFonts w:ascii="宋体" w:hAnsi="宋体" w:hint="eastAsia"/>
                <w:sz w:val="28"/>
                <w:szCs w:val="28"/>
                <w:u w:val="wave"/>
              </w:rPr>
              <w:t xml:space="preserve"> </w:t>
            </w:r>
          </w:p>
          <w:p w:rsidR="00E33548" w:rsidRPr="004A4DE3" w:rsidRDefault="000D141A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①师启发情感：“诗文不是无情物”，一首名曲的诞生何尝不是如此呢？古往今来，皎洁浪漫的月光最容易催生出脍炙人口的名篇佳作，“清泉濯足，月下焚琴”总被人们斥之谓大煞风景之举。</w:t>
            </w:r>
            <w:r w:rsidR="00E33548" w:rsidRPr="004A4DE3">
              <w:rPr>
                <w:rFonts w:ascii="宋体" w:hAnsi="宋体" w:hint="eastAsia"/>
                <w:sz w:val="28"/>
                <w:szCs w:val="28"/>
              </w:rPr>
              <w:t>③引导学生运用联想和想象，谈《月光曲》的内容，体会情境，感知文中第9自然段的画面。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点拨归纳：第一幅画面：月光照耀海波粼粼。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第二幅画面：月亮升高风卷巨浪。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第三幅画面：月光照耀波涛汹涌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④这些景象真的在茅屋外面发生了吗？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归纳点拨：这些月光和海面的变化，是贝多芬演奏《月光曲》时所引起的兄妹俩的联想。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⑤如此美好的乐曲，深深地吸引了我们，那么，贝多芬的创作激情、创作灵感又是从何而来的呢？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归纳点拨：是出于对穷兄妹俩的同情，是</w:t>
            </w:r>
            <w:r w:rsidRPr="004A4DE3">
              <w:rPr>
                <w:rFonts w:ascii="宋体" w:hAnsi="宋体" w:hint="eastAsia"/>
                <w:sz w:val="28"/>
                <w:szCs w:val="28"/>
              </w:rPr>
              <w:lastRenderedPageBreak/>
              <w:t>因为盲姑娘爱音乐懂音乐，是贝多芬先生的知音，是当时的环境使贝多芬触景生情。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多媒体显示：景——莱茵河畔的农家小院、烛光熄灭、月光溶溶、清幽雅静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情——兄妹情深、对音乐艺术的无限向往、贝多芬的创作灵感</w:t>
            </w:r>
          </w:p>
          <w:p w:rsidR="00E33548" w:rsidRPr="004A4DE3" w:rsidRDefault="00E33548" w:rsidP="00E33548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贝多芬深为兄妹俩的情而感动,又为找到了这样一位知音而感到兴奋。这又是一个和谐、幽静的夜晚，茅屋的一切是那样的动人，月光是那样的轻柔，这一切的一切，怎能不激起贝多芬的创作灵感呢?贝多芬就是在这样的情况下，“他飞奔回客店，花了一夜工夫”，即兴创作了《月光曲》。“名曲本天成，妙手偶得之”，我们的作文写作亦是如此，优秀习作的产生是建立在扎实的积累和深刻的体验之上的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⑥皮鞋匠眼前出现的景象与贝多芬弹奏的曲子有何联系？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⑦欣赏：女生拟作盲姑娘闭上眼睛，男生拟作皮鞋匠，静静地倾听天籁之音钢琴曲《月光曲》。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然后学生不看课本，把自己联想和想象的内容写在练习本上，不少于50字，完后读给同座听，亦可在全班交流。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【板块四】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总结思辨，拓展延伸</w:t>
            </w:r>
          </w:p>
          <w:p w:rsidR="00E33548" w:rsidRPr="004A4DE3" w:rsidRDefault="00E33548" w:rsidP="00E33548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师启发：贝多芬是世界上著名的音乐家。他对贫苦的人民非常同情，他曾经写下过这样的句子：“我们的艺术应当只为贫苦的人造福。……做到这一点，我将是多么的幸福。”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例：贝多芬给我们留下了宝贵的精神财富；贝多芬的人格是高尚的；贝多芬是属于世界的……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音乐不仅给人以美的享受，还可以陶冶人的性情，激发人们向困难挑战。31岁时，他完全失去了听力，但是，他对艺术的爱和对生活的爱战胜了他个人的苦痛和绝望——苦难变成了他的创作力量的源泉。“我要扼住命运的喉咙，它决不能让我屈服！”伟大的《命运交响曲》便应运而生了。现在让我们用心倾听他的那激越豪迈的乐章。</w:t>
            </w:r>
          </w:p>
          <w:p w:rsidR="00E33548" w:rsidRPr="004A4DE3" w:rsidRDefault="00E33548" w:rsidP="00E33548">
            <w:pPr>
              <w:ind w:firstLineChars="285" w:firstLine="798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【结束语】</w:t>
            </w:r>
          </w:p>
          <w:p w:rsidR="00E33548" w:rsidRPr="004A4DE3" w:rsidRDefault="00E33548" w:rsidP="00E33548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同学们，贝多芬悄然而来，悄然而去，给穷兄妹俩带来一片温馨的人间之爱，一次美的艺术享受，给自己的艺术创作带来了一次意外的收获，给世界人民留下了一笔宝贵的艺术财富，也给我们带来了今天</w:t>
            </w:r>
            <w:r w:rsidRPr="004A4DE3">
              <w:rPr>
                <w:rFonts w:ascii="宋体" w:hAnsi="宋体" w:hint="eastAsia"/>
                <w:sz w:val="28"/>
                <w:szCs w:val="28"/>
              </w:rPr>
              <w:lastRenderedPageBreak/>
              <w:t>这个美丽动人的传说！让我们热爱音乐艺术吧！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【布置作业】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1.课外自主了解贝多芬：查书籍或上网。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2.选一首自己喜欢的曲子，听后把想到的景象写下来。</w:t>
            </w:r>
          </w:p>
          <w:p w:rsidR="000D141A" w:rsidRPr="004A4DE3" w:rsidRDefault="000D141A" w:rsidP="0039252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D141A" w:rsidRPr="004A4DE3" w:rsidRDefault="000D141A" w:rsidP="000D141A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1A" w:rsidRPr="000D141A" w:rsidRDefault="000D141A" w:rsidP="000D141A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 w:rsidRPr="000D141A">
              <w:rPr>
                <w:rFonts w:ascii="宋体" w:hAnsi="宋体" w:hint="eastAsia"/>
                <w:sz w:val="28"/>
                <w:szCs w:val="28"/>
              </w:rPr>
              <w:lastRenderedPageBreak/>
              <w:t>学生谈感受。</w:t>
            </w:r>
          </w:p>
          <w:p w:rsidR="00D64F0B" w:rsidRDefault="000D141A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</w:t>
            </w: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D64F0B" w:rsidRDefault="00D64F0B" w:rsidP="000D141A">
            <w:pPr>
              <w:ind w:firstLine="2240"/>
              <w:rPr>
                <w:rFonts w:ascii="宋体" w:hAnsi="宋体" w:hint="eastAsia"/>
                <w:sz w:val="28"/>
                <w:szCs w:val="28"/>
              </w:rPr>
            </w:pPr>
          </w:p>
          <w:p w:rsidR="000D141A" w:rsidRDefault="00D64F0B" w:rsidP="000D141A">
            <w:pPr>
              <w:ind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  <w:r w:rsidR="000D141A">
              <w:rPr>
                <w:rFonts w:ascii="宋体" w:hAnsi="宋体" w:hint="eastAsia"/>
                <w:sz w:val="28"/>
                <w:szCs w:val="28"/>
              </w:rPr>
              <w:t>.听课文配乐朗读</w:t>
            </w:r>
            <w:r w:rsidR="000D141A" w:rsidRPr="004A4DE3">
              <w:rPr>
                <w:rFonts w:ascii="宋体" w:hAnsi="宋体" w:hint="eastAsia"/>
                <w:sz w:val="28"/>
                <w:szCs w:val="28"/>
              </w:rPr>
              <w:t>，</w:t>
            </w:r>
            <w:r w:rsidR="000D141A">
              <w:rPr>
                <w:rFonts w:ascii="宋体" w:hAnsi="宋体" w:hint="eastAsia"/>
                <w:sz w:val="28"/>
                <w:szCs w:val="28"/>
              </w:rPr>
              <w:t>要求学生在听读中标记重点字词，勾画感受最深的句子。</w:t>
            </w:r>
          </w:p>
          <w:p w:rsidR="000D141A" w:rsidRPr="004A4DE3" w:rsidRDefault="000D141A" w:rsidP="000D141A">
            <w:pPr>
              <w:ind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</w:t>
            </w:r>
            <w:r w:rsidR="00D64F0B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.学生自由朗读课文，</w:t>
            </w:r>
            <w:r w:rsidRPr="004A4DE3">
              <w:rPr>
                <w:rFonts w:ascii="宋体" w:hAnsi="宋体" w:hint="eastAsia"/>
                <w:sz w:val="28"/>
                <w:szCs w:val="28"/>
              </w:rPr>
              <w:t>记下阅读中的困惑，以备交流。</w:t>
            </w:r>
          </w:p>
          <w:p w:rsidR="000D141A" w:rsidRPr="000D141A" w:rsidRDefault="000D141A" w:rsidP="000D141A">
            <w:pPr>
              <w:pStyle w:val="a5"/>
              <w:ind w:left="360"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0D141A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141A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</w:t>
            </w:r>
            <w:r w:rsidR="000D141A" w:rsidRPr="004A4DE3">
              <w:rPr>
                <w:rFonts w:ascii="宋体" w:hAnsi="宋体" w:hint="eastAsia"/>
                <w:sz w:val="28"/>
                <w:szCs w:val="28"/>
              </w:rPr>
              <w:t>学生展示一下自己刚才在初读课文中的困惑问题，先在小组内合作探究。</w:t>
            </w: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252D" w:rsidRPr="004A4DE3" w:rsidRDefault="00D64F0B" w:rsidP="0039252D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</w:t>
            </w:r>
            <w:r w:rsidR="0039252D" w:rsidRPr="004A4DE3">
              <w:rPr>
                <w:rFonts w:ascii="宋体" w:hAnsi="宋体" w:hint="eastAsia"/>
                <w:sz w:val="28"/>
                <w:szCs w:val="28"/>
              </w:rPr>
              <w:t>师生共读“触景生情、情景交融”段落，感悟交流。</w:t>
            </w:r>
          </w:p>
          <w:p w:rsidR="0039252D" w:rsidRDefault="0039252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Pr="004A4DE3" w:rsidRDefault="00D64F0B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6.</w:t>
            </w:r>
            <w:r w:rsidR="00E33548" w:rsidRPr="004A4DE3">
              <w:rPr>
                <w:rFonts w:ascii="宋体" w:hAnsi="宋体" w:hint="eastAsia"/>
                <w:sz w:val="28"/>
                <w:szCs w:val="28"/>
              </w:rPr>
              <w:t>生领悟出：皮鞋匠眼前出现的景象正是贝多芬弹奏的曲子所展示的意境；皮鞋匠眼前景色的变化正是乐曲旋律起伏跌宕的表现。</w:t>
            </w:r>
          </w:p>
          <w:p w:rsidR="00E33548" w:rsidRPr="004A4DE3" w:rsidRDefault="00E33548" w:rsidP="00E33548">
            <w:pPr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4A4DE3">
              <w:rPr>
                <w:rFonts w:ascii="宋体" w:hAnsi="宋体" w:hint="eastAsia"/>
                <w:sz w:val="28"/>
                <w:szCs w:val="28"/>
              </w:rPr>
              <w:t>⑦欣赏：女</w:t>
            </w:r>
            <w:r w:rsidRPr="004A4DE3">
              <w:rPr>
                <w:rFonts w:ascii="宋体" w:hAnsi="宋体" w:hint="eastAsia"/>
                <w:sz w:val="28"/>
                <w:szCs w:val="28"/>
              </w:rPr>
              <w:lastRenderedPageBreak/>
              <w:t>生拟作盲姑娘闭上眼睛，男生拟作皮鞋匠，静静地倾听天籁之音钢琴曲《月光曲》。</w:t>
            </w: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33548" w:rsidRDefault="00D64F0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7.</w:t>
            </w:r>
            <w:r w:rsidR="00E33548" w:rsidRPr="004A4DE3">
              <w:rPr>
                <w:rFonts w:ascii="宋体" w:hAnsi="宋体" w:hint="eastAsia"/>
                <w:sz w:val="28"/>
                <w:szCs w:val="28"/>
              </w:rPr>
              <w:t>学生不看课本，把自己联想和想象的内容写在练习本上，不少于50字，完后读给同座听，亦可在</w:t>
            </w:r>
            <w:r w:rsidR="00E33548" w:rsidRPr="004A4DE3">
              <w:rPr>
                <w:rFonts w:ascii="宋体" w:hAnsi="宋体" w:hint="eastAsia"/>
                <w:sz w:val="28"/>
                <w:szCs w:val="28"/>
              </w:rPr>
              <w:lastRenderedPageBreak/>
              <w:t>全班交流。</w:t>
            </w:r>
          </w:p>
          <w:p w:rsidR="00E33548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33548" w:rsidRPr="004A4DE3" w:rsidRDefault="00D64F0B" w:rsidP="00E33548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8.</w:t>
            </w:r>
            <w:r w:rsidR="00E33548" w:rsidRPr="004A4DE3">
              <w:rPr>
                <w:rFonts w:ascii="宋体" w:hAnsi="宋体" w:hint="eastAsia"/>
                <w:sz w:val="28"/>
                <w:szCs w:val="28"/>
              </w:rPr>
              <w:t>学生自由谈对贝多芬的评价认识。</w:t>
            </w:r>
          </w:p>
          <w:p w:rsidR="00E33548" w:rsidRPr="00C069B4" w:rsidRDefault="00E3354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0D141A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七、板书设计</w:t>
            </w:r>
          </w:p>
        </w:tc>
      </w:tr>
      <w:tr w:rsidR="00062399" w:rsidRPr="00C069B4" w:rsidTr="000D141A">
        <w:trPr>
          <w:trHeight w:val="1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33548" w:rsidRPr="004A4DE3" w:rsidRDefault="00E33548" w:rsidP="00E33548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0F2A61"/>
                <w:sz w:val="28"/>
                <w:szCs w:val="28"/>
              </w:rPr>
            </w:pPr>
            <w:r w:rsidRPr="004A4DE3">
              <w:rPr>
                <w:rFonts w:hint="eastAsia"/>
                <w:color w:val="0F2A61"/>
                <w:sz w:val="28"/>
                <w:szCs w:val="28"/>
              </w:rPr>
              <w:t>不期而听动真情</w:t>
            </w:r>
            <w:r w:rsidRPr="004A4DE3">
              <w:rPr>
                <w:rFonts w:cs="Times New Roman"/>
                <w:color w:val="0F2A61"/>
                <w:sz w:val="28"/>
                <w:szCs w:val="28"/>
              </w:rPr>
              <w:t>  </w:t>
            </w:r>
            <w:r w:rsidRPr="004A4DE3">
              <w:rPr>
                <w:rFonts w:hint="eastAsia"/>
                <w:color w:val="0F2A61"/>
                <w:sz w:val="28"/>
                <w:szCs w:val="28"/>
              </w:rPr>
              <w:t>触动——（轻柔徐缓）</w:t>
            </w:r>
            <w:r w:rsidRPr="004A4DE3">
              <w:rPr>
                <w:rFonts w:cs="Times New Roman"/>
                <w:color w:val="0F2A61"/>
                <w:sz w:val="28"/>
                <w:szCs w:val="28"/>
              </w:rPr>
              <w:t> </w:t>
            </w:r>
            <w:r w:rsidRPr="004A4DE3">
              <w:rPr>
                <w:rFonts w:hint="eastAsia"/>
                <w:color w:val="0F2A61"/>
                <w:sz w:val="28"/>
                <w:szCs w:val="28"/>
              </w:rPr>
              <w:t>月亮升起</w:t>
            </w:r>
            <w:r w:rsidRPr="004A4DE3">
              <w:rPr>
                <w:rFonts w:cs="Times New Roman"/>
                <w:color w:val="0F2A61"/>
                <w:sz w:val="28"/>
                <w:szCs w:val="28"/>
              </w:rPr>
              <w:t> </w:t>
            </w:r>
            <w:r w:rsidRPr="004A4DE3">
              <w:rPr>
                <w:rStyle w:val="apple-converted-space"/>
                <w:rFonts w:cs="Times New Roman"/>
                <w:color w:val="0F2A61"/>
                <w:sz w:val="28"/>
                <w:szCs w:val="28"/>
              </w:rPr>
              <w:t> </w:t>
            </w:r>
            <w:r w:rsidRPr="004A4DE3">
              <w:rPr>
                <w:rFonts w:hint="eastAsia"/>
                <w:color w:val="0F2A61"/>
                <w:sz w:val="28"/>
                <w:szCs w:val="28"/>
              </w:rPr>
              <w:t>微波粼粼</w:t>
            </w:r>
          </w:p>
          <w:p w:rsidR="00E33548" w:rsidRPr="004A4DE3" w:rsidRDefault="00E33548" w:rsidP="00E33548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0F2A61"/>
                <w:sz w:val="28"/>
                <w:szCs w:val="28"/>
              </w:rPr>
            </w:pPr>
            <w:r w:rsidRPr="004A4DE3">
              <w:rPr>
                <w:rFonts w:hint="eastAsia"/>
                <w:color w:val="0F2A61"/>
                <w:sz w:val="28"/>
                <w:szCs w:val="28"/>
              </w:rPr>
              <w:t>不请而进遇知音</w:t>
            </w:r>
            <w:r w:rsidRPr="004A4DE3">
              <w:rPr>
                <w:rFonts w:cs="Times New Roman"/>
                <w:color w:val="0F2A61"/>
                <w:sz w:val="28"/>
                <w:szCs w:val="28"/>
              </w:rPr>
              <w:t>  </w:t>
            </w:r>
            <w:r w:rsidRPr="004A4DE3">
              <w:rPr>
                <w:rFonts w:hint="eastAsia"/>
                <w:color w:val="0F2A61"/>
                <w:sz w:val="28"/>
                <w:szCs w:val="28"/>
              </w:rPr>
              <w:t>感动——（沉重刚健）</w:t>
            </w:r>
            <w:r w:rsidRPr="004A4DE3">
              <w:rPr>
                <w:rFonts w:cs="Times New Roman"/>
                <w:color w:val="0F2A61"/>
                <w:sz w:val="28"/>
                <w:szCs w:val="28"/>
              </w:rPr>
              <w:t> </w:t>
            </w:r>
            <w:r w:rsidRPr="004A4DE3">
              <w:rPr>
                <w:rFonts w:hint="eastAsia"/>
                <w:color w:val="0F2A61"/>
                <w:sz w:val="28"/>
                <w:szCs w:val="28"/>
              </w:rPr>
              <w:t>月亮升高</w:t>
            </w:r>
            <w:r w:rsidRPr="004A4DE3">
              <w:rPr>
                <w:rFonts w:cs="Times New Roman"/>
                <w:color w:val="0F2A61"/>
                <w:sz w:val="28"/>
                <w:szCs w:val="28"/>
              </w:rPr>
              <w:t> </w:t>
            </w:r>
            <w:r w:rsidRPr="004A4DE3">
              <w:rPr>
                <w:rStyle w:val="apple-converted-space"/>
                <w:rFonts w:cs="Times New Roman"/>
                <w:color w:val="0F2A61"/>
                <w:sz w:val="28"/>
                <w:szCs w:val="28"/>
              </w:rPr>
              <w:t> </w:t>
            </w:r>
            <w:r w:rsidRPr="004A4DE3">
              <w:rPr>
                <w:rFonts w:hint="eastAsia"/>
                <w:color w:val="0F2A61"/>
                <w:sz w:val="28"/>
                <w:szCs w:val="28"/>
              </w:rPr>
              <w:t>风卷巨浪</w:t>
            </w:r>
          </w:p>
          <w:p w:rsidR="00E33548" w:rsidRPr="004A4DE3" w:rsidRDefault="00E33548" w:rsidP="00E33548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0F2A61"/>
                <w:sz w:val="28"/>
                <w:szCs w:val="28"/>
              </w:rPr>
            </w:pPr>
            <w:r w:rsidRPr="004A4DE3">
              <w:rPr>
                <w:rFonts w:hint="eastAsia"/>
                <w:color w:val="0F2A61"/>
                <w:sz w:val="28"/>
                <w:szCs w:val="28"/>
              </w:rPr>
              <w:t>不答而弹醉知音</w:t>
            </w:r>
            <w:r w:rsidRPr="004A4DE3">
              <w:rPr>
                <w:rFonts w:cs="Times New Roman"/>
                <w:color w:val="0F2A61"/>
                <w:sz w:val="28"/>
                <w:szCs w:val="28"/>
              </w:rPr>
              <w:t>  </w:t>
            </w:r>
            <w:r w:rsidRPr="004A4DE3">
              <w:rPr>
                <w:rFonts w:hint="eastAsia"/>
                <w:color w:val="0F2A61"/>
                <w:sz w:val="28"/>
                <w:szCs w:val="28"/>
              </w:rPr>
              <w:t>激动——（高昂激越）</w:t>
            </w:r>
            <w:r w:rsidRPr="004A4DE3">
              <w:rPr>
                <w:rFonts w:cs="Times New Roman"/>
                <w:color w:val="0F2A61"/>
                <w:sz w:val="28"/>
                <w:szCs w:val="28"/>
              </w:rPr>
              <w:t> </w:t>
            </w:r>
            <w:r w:rsidRPr="004A4DE3">
              <w:rPr>
                <w:rFonts w:hint="eastAsia"/>
                <w:color w:val="0F2A61"/>
                <w:sz w:val="28"/>
                <w:szCs w:val="28"/>
              </w:rPr>
              <w:t>月亮照耀</w:t>
            </w:r>
            <w:r w:rsidRPr="004A4DE3">
              <w:rPr>
                <w:rFonts w:cs="Times New Roman"/>
                <w:color w:val="0F2A61"/>
                <w:sz w:val="28"/>
                <w:szCs w:val="28"/>
              </w:rPr>
              <w:t> </w:t>
            </w:r>
            <w:r w:rsidRPr="004A4DE3">
              <w:rPr>
                <w:rStyle w:val="apple-converted-space"/>
                <w:rFonts w:cs="Times New Roman"/>
                <w:color w:val="0F2A61"/>
                <w:sz w:val="28"/>
                <w:szCs w:val="28"/>
              </w:rPr>
              <w:t> </w:t>
            </w:r>
            <w:r w:rsidRPr="004A4DE3">
              <w:rPr>
                <w:rFonts w:hint="eastAsia"/>
                <w:color w:val="0F2A61"/>
                <w:sz w:val="28"/>
                <w:szCs w:val="28"/>
              </w:rPr>
              <w:t>波涛汹涌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1BA4" w:rsidRDefault="005E1BA4" w:rsidP="00062399">
      <w:pPr>
        <w:ind w:firstLineChars="0" w:firstLine="0"/>
      </w:pPr>
    </w:p>
    <w:sectPr w:rsidR="005E1BA4" w:rsidSect="00E90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2F" w:rsidRDefault="00A6192F" w:rsidP="00062399">
      <w:pPr>
        <w:spacing w:line="240" w:lineRule="auto"/>
        <w:ind w:firstLine="1680"/>
      </w:pPr>
      <w:r>
        <w:separator/>
      </w:r>
    </w:p>
  </w:endnote>
  <w:endnote w:type="continuationSeparator" w:id="0">
    <w:p w:rsidR="00A6192F" w:rsidRDefault="00A6192F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2F" w:rsidRDefault="00A6192F" w:rsidP="00062399">
      <w:pPr>
        <w:spacing w:line="240" w:lineRule="auto"/>
        <w:ind w:firstLine="1680"/>
      </w:pPr>
      <w:r>
        <w:separator/>
      </w:r>
    </w:p>
  </w:footnote>
  <w:footnote w:type="continuationSeparator" w:id="0">
    <w:p w:rsidR="00A6192F" w:rsidRDefault="00A6192F" w:rsidP="00062399">
      <w:pPr>
        <w:spacing w:line="240" w:lineRule="auto"/>
        <w:ind w:firstLine="16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658E"/>
    <w:multiLevelType w:val="hybridMultilevel"/>
    <w:tmpl w:val="2A6CC11E"/>
    <w:lvl w:ilvl="0" w:tplc="0AF4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99"/>
    <w:rsid w:val="00062399"/>
    <w:rsid w:val="000D141A"/>
    <w:rsid w:val="0039252D"/>
    <w:rsid w:val="004344BE"/>
    <w:rsid w:val="005E1BA4"/>
    <w:rsid w:val="009B69D2"/>
    <w:rsid w:val="009D579D"/>
    <w:rsid w:val="00A6192F"/>
    <w:rsid w:val="00D64F0B"/>
    <w:rsid w:val="00E33548"/>
    <w:rsid w:val="00E66C87"/>
    <w:rsid w:val="00E9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  <w:style w:type="paragraph" w:styleId="a7">
    <w:name w:val="Body Text Indent"/>
    <w:basedOn w:val="a"/>
    <w:link w:val="Char3"/>
    <w:rsid w:val="00E3354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正文文本缩进 Char"/>
    <w:basedOn w:val="a0"/>
    <w:link w:val="a7"/>
    <w:rsid w:val="00E33548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3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Administrator</cp:lastModifiedBy>
  <cp:revision>5</cp:revision>
  <dcterms:created xsi:type="dcterms:W3CDTF">2018-05-23T03:14:00Z</dcterms:created>
  <dcterms:modified xsi:type="dcterms:W3CDTF">2019-10-09T07:27:00Z</dcterms:modified>
</cp:coreProperties>
</file>