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奋进新时代，不忘育人心</w:t>
      </w:r>
    </w:p>
    <w:p>
      <w:pPr>
        <w:ind w:firstLine="420" w:firstLineChars="200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</w:rPr>
        <w:t>2018年是我国改革开放的40周年</w:t>
      </w:r>
      <w:r>
        <w:rPr>
          <w:rFonts w:hint="eastAsia"/>
          <w:highlight w:val="none"/>
          <w:lang w:eastAsia="zh-CN"/>
        </w:rPr>
        <w:t>，2018年的12月18日的上午，在我国的人民大会堂举了万众瞩目的庆祝我国改开40周年的大会，此次全面深化改革是习近平总书记在历年两会上必谈的话题，也是习近平总书记治国理政的最为重要的着力点，自从党的18大以来，一项项重大的改革措施像春风一样吹拂着中华大地，给我国的发展注入了新的活力，为中国的事业推进提供了强大的助力，我们每一个人都能触摸到改革的变化，为改革所带来的新的发展，我们每一个人都为之心潮澎湃。</w:t>
      </w:r>
      <w:r>
        <w:rPr>
          <w:rFonts w:hint="default"/>
          <w:highlight w:val="none"/>
          <w:lang w:val="en-US" w:eastAsia="zh-CN"/>
        </w:rPr>
        <w:t>在此期间，我县教育局也实施了“县管校聘”的管理改革，主要内容是要求各县（市、区）组织教职工进行岗位竞聘，这一管理改革能够有效的对解决超编缺编及学科结构不均衡、能够消除教师职业倦怠，统筹教师资源配置，增强教师积极性，虽然其中仍然有待完善的地方，但是这一改革对提升教师队伍活力具有重要意义，是我县教育改革中的一个标志性事件。</w:t>
      </w:r>
    </w:p>
    <w:p>
      <w:pPr>
        <w:pStyle w:val="2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一、紧跟时代步伐，深化教育改革</w:t>
      </w:r>
    </w:p>
    <w:p>
      <w:pPr>
        <w:pStyle w:val="3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（一）深化改革观点，实施县管校聘</w:t>
      </w:r>
    </w:p>
    <w:p>
      <w:p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改革开放是我国经济发展的起点，也是我国为了能够进步的</w:t>
      </w:r>
      <w:r>
        <w:rPr>
          <w:rFonts w:hint="eastAsia"/>
          <w:highlight w:val="none"/>
          <w:lang w:eastAsia="zh-CN"/>
        </w:rPr>
        <w:t>必经</w:t>
      </w:r>
      <w:r>
        <w:rPr>
          <w:rFonts w:hint="eastAsia"/>
          <w:highlight w:val="none"/>
        </w:rPr>
        <w:t>之路，是为了实现中国梦的必经之路。改革开放对于我们来说是我国党历史上的一次最伟大的觉醒，去年，也就是2018年的时候，是我国改革开放正值40周年，在2018年的12月28日的上午，在人民大会堂举行了万众瞩目的改革开放庆祝40周年大会。在会议上，习近平总书记提出了关于要进一步深化改革的观点，而深化改革这一观点，也是在党的18大以来，每一次大会都要提出的重要话题。</w:t>
      </w:r>
    </w:p>
    <w:p>
      <w:pPr>
        <w:ind w:firstLine="420" w:firstLineChars="20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为了深化改革开放，自从党的18大以来，我国提出了越来越多的关于能够促进改革开放的具体实施方案。</w:t>
      </w:r>
      <w:r>
        <w:rPr>
          <w:rFonts w:hint="eastAsia"/>
          <w:highlight w:val="none"/>
          <w:lang w:eastAsia="zh-CN"/>
        </w:rPr>
        <w:t>201</w:t>
      </w:r>
      <w:bookmarkStart w:id="0" w:name="_GoBack"/>
      <w:bookmarkEnd w:id="0"/>
      <w:r>
        <w:rPr>
          <w:rFonts w:hint="eastAsia"/>
          <w:highlight w:val="none"/>
          <w:lang w:eastAsia="zh-CN"/>
        </w:rPr>
        <w:t>5年“县管校聘”首先在北京、吉林等地的19个示范区试行，广东、安徽、浙江等省现已全面铺开，到2020年在全国范围内正式实施。“县管校聘”把中小学教师编制归县级政府统一管理，县域内学校根据本校学生人数对这些教师进行定额聘任。该制度把教师从“学校人”变成“系统人”，教师将定期在县域内所有学校轮流任职，而非现在的终其一生在一个学校任教。该制度本意在优化县域内教师资源配置，协调统筹解决各校师资不均衡、教育水平参差不齐的现状，促进县域内教育均衡发展。</w:t>
      </w:r>
    </w:p>
    <w:p>
      <w:pPr>
        <w:pStyle w:val="3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（二）</w:t>
      </w:r>
      <w:r>
        <w:rPr>
          <w:rFonts w:hint="eastAsia"/>
          <w:highlight w:val="none"/>
        </w:rPr>
        <w:t>深化教育改革</w:t>
      </w:r>
      <w:r>
        <w:rPr>
          <w:rFonts w:hint="eastAsia"/>
          <w:highlight w:val="none"/>
          <w:lang w:eastAsia="zh-CN"/>
        </w:rPr>
        <w:t>，从自身做起</w:t>
      </w:r>
      <w:r>
        <w:rPr>
          <w:rFonts w:hint="eastAsia"/>
          <w:highlight w:val="none"/>
        </w:rPr>
        <w:t xml:space="preserve">                                               </w:t>
      </w:r>
    </w:p>
    <w:p>
      <w:p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未改者进，惟创新者强，惟改革创新者胜，全国多个地方实行教师人事制度改革，以县管校聘为改革的核心，改革的目的在于打破现有的用人体制机制，将教师由学校的人想系统的人转变，合理有序引导教师在县域内进行流动。“县管校聘”执行以来大家一直是疑虑重重，害怕本应该有利于教育发展的改革，却砸了自己的饭碗。现实中一些问题的出现，也证明他们的疑虑并不是没有道理。之前我们临近学校就有教师在竞聘上岗中“光荣”落聘了。其实落聘的真实原因，是因为他们工资较高，学校采取经费包干，于是学校挥泪斩马稷，让他们“下岗”。</w:t>
      </w:r>
      <w:r>
        <w:rPr>
          <w:rFonts w:hint="eastAsia"/>
          <w:highlight w:val="none"/>
          <w:lang w:eastAsia="zh-CN"/>
        </w:rPr>
        <w:t>但是作为一名教师，我认为我们应该做的是</w:t>
      </w:r>
      <w:r>
        <w:rPr>
          <w:rFonts w:hint="eastAsia"/>
          <w:highlight w:val="none"/>
        </w:rPr>
        <w:t xml:space="preserve">此时要保持良好的心态，要对自己有信心，积极改造自身的问题。在日常的教育教学过程中积累丰富经验，提升个人综合素质，这才是最主要的。                                          </w:t>
      </w:r>
    </w:p>
    <w:p>
      <w:pPr>
        <w:pStyle w:val="2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二、不忘来时路，奋进新时代</w:t>
      </w:r>
    </w:p>
    <w:p>
      <w:pPr>
        <w:pStyle w:val="3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（一）牢记历史使命</w:t>
      </w:r>
    </w:p>
    <w:p>
      <w:p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在2018年的12月份，习近平总书记曾经在上海考察，在考察的过程中习近平总书记提出了，我们一定要坚持在新时代的发展过程中，仍然以中国特色社会主义思想为我们的指导思想，一定要坚决地贯彻，并且严格地落实党中央的决策部署，在工作的过程当中，我们一定要坚持稳中求进，对于改革在开放以定要有信心，而且要有决心，改革开放之后，我们已经取得了非常优异的成绩，但是我们不能够满足于现状，所以我们要以历史的基础，再一次整装出发，对于新的发展理念，我们一定要全面贯彻。</w:t>
      </w:r>
    </w:p>
    <w:p>
      <w:p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以1904年癸卯学制颁布，1905年废除科举为起点，中国现代教育的发展已逾百年。以1977年结束“文化大革命”灾难、重新恢复全国统一高考制度为起点，中国当代教育的发展、改革已经30年。积30年来的发展和改革，我国教育获得巨大的发展。教育正在成为中国现代化事业强劲的动力和资源。与此同时，教育面临巨大的危机和挑战。更新和改革教育，成为中国实现社会主义现代化的目标需要突破的重要瓶颈。为了能够促进</w:t>
      </w:r>
      <w:r>
        <w:rPr>
          <w:rFonts w:hint="eastAsia"/>
          <w:highlight w:val="none"/>
          <w:lang w:eastAsia="zh-CN"/>
        </w:rPr>
        <w:t>教育改革</w:t>
      </w:r>
      <w:r>
        <w:rPr>
          <w:rFonts w:hint="eastAsia"/>
          <w:highlight w:val="none"/>
        </w:rPr>
        <w:t>的再发展，必须要提升各个方面的核心竞争力，作为中华人民共和国的一份子，我们应该为了自己而战，也是为了祖国而战，这在出发的使命在呼唤着我们，我们应该有所担当，应该有所榜样，过程当中，我们一定要坚持要引领新时代。牢记历史使命，不忘来时的路，立足于</w:t>
      </w:r>
      <w:r>
        <w:rPr>
          <w:rFonts w:hint="eastAsia"/>
          <w:highlight w:val="none"/>
          <w:lang w:eastAsia="zh-CN"/>
        </w:rPr>
        <w:t>教育</w:t>
      </w:r>
      <w:r>
        <w:rPr>
          <w:rFonts w:hint="eastAsia"/>
          <w:highlight w:val="none"/>
        </w:rPr>
        <w:t xml:space="preserve">改革开放新的起点，我们应该砥砺前行。 </w:t>
      </w:r>
    </w:p>
    <w:p>
      <w:pPr>
        <w:pStyle w:val="3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（二）开始新的征程</w:t>
      </w:r>
      <w:r>
        <w:rPr>
          <w:rFonts w:hint="eastAsia"/>
          <w:highlight w:val="none"/>
        </w:rPr>
        <w:t xml:space="preserve">                                                </w:t>
      </w:r>
    </w:p>
    <w:p>
      <w:pPr>
        <w:ind w:firstLine="420"/>
        <w:rPr>
          <w:rFonts w:hint="eastAsia"/>
          <w:highlight w:val="none"/>
        </w:rPr>
      </w:pPr>
      <w:r>
        <w:rPr>
          <w:rFonts w:hint="eastAsia"/>
          <w:highlight w:val="none"/>
        </w:rPr>
        <w:t>奋进新时代改革再出发在新的时代当中，我们应该有新的使命，应该有新的征程。今天的改革，不只是为了应对我们现在所要面对的挑战，更是为了能够把握住所，有一切我们能够把握住的机会，我们所想的不应该仅仅是一些短期的目标，我们在实现这些短期目标的时候，是为了更加长足的发展。跑好新时代</w:t>
      </w:r>
      <w:r>
        <w:rPr>
          <w:rFonts w:hint="eastAsia"/>
          <w:highlight w:val="none"/>
          <w:lang w:eastAsia="zh-CN"/>
        </w:rPr>
        <w:t>教育</w:t>
      </w:r>
      <w:r>
        <w:rPr>
          <w:rFonts w:hint="eastAsia"/>
          <w:highlight w:val="none"/>
        </w:rPr>
        <w:t xml:space="preserve">改革过程当中的每一场接力赛，这不仅仅是时代对我们的要求，更是时代对我们的责任，我们应该有所担当，有所责任感，有信念，有理想，有道德情操，做一个扎实，有仁爱之心的人，一切都是为了能够成为一个有理想，有本领，有担当的人，一切都是为了能够改革在开放奋进新时代。 </w:t>
      </w:r>
    </w:p>
    <w:p>
      <w:pPr>
        <w:pStyle w:val="2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三、自觉爱国守法，潜心教书育人</w:t>
      </w:r>
    </w:p>
    <w:p>
      <w:pPr>
        <w:pStyle w:val="3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（一）牢记育人心，我是老师我骄傲</w:t>
      </w:r>
    </w:p>
    <w:p>
      <w:pPr>
        <w:ind w:firstLine="420"/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</w:rPr>
        <w:t>习近平总书记在北京师范大学强调全国广大教师要做“有理想信念、有道德情操、有扎实知识、有仁爱之心”的好老师，为新时代教师明确了方向，指出了道路，即坚持思想育人、道德育人、知识育人以及和谐育人的路径选择。作为一名人民教师，应时刻牢记立德树人的光荣职责，进一步深入学习贯彻十九大精神，把全部精力和满腔真情献给教育事业，在对学生、对国家高度负责的同时，坚决履行教师的职业道德规范，在我国决胜全面建成小康社会，开启全面建设社会主义现代化国家新征程的宏伟道路上，为培养“有理想、有本领、有担当”的新时代中国特色社会主义的青年一代辛勤工作、努力奋斗</w:t>
      </w:r>
      <w:r>
        <w:rPr>
          <w:rFonts w:hint="eastAsia"/>
          <w:highlight w:val="none"/>
          <w:lang w:eastAsia="zh-CN"/>
        </w:rPr>
        <w:t>，作为一名有机会为我国的更加年轻，更加有活力的一代做出贡献，辅助他们的成长，我骄傲！</w:t>
      </w:r>
    </w:p>
    <w:p>
      <w:pPr>
        <w:pStyle w:val="3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（二）响应国家号召，争做四有好教师</w:t>
      </w:r>
    </w:p>
    <w:p>
      <w:pPr>
        <w:ind w:firstLine="420" w:firstLineChars="200"/>
        <w:rPr>
          <w:rFonts w:hint="eastAsia"/>
          <w:highlight w:val="none"/>
        </w:rPr>
      </w:pPr>
      <w:r>
        <w:rPr>
          <w:rFonts w:hint="eastAsia"/>
          <w:highlight w:val="none"/>
        </w:rPr>
        <w:t>2018年为止，我国改革开放已经持续了40年，这40年的峥嵘岁月，国家的各项事业已经取得了非常长足的发展，对于教育行业来说其效果更佳。为了能够进一步纪念改革开放40周年，《教育时报》也推出了影响全国的河南教改实践系列的报导，在这一系列的报道，主要是记录了自从改革开放以来河南在教育方面，比如科科研领域以及教育实验方面河南做出的有作用的，并且有突出成绩的教改成果。从这个报道中可以看，改革开放40年中，河南在教育理念一直有持续不断的发展，从此也可以看出一个教育改革的持续发展也需要在不断的进行传承，并且创新才能够促进改革的深化。</w:t>
      </w:r>
    </w:p>
    <w:p>
      <w:pPr>
        <w:ind w:firstLine="420"/>
        <w:rPr>
          <w:rFonts w:hint="eastAsia"/>
          <w:highlight w:val="none"/>
        </w:rPr>
      </w:pPr>
      <w:r>
        <w:rPr>
          <w:rFonts w:hint="eastAsia"/>
          <w:highlight w:val="none"/>
        </w:rPr>
        <w:t>作为一名人民教师，我必须要积极的响应国家的号召，争做四有好老师。习近平曾经强调过作为一名好老师，首先必须要有非常扎实的学识基础，只有知识功底过硬才能够拥有过硬的教学能力，并且在教学的过程当中游刃有余辅助下一代年轻人的成长。与此同时，一名韩老师必须要拥有科学的教学方法，并且要有基本的教学素养，能够把自己所知道的教授给下一代，同时四有好老师的标准，不仅如此，还应该是有智慧的好老师，具备在处事为人学习生活以及与人方面各方面的智慧，才能够在教育的过程当中给学生以正确的辅导与帮助。尤其是作为一名好老师，必须要拥有一颗仁爱之心，再教育的过程当中如果没有爱，那么教育是没有灵魂的，没有爱的教育就是没有灵魂的教育，作为一名人民教师，我一定要响应习近平的号召，争做一名四有好老师，通过爱的浇灌激发学生在学习的过程当中不仅学会了知识，而且学会了树立自信，促进学生全面发展。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四、总结</w:t>
      </w:r>
    </w:p>
    <w:p>
      <w:pPr>
        <w:ind w:firstLine="420"/>
        <w:rPr>
          <w:rFonts w:hint="eastAsia"/>
          <w:highlight w:val="none"/>
        </w:rPr>
      </w:pPr>
      <w:r>
        <w:rPr>
          <w:rFonts w:hint="eastAsia"/>
          <w:highlight w:val="none"/>
        </w:rPr>
        <w:t>今天我所教授的学生，就是未来能够进一步实现我们中华民族伟大复兴中国梦的主力军，所以作为一名人民教师，就是这帮学生的筑梦人。初心不改，使命不移，不忘与人心，潜心教书匠是笔者一直的理念，我希望所有的老师能够和我一样，把自己满腔的热血和真情都献给我们自己所热《爱的教育》事业，在教书育人的过程当中不忘自己的育人初衷，潜心做一名默默无闻的教书匠，为了能够给下一代的学生加以助力，促进他们早日实现中华民族伟大的中国梦而不断努力，夯实知识储备，加深文化修养，希望有一天能够笼天地于形内，挫万物于笔端，在经济高速发展的今天，一直能够坚守初心，为世人弘美德，为自身留清名。</w:t>
      </w:r>
    </w:p>
    <w:p>
      <w:pPr>
        <w:ind w:firstLine="420"/>
        <w:rPr>
          <w:rFonts w:hint="eastAsia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E63B4"/>
    <w:rsid w:val="49A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Autospacing="0" w:afterAutospacing="0" w:line="360" w:lineRule="auto"/>
      <w:jc w:val="center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Autospacing="0" w:afterAutospacing="0" w:line="360" w:lineRule="auto"/>
      <w:ind w:firstLine="420" w:firstLineChars="200"/>
      <w:jc w:val="left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Autospacing="0" w:afterAutospacing="0" w:line="360" w:lineRule="auto"/>
      <w:ind w:firstLine="420" w:firstLineChars="200"/>
      <w:jc w:val="left"/>
      <w:outlineLvl w:val="2"/>
    </w:pPr>
    <w:rPr>
      <w:sz w:val="28"/>
    </w:rPr>
  </w:style>
  <w:style w:type="character" w:default="1" w:styleId="6">
    <w:name w:val="Default Paragraph Font"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3256</Words>
  <Characters>3295</Characters>
  <Paragraphs>21</Paragraphs>
  <TotalTime>6</TotalTime>
  <ScaleCrop>false</ScaleCrop>
  <LinksUpToDate>false</LinksUpToDate>
  <CharactersWithSpaces>3448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2019-09-18T07:31:00Z</dcterms:created>
  <dc:creator>Administrator</dc:creator>
  <cp:lastModifiedBy>Administrator</cp:lastModifiedBy>
  <dcterms:modified xsi:type="dcterms:W3CDTF">2019-09-26T16:13:57Z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  <property fmtid="{D5CDD505-2E9C-101B-9397-08002B2CF9AE}" pid="3" name="KSORubyTemplateID" linkTarget="0">
    <vt:lpwstr>6</vt:lpwstr>
  </property>
</Properties>
</file>