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C" w:rsidRDefault="00EE632C" w:rsidP="00EE632C">
      <w:pPr>
        <w:pStyle w:val="a5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>师德师风，就是教师的</w:t>
      </w:r>
      <w:hyperlink r:id="rId6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职业道德修养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及其表现出来的思想和</w:t>
      </w:r>
      <w:hyperlink r:id="rId7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工作作风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，包括对</w:t>
      </w:r>
      <w:hyperlink r:id="rId8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政治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的关心和了解、对</w:t>
      </w:r>
      <w:hyperlink r:id="rId9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职业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的热爱和投入、对同事的团结和合作、对学生的尊重和爱护、对</w:t>
      </w:r>
      <w:hyperlink r:id="rId10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学术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的严谨和进取、以及对自己的要求和自律等各个</w:t>
      </w:r>
      <w:hyperlink r:id="rId11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方面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的综合状况。重师德、</w:t>
      </w:r>
      <w:hyperlink r:id="rId12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讲师</w:t>
        </w:r>
      </w:hyperlink>
      <w:r>
        <w:rPr>
          <w:rFonts w:hint="eastAsia"/>
          <w:color w:val="000000" w:themeColor="text1"/>
          <w:u w:val="single"/>
        </w:rPr>
        <w:t>风是学校强校之本，更是学校的精魂所在。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br/>
      </w:r>
      <w:r>
        <w:rPr>
          <w:rFonts w:hint="eastAsia"/>
          <w:color w:val="000000" w:themeColor="text1"/>
          <w:u w:val="single"/>
        </w:rPr>
        <w:br/>
        <w:t>师德师风建设不仅是</w:t>
      </w:r>
      <w:hyperlink r:id="rId13" w:tgtFrame="_blank" w:history="1">
        <w:r>
          <w:rPr>
            <w:rStyle w:val="a6"/>
            <w:rFonts w:hint="eastAsia"/>
            <w:color w:val="000000" w:themeColor="text1"/>
          </w:rPr>
          <w:t>教职工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队伍建设一个十分重要的内容，而且是学校</w:t>
      </w:r>
      <w:hyperlink r:id="rId14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作风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建设和道德建设的主要方面，对于一个学校的科研能力的提升、</w:t>
      </w:r>
      <w:hyperlink r:id="rId15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社会影响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的扩大、</w:t>
      </w:r>
      <w:hyperlink r:id="rId16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人文精神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的培育、文化品味的形成以及</w:t>
      </w:r>
      <w:hyperlink r:id="rId17" w:tgtFrame="_blank" w:history="1">
        <w:r>
          <w:rPr>
            <w:rStyle w:val="a6"/>
            <w:rFonts w:asciiTheme="minorEastAsia" w:eastAsiaTheme="minorEastAsia" w:hAnsiTheme="minorEastAsia" w:hint="eastAsia"/>
            <w:color w:val="000000" w:themeColor="text1"/>
          </w:rPr>
          <w:t>学科建设</w:t>
        </w:r>
      </w:hyperlink>
      <w:r>
        <w:rPr>
          <w:rFonts w:asciiTheme="minorEastAsia" w:eastAsiaTheme="minorEastAsia" w:hAnsiTheme="minorEastAsia" w:hint="eastAsia"/>
          <w:color w:val="000000" w:themeColor="text1"/>
          <w:u w:val="single"/>
        </w:rPr>
        <w:t>都具有非常重大的意义。</w:t>
      </w:r>
    </w:p>
    <w:p w:rsidR="00EE632C" w:rsidRDefault="00EE632C" w:rsidP="00EE632C">
      <w:pPr>
        <w:pStyle w:val="a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E632C" w:rsidRDefault="00EE632C" w:rsidP="00EE632C">
      <w:pPr>
        <w:pStyle w:val="a5"/>
        <w:rPr>
          <w:rFonts w:hint="eastAsia"/>
          <w:sz w:val="21"/>
          <w:szCs w:val="21"/>
        </w:rPr>
      </w:pPr>
      <w:r>
        <w:rPr>
          <w:rFonts w:hint="eastAsia"/>
          <w:color w:val="222222"/>
          <w:u w:val="single"/>
        </w:rPr>
        <w:t>作为一名小学教师，如何加强师德师风建设呢?</w:t>
      </w:r>
    </w:p>
    <w:p w:rsidR="00EE632C" w:rsidRDefault="00EE632C" w:rsidP="00EE632C">
      <w:pPr>
        <w:pStyle w:val="a5"/>
        <w:ind w:left="360" w:hanging="360"/>
        <w:rPr>
          <w:rFonts w:hint="eastAsia"/>
          <w:sz w:val="21"/>
          <w:szCs w:val="21"/>
        </w:rPr>
      </w:pPr>
      <w:r>
        <w:rPr>
          <w:rFonts w:cstheme="minorEastAsia" w:hint="eastAsia"/>
          <w:color w:val="222222"/>
          <w:u w:val="single"/>
        </w:rPr>
        <w:t>一、</w:t>
      </w:r>
      <w:r>
        <w:rPr>
          <w:rFonts w:asciiTheme="minorEastAsia" w:eastAsiaTheme="minorEastAsia" w:hAnsiTheme="minorEastAsia" w:cstheme="minorEastAsia"/>
          <w:color w:val="222222"/>
          <w:sz w:val="14"/>
          <w:szCs w:val="14"/>
          <w:u w:val="single"/>
        </w:rPr>
        <w:t xml:space="preserve">     </w:t>
      </w:r>
      <w:r>
        <w:rPr>
          <w:rFonts w:hint="eastAsia"/>
          <w:color w:val="222222"/>
          <w:u w:val="single"/>
        </w:rPr>
        <w:t>加强师德师风建设必须提高思想政治素质</w:t>
      </w:r>
    </w:p>
    <w:p w:rsidR="00EE632C" w:rsidRDefault="00EE632C" w:rsidP="00EE632C">
      <w:pPr>
        <w:pStyle w:val="a5"/>
        <w:ind w:left="360" w:hanging="360"/>
        <w:rPr>
          <w:rFonts w:hint="eastAsia"/>
          <w:sz w:val="21"/>
          <w:szCs w:val="21"/>
        </w:rPr>
      </w:pPr>
      <w:r>
        <w:rPr>
          <w:rFonts w:cstheme="minorEastAsia" w:hint="eastAsia"/>
          <w:color w:val="222222"/>
          <w:u w:val="single"/>
        </w:rPr>
        <w:t>二、</w:t>
      </w:r>
      <w:r>
        <w:rPr>
          <w:rFonts w:asciiTheme="minorEastAsia" w:eastAsiaTheme="minorEastAsia" w:hAnsiTheme="minorEastAsia" w:cstheme="minorEastAsia"/>
          <w:color w:val="222222"/>
          <w:sz w:val="14"/>
          <w:szCs w:val="14"/>
          <w:u w:val="single"/>
        </w:rPr>
        <w:t xml:space="preserve">     </w:t>
      </w:r>
      <w:r>
        <w:rPr>
          <w:rFonts w:hint="eastAsia"/>
          <w:color w:val="222222"/>
          <w:u w:val="single"/>
        </w:rPr>
        <w:t>加强师德师风建设必须培养爱岗敬业的精神</w:t>
      </w:r>
    </w:p>
    <w:p w:rsidR="00EE632C" w:rsidRDefault="00EE632C" w:rsidP="00EE632C">
      <w:pPr>
        <w:pStyle w:val="a5"/>
        <w:ind w:left="360" w:hanging="360"/>
        <w:rPr>
          <w:rFonts w:hint="eastAsia"/>
          <w:sz w:val="21"/>
          <w:szCs w:val="21"/>
        </w:rPr>
      </w:pPr>
      <w:r>
        <w:rPr>
          <w:rFonts w:cstheme="minorEastAsia" w:hint="eastAsia"/>
          <w:color w:val="222222"/>
          <w:u w:val="single"/>
        </w:rPr>
        <w:t>三、</w:t>
      </w:r>
      <w:r>
        <w:rPr>
          <w:rFonts w:asciiTheme="minorEastAsia" w:eastAsiaTheme="minorEastAsia" w:hAnsiTheme="minorEastAsia" w:cstheme="minorEastAsia"/>
          <w:color w:val="222222"/>
          <w:sz w:val="14"/>
          <w:szCs w:val="14"/>
          <w:u w:val="single"/>
        </w:rPr>
        <w:t xml:space="preserve">     </w:t>
      </w:r>
      <w:r>
        <w:rPr>
          <w:rFonts w:hint="eastAsia"/>
          <w:color w:val="222222"/>
          <w:u w:val="single"/>
        </w:rPr>
        <w:t>加强师德师风建设必须树立为人师表意识</w:t>
      </w:r>
    </w:p>
    <w:p w:rsidR="00EE632C" w:rsidRDefault="00EE632C" w:rsidP="00EE632C">
      <w:pPr>
        <w:pStyle w:val="a5"/>
        <w:ind w:left="360" w:hanging="360"/>
        <w:rPr>
          <w:rFonts w:hint="eastAsia"/>
          <w:sz w:val="21"/>
          <w:szCs w:val="21"/>
        </w:rPr>
      </w:pPr>
      <w:r>
        <w:rPr>
          <w:rFonts w:cstheme="minorEastAsia" w:hint="eastAsia"/>
          <w:color w:val="222222"/>
          <w:u w:val="single"/>
        </w:rPr>
        <w:t>四、</w:t>
      </w:r>
      <w:r>
        <w:rPr>
          <w:rFonts w:asciiTheme="minorEastAsia" w:eastAsiaTheme="minorEastAsia" w:hAnsiTheme="minorEastAsia" w:cstheme="minorEastAsia"/>
          <w:color w:val="222222"/>
          <w:sz w:val="14"/>
          <w:szCs w:val="14"/>
          <w:u w:val="single"/>
        </w:rPr>
        <w:t xml:space="preserve">     </w:t>
      </w:r>
      <w:r>
        <w:rPr>
          <w:rFonts w:hint="eastAsia"/>
          <w:color w:val="222222"/>
          <w:u w:val="single"/>
        </w:rPr>
        <w:t>加强师德师风建设必须强化教书育人职责</w:t>
      </w:r>
    </w:p>
    <w:p w:rsidR="00EE632C" w:rsidRDefault="00EE632C" w:rsidP="00EE632C">
      <w:pPr>
        <w:pStyle w:val="a5"/>
        <w:rPr>
          <w:rFonts w:hint="eastAsia"/>
          <w:sz w:val="21"/>
          <w:szCs w:val="21"/>
        </w:rPr>
      </w:pPr>
      <w:r>
        <w:rPr>
          <w:rFonts w:hint="eastAsia"/>
          <w:color w:val="222222"/>
          <w:u w:val="single"/>
        </w:rPr>
        <w:t>作为一名新时期的小学教师应该具备高尚的职业道德，这是新时代的要求，作为新时期一名小学教师肩上承担着更加繁重的教书育人的任务。承担着培育新型的社会主义事业建设者的重任，承担着提高整个中华民族素质的使命，教师的职业道德的高低，直接关系到国家的兴旺发达，所以我们广大小学教师必须加强师德师风建设。</w:t>
      </w:r>
    </w:p>
    <w:p w:rsidR="00D67F48" w:rsidRDefault="00D67F48"/>
    <w:sectPr w:rsidR="00D67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48" w:rsidRDefault="00D67F48" w:rsidP="00EE632C">
      <w:r>
        <w:separator/>
      </w:r>
    </w:p>
  </w:endnote>
  <w:endnote w:type="continuationSeparator" w:id="1">
    <w:p w:rsidR="00D67F48" w:rsidRDefault="00D67F48" w:rsidP="00E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48" w:rsidRDefault="00D67F48" w:rsidP="00EE632C">
      <w:r>
        <w:separator/>
      </w:r>
    </w:p>
  </w:footnote>
  <w:footnote w:type="continuationSeparator" w:id="1">
    <w:p w:rsidR="00D67F48" w:rsidRDefault="00D67F48" w:rsidP="00EE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32C"/>
    <w:rsid w:val="00D67F48"/>
    <w:rsid w:val="00E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3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632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6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39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94%BF%E6%B2%BB&amp;ie=utf-8&amp;src=internal_wenda_recommend_textn" TargetMode="External"/><Relationship Id="rId13" Type="http://schemas.openxmlformats.org/officeDocument/2006/relationships/hyperlink" Target="http://www.so.com/s?q=%E6%95%99%E8%81%8C%E5%B7%A5&amp;ie=utf-8&amp;src=internal_wenda_recommend_text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5%B7%A5%E4%BD%9C%E4%BD%9C%E9%A3%8E&amp;ie=utf-8&amp;src=internal_wenda_recommend_textn" TargetMode="External"/><Relationship Id="rId12" Type="http://schemas.openxmlformats.org/officeDocument/2006/relationships/hyperlink" Target="http://www.so.com/s?q=%E8%AE%B2%E5%B8%88&amp;ie=utf-8&amp;src=internal_wenda_recommend_textn" TargetMode="External"/><Relationship Id="rId17" Type="http://schemas.openxmlformats.org/officeDocument/2006/relationships/hyperlink" Target="http://www.so.com/s?q=%E5%AD%A6%E7%A7%91%E5%BB%BA%E8%AE%BE&amp;ie=utf-8&amp;src=internal_wenda_recommend_text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.com/s?q=%E4%BA%BA%E6%96%87%E7%B2%BE%E7%A5%9E&amp;ie=utf-8&amp;src=internal_wenda_recommend_text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.com/s?q=%E8%81%8C%E4%B8%9A%E9%81%93%E5%BE%B7%E4%BF%AE%E5%85%BB&amp;ie=utf-8&amp;src=internal_wenda_recommend_textn" TargetMode="External"/><Relationship Id="rId11" Type="http://schemas.openxmlformats.org/officeDocument/2006/relationships/hyperlink" Target="http://www.so.com/s?q=%E6%96%B9%E9%9D%A2&amp;ie=utf-8&amp;src=internal_wenda_recommend_text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.com/s?q=%E7%A4%BE%E4%BC%9A%E5%BD%B1%E5%93%8D&amp;ie=utf-8&amp;src=internal_wenda_recommend_textn" TargetMode="External"/><Relationship Id="rId10" Type="http://schemas.openxmlformats.org/officeDocument/2006/relationships/hyperlink" Target="http://www.so.com/s?q=%E5%AD%A6%E6%9C%AF&amp;ie=utf-8&amp;src=internal_wenda_recommend_text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.com/s?q=%E8%81%8C%E4%B8%9A&amp;ie=utf-8&amp;src=internal_wenda_recommend_textn" TargetMode="External"/><Relationship Id="rId14" Type="http://schemas.openxmlformats.org/officeDocument/2006/relationships/hyperlink" Target="http://www.so.com/s?q=%E4%BD%9C%E9%A3%8E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2019-09-02T01:25:00Z</dcterms:created>
  <dcterms:modified xsi:type="dcterms:W3CDTF">2019-09-02T01:25:00Z</dcterms:modified>
</cp:coreProperties>
</file>