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中职班主任的疑惑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作者单位：洛阳铁路信息工程学校，姓名：</w:t>
      </w:r>
      <w:r>
        <w:rPr>
          <w:rFonts w:hint="eastAsia"/>
          <w:lang w:eastAsia="zh-CN"/>
        </w:rPr>
        <w:t>田红光</w:t>
      </w:r>
      <w:r>
        <w:rPr>
          <w:rFonts w:hint="eastAsia"/>
          <w:lang w:val="en-US" w:eastAsia="zh-CN"/>
        </w:rPr>
        <w:t xml:space="preserve">  酒安</w:t>
      </w:r>
      <w:bookmarkStart w:id="0" w:name="_GoBack"/>
      <w:bookmarkEnd w:id="0"/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通信地址：洛阳市伊滨区吉庆路东段7号，电话：13525401468</w:t>
      </w:r>
    </w:p>
    <w:p>
      <w:pPr>
        <w:ind w:firstLine="420" w:firstLineChars="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毕业六年了，从事中职班级管理与教学工作也有六年，随着年限的增长自身的疑惑却也越来越多。教师的本职工作是传道授业解惑，但是谁为老师解惑呢？</w:t>
      </w:r>
    </w:p>
    <w:p>
      <w:pPr>
        <w:ind w:firstLine="420" w:firstLineChars="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案例一，五一假期来临之际。</w:t>
      </w:r>
    </w:p>
    <w:p>
      <w:p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“老师，我家是外地的，想请两天假。”</w:t>
      </w:r>
    </w:p>
    <w:p>
      <w:p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“不是已经有四天假了吗？</w:t>
      </w:r>
      <w:r>
        <w:rPr>
          <w:rFonts w:hint="eastAsia"/>
          <w:lang w:val="en-US" w:eastAsia="zh-CN"/>
        </w:rPr>
        <w:t>......</w:t>
      </w:r>
      <w:r>
        <w:rPr>
          <w:rFonts w:hint="eastAsia"/>
          <w:lang w:eastAsia="zh-CN"/>
        </w:rPr>
        <w:t>”</w:t>
      </w:r>
    </w:p>
    <w:p>
      <w:p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“票不好买，我买的是</w:t>
      </w:r>
      <w:r>
        <w:rPr>
          <w:rFonts w:hint="eastAsia"/>
          <w:lang w:val="en-US" w:eastAsia="zh-CN"/>
        </w:rPr>
        <w:t>29号上午的票，要不然我让我家长给你说吧。</w:t>
      </w:r>
      <w:r>
        <w:rPr>
          <w:rFonts w:hint="eastAsia"/>
          <w:lang w:eastAsia="zh-CN"/>
        </w:rPr>
        <w:t>”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“老师，你好！我是XX学生家长，孩子想回家，买不到合适的票，只能买29号上午的票了，麻烦老师给孩子批下假吧。”</w:t>
      </w:r>
    </w:p>
    <w:p>
      <w:pPr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老师该不该给孩子批假呢？离家远的孩子有很多，票不好买这也是事实，为什么别的孩子能买到合适的票而不需请假？是学生本身就想早点回去，没有打算买30号之后的票？如果给这个学生批了假，其他学生也要请假怎么办？后面的课还上不上？如果不批假，是不是显得老师特别呆板，不通情理？</w:t>
      </w:r>
    </w:p>
    <w:p>
      <w:pPr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案例二，五一假期结束之际。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“老师，我没坐上车，想请下假。”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“放假前不是已经告诉你们了吗？返校时要提前做好准备，不要以各种理由再请假了......”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“老师，我知道了，下次一定早到学校。”</w:t>
      </w:r>
    </w:p>
    <w:p>
      <w:pPr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好吧，这假不批也得批了。每次放假甚至每次周末都有学生因各种原因不能准时到校需要请假，而且有些时候家长也会亲自打来电话给孩子请假。是家长不重视，老师讲的次数不够，讲的不够明确，还是学生不够重视？请假无小事，可给我的感觉怎么是那么随便呢？说没有纪律观念吧，学生在向老师请假，说有纪律观念，一学期能请多次假，学生说不通家长说。长此以往，学生会不会认为只要想请假，一个电话解决。</w:t>
      </w:r>
    </w:p>
    <w:p>
      <w:pPr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案例三，每周的某一天。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“老师，我感冒了，想请半天假。”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“请假去哪儿？”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“在宿舍休息休息。”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“感冒严重的话就先去看病，如果比较轻就坚持上课（大多数孩子在宿舍待着就是为了玩手机）。”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“老师，我就想先在宿舍待着休息休息，不行的话，再去看病，我让我家长给你说吧。”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“老师，你好！我是XX学生家长，孩子说他生病了，想请假。”（这里面还参杂着真假家长的问题，老师首先要判断出这是真家长还是假家长，然后再给家长沟通请假的问题。）</w:t>
      </w:r>
    </w:p>
    <w:p>
      <w:pPr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这种假该不该批呢？孩子都生病了，你不批能行吗？万一严重了，怎么办？是孩子身体不行还是心理上的原因（不想在教室上课）？偶尔生病属于正常现象，有动不动就因感冒发烧请假不上班的吗？为什么请假不上课的事就这么随便呢？</w:t>
      </w:r>
    </w:p>
    <w:p>
      <w:pPr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关于请假这些事，我真的很困惑。我也是从学生时代过来的，吃着退烧药上课很是正常，我怎么就没想着给我的老师请假呢？怎么能做到流着鼻涕坐在教室里上课呢？现在上班了，亦是如此。是谁开拓了我的视野，是谁混淆了我的是非观？</w:t>
      </w:r>
    </w:p>
    <w:p>
      <w:pPr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为自己解惑，为学生正观念。在所带18电气班作了以下尝试，效果显著。</w:t>
      </w:r>
    </w:p>
    <w:p>
      <w:pPr>
        <w:numPr>
          <w:ilvl w:val="0"/>
          <w:numId w:val="1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作为一名教师，职责是教书育人。作为一名班主任，职责是管好班、服务好全体学生。在新生入学第一天，结合学校管理制度，制定出严格的班级请销假制度。首先利用开班会的时间，让学生明白经常请假给自己带来那些坏处，比如：经常请假学习会跟不上，无法参加学校和班级举办的各类活动等；其次利用团活动时间，培养学生的纪律观念和团队意识；最后应不忘本心，坚持“请批假三沟通原则”：师生沟通、父子沟通、老师和家长沟通；坚持“立德树人原则”，平时里多教育多沟通，引起学生心里上的重视，在班里树典范鼓励全班同学学习，并以身作则做好榜样；坚持“请假次数与评优评先、工作推荐相关联原则”，请假多的不能参加评优评先，不推荐工作。</w:t>
      </w:r>
    </w:p>
    <w:p>
      <w:pPr>
        <w:numPr>
          <w:ilvl w:val="0"/>
          <w:numId w:val="1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班内开展形式多样的活动：如模拟企业运行，以企业请销假制度为准绳，请假超过三天扣除该月绩效奖，以某工程项目部为基础单位。假定本班为中铁建某公司某项目部，老师任公司总经理，经常请假的同学为项目经理、人事主管等职务，其他同学为项目部员工。老师为该项目部下达任务（学生本学期学的家庭照明电路），检查督导该项目部，限定工期。每月公布项目部各位成员的工资，工程进度情况等。通过两个月的实验，同学们明白了：1.请假会影响个人绩效考核，每月拿到的工资没有别人高；2.经常请假，本组的工作进度受到影响，拖累了全组；3.经常请假，会错过许多精彩的内容。目前正处于学习阶段，请假几天之后，再学习后续课程会很吃力。</w:t>
      </w:r>
    </w:p>
    <w:p>
      <w:pPr>
        <w:numPr>
          <w:ilvl w:val="0"/>
          <w:numId w:val="1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榜样的力量是无穷的，给学生布置家庭作业，让每位学生统计父母每月请假次数及请假原因，父母是否感冒发烧，发烧的时候是否请假。理解父母和老师的苦衷，为什么父母感冒发烧，没有请假在家歇着呢？</w:t>
      </w:r>
    </w:p>
    <w:p>
      <w:pPr>
        <w:numPr>
          <w:ilvl w:val="0"/>
          <w:numId w:val="1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告家长书。通过告家长书，让家长明白学校的请销假制度及经常请假的危害。周末返校或者假期返校家长督促学生早做返校准备，避免赶不上的车的事发生，养成良好习惯，做事不拖沓。</w:t>
      </w:r>
    </w:p>
    <w:p>
      <w:pPr>
        <w:numPr>
          <w:ilvl w:val="0"/>
          <w:numId w:val="0"/>
        </w:numPr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通过这一系列的举措，同学们纷纷表示，“非必要事不请假，轻伤不下火线”。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AA4362"/>
    <w:multiLevelType w:val="singleLevel"/>
    <w:tmpl w:val="B6AA436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F1A8F"/>
    <w:rsid w:val="051F2C15"/>
    <w:rsid w:val="0CDC55FA"/>
    <w:rsid w:val="1FA6722F"/>
    <w:rsid w:val="29C7487E"/>
    <w:rsid w:val="2E9521C0"/>
    <w:rsid w:val="35316061"/>
    <w:rsid w:val="3C93533D"/>
    <w:rsid w:val="42C07F68"/>
    <w:rsid w:val="43ED77E5"/>
    <w:rsid w:val="52C04F52"/>
    <w:rsid w:val="53062107"/>
    <w:rsid w:val="59CF59A3"/>
    <w:rsid w:val="61D80CD6"/>
    <w:rsid w:val="7248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新的征程</cp:lastModifiedBy>
  <dcterms:modified xsi:type="dcterms:W3CDTF">2019-06-17T01:53:04Z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