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0E" w:rsidRPr="00C0040E" w:rsidRDefault="00C0040E" w:rsidP="00C0040E">
      <w:pPr>
        <w:widowControl/>
        <w:shd w:val="clear" w:color="auto" w:fill="FFFFFF"/>
        <w:spacing w:line="450" w:lineRule="atLeast"/>
        <w:jc w:val="center"/>
        <w:outlineLvl w:val="1"/>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高中物理教学计划</w:t>
      </w:r>
    </w:p>
    <w:p w:rsidR="00C0040E" w:rsidRPr="00C0040E" w:rsidRDefault="00C0040E" w:rsidP="00C0040E">
      <w:pPr>
        <w:widowControl/>
        <w:shd w:val="clear" w:color="auto" w:fill="FFFFFF"/>
        <w:spacing w:line="450" w:lineRule="atLeast"/>
        <w:jc w:val="left"/>
        <w:rPr>
          <w:rFonts w:ascii="宋体" w:eastAsia="宋体" w:hAnsi="宋体" w:cs="宋体"/>
          <w:color w:val="000000"/>
          <w:kern w:val="0"/>
          <w:sz w:val="24"/>
          <w:szCs w:val="24"/>
        </w:rPr>
      </w:pPr>
      <w:r w:rsidRPr="00C0040E">
        <w:rPr>
          <w:rFonts w:ascii="宋体" w:eastAsia="宋体" w:hAnsi="宋体" w:cs="宋体" w:hint="eastAsia"/>
          <w:color w:val="000000"/>
          <w:kern w:val="0"/>
          <w:sz w:val="24"/>
          <w:szCs w:val="24"/>
        </w:rPr>
        <w:t xml:space="preserve">　</w:t>
      </w:r>
      <w:r w:rsidRPr="00C0040E">
        <w:rPr>
          <w:rFonts w:ascii="宋体" w:eastAsia="宋体" w:hAnsi="宋体" w:cs="宋体" w:hint="eastAsia"/>
          <w:b/>
          <w:bCs/>
          <w:color w:val="000000"/>
          <w:kern w:val="0"/>
          <w:sz w:val="24"/>
          <w:szCs w:val="24"/>
        </w:rPr>
        <w:t xml:space="preserve">　一、指导思想</w:t>
      </w:r>
      <w:r w:rsidRPr="00C0040E">
        <w:rPr>
          <w:rFonts w:ascii="宋体" w:eastAsia="宋体" w:hAnsi="宋体" w:cs="宋体" w:hint="eastAsia"/>
          <w:color w:val="000000"/>
          <w:kern w:val="0"/>
          <w:sz w:val="24"/>
          <w:szCs w:val="24"/>
        </w:rPr>
        <w:br/>
        <w:t xml:space="preserve">　　参照课程标准.依据考试说明、借鉴近三年高考试卷、借鉴往届复习迎考的成功经验、依托《三维设计》复习用书，回归课本，科学安排、扎实推进、高效做好高三物理高考总复习工作。通过物理总复习，引导学生深入理解物理概念、规律，磨练提高应用知识分析问题和解决问题的能力。梳理构建知识结构、积累经验，体会归纳题型—方法。提升物理学科素养和高考应试能力。</w:t>
      </w:r>
      <w:r w:rsidRPr="00C0040E">
        <w:rPr>
          <w:rFonts w:ascii="宋体" w:eastAsia="宋体" w:hAnsi="宋体" w:cs="宋体" w:hint="eastAsia"/>
          <w:color w:val="000000"/>
          <w:kern w:val="0"/>
          <w:sz w:val="24"/>
          <w:szCs w:val="24"/>
        </w:rPr>
        <w:br/>
        <w:t xml:space="preserve">    　</w:t>
      </w:r>
      <w:r w:rsidRPr="00C0040E">
        <w:rPr>
          <w:rFonts w:ascii="宋体" w:eastAsia="宋体" w:hAnsi="宋体" w:cs="宋体" w:hint="eastAsia"/>
          <w:b/>
          <w:bCs/>
          <w:color w:val="000000"/>
          <w:kern w:val="0"/>
          <w:sz w:val="24"/>
          <w:szCs w:val="24"/>
        </w:rPr>
        <w:t xml:space="preserve">　二、复习进度、阶段要求与方法</w:t>
      </w:r>
      <w:r w:rsidRPr="00C0040E">
        <w:rPr>
          <w:rFonts w:ascii="宋体" w:eastAsia="宋体" w:hAnsi="宋体" w:cs="宋体" w:hint="eastAsia"/>
          <w:color w:val="000000"/>
          <w:kern w:val="0"/>
          <w:sz w:val="24"/>
          <w:szCs w:val="24"/>
        </w:rPr>
        <w:br/>
        <w:t xml:space="preserve">　　(一)第一轮：20</w:t>
      </w:r>
      <w:r w:rsidR="003A6956">
        <w:rPr>
          <w:rFonts w:ascii="宋体" w:eastAsia="宋体" w:hAnsi="宋体" w:cs="宋体" w:hint="eastAsia"/>
          <w:color w:val="000000"/>
          <w:kern w:val="0"/>
          <w:sz w:val="24"/>
          <w:szCs w:val="24"/>
        </w:rPr>
        <w:t>18</w:t>
      </w:r>
      <w:r w:rsidRPr="00C0040E">
        <w:rPr>
          <w:rFonts w:ascii="宋体" w:eastAsia="宋体" w:hAnsi="宋体" w:cs="宋体" w:hint="eastAsia"/>
          <w:color w:val="000000"/>
          <w:kern w:val="0"/>
          <w:sz w:val="24"/>
          <w:szCs w:val="24"/>
        </w:rPr>
        <w:t>年</w:t>
      </w:r>
      <w:r w:rsidR="003A6956">
        <w:rPr>
          <w:rFonts w:ascii="宋体" w:eastAsia="宋体" w:hAnsi="宋体" w:cs="宋体" w:hint="eastAsia"/>
          <w:color w:val="000000"/>
          <w:kern w:val="0"/>
          <w:sz w:val="24"/>
          <w:szCs w:val="24"/>
        </w:rPr>
        <w:t>9</w:t>
      </w:r>
      <w:r w:rsidRPr="00C0040E">
        <w:rPr>
          <w:rFonts w:ascii="宋体" w:eastAsia="宋体" w:hAnsi="宋体" w:cs="宋体" w:hint="eastAsia"/>
          <w:color w:val="000000"/>
          <w:kern w:val="0"/>
          <w:sz w:val="24"/>
          <w:szCs w:val="24"/>
        </w:rPr>
        <w:t>月5日—20</w:t>
      </w:r>
      <w:r w:rsidR="003A6956">
        <w:rPr>
          <w:rFonts w:ascii="宋体" w:eastAsia="宋体" w:hAnsi="宋体" w:cs="宋体" w:hint="eastAsia"/>
          <w:color w:val="000000"/>
          <w:kern w:val="0"/>
          <w:sz w:val="24"/>
          <w:szCs w:val="24"/>
        </w:rPr>
        <w:t>19</w:t>
      </w:r>
      <w:r w:rsidRPr="00C0040E">
        <w:rPr>
          <w:rFonts w:ascii="宋体" w:eastAsia="宋体" w:hAnsi="宋体" w:cs="宋体" w:hint="eastAsia"/>
          <w:color w:val="000000"/>
          <w:kern w:val="0"/>
          <w:sz w:val="24"/>
          <w:szCs w:val="24"/>
        </w:rPr>
        <w:t>年1月15日</w:t>
      </w:r>
      <w:r w:rsidRPr="00C0040E">
        <w:rPr>
          <w:rFonts w:ascii="宋体" w:eastAsia="宋体" w:hAnsi="宋体" w:cs="宋体" w:hint="eastAsia"/>
          <w:color w:val="000000"/>
          <w:kern w:val="0"/>
          <w:sz w:val="24"/>
          <w:szCs w:val="24"/>
        </w:rPr>
        <w:br/>
        <w:t xml:space="preserve">　　以章、节为单元进行单元复习训练，这一阶段主要针对各单元知识点及相关知识点进行分析、归纳、复习的重点在基本概念及其相互关系，基本规律及其应用。因此，在这一阶段里，要求同学们掌握基本概念，基本规律和基本解题方法与技巧。在这一阶段，渗透一些小综合，对复习过的内容进行滚动。本轮复习侧重于“双基”复习。刚进入复习时，学生对高一、高二学过的内容遗忘较多，所掌握的知识系统性差，漏洞多，个人知识掌握的程度也不一样，分析能力更为欠缺。本着夯实知识基础、形成知识网络的出发点，复习中应始终坚持循序渐进的原则，复习难度适度，撒密网，步子稳。</w:t>
      </w:r>
      <w:r w:rsidRPr="00C0040E">
        <w:rPr>
          <w:rFonts w:ascii="宋体" w:eastAsia="宋体" w:hAnsi="宋体" w:cs="宋体" w:hint="eastAsia"/>
          <w:color w:val="000000"/>
          <w:kern w:val="0"/>
          <w:sz w:val="24"/>
          <w:szCs w:val="24"/>
        </w:rPr>
        <w:br/>
        <w:t xml:space="preserve">　　在以章或相关章节为单元复习时，首先要求同学们自己分析、归纳本单元知识结构网络，并在老师的指导下进一步充实、完整、使之系统化，建立知识树。其次，要对本单元的基本概念及其相互关系进行辨析，对本单元的典型问题及其分析方法进行有针对性的分析与归纳，并着重总结解题方法与技巧，然后对本章知识点进行针对性训练，但训练题不宜过多，应精选练习题，不能搞题海战术，最后要根据训练中和考试中出现的问题要及时加以收集并进行有针对性的分析和小结，有效提高学习的效率。</w:t>
      </w:r>
      <w:r w:rsidRPr="00C0040E">
        <w:rPr>
          <w:rFonts w:ascii="宋体" w:eastAsia="宋体" w:hAnsi="宋体" w:cs="宋体" w:hint="eastAsia"/>
          <w:color w:val="000000"/>
          <w:kern w:val="0"/>
          <w:sz w:val="24"/>
          <w:szCs w:val="24"/>
        </w:rPr>
        <w:br/>
        <w:t>    </w:t>
      </w:r>
      <w:r w:rsidRPr="00C0040E">
        <w:rPr>
          <w:rFonts w:ascii="宋体" w:eastAsia="宋体" w:hAnsi="宋体" w:cs="宋体" w:hint="eastAsia"/>
          <w:b/>
          <w:bCs/>
          <w:color w:val="000000"/>
          <w:kern w:val="0"/>
          <w:sz w:val="24"/>
          <w:szCs w:val="24"/>
        </w:rPr>
        <w:t xml:space="preserve">　　三、复习策略</w:t>
      </w:r>
      <w:r w:rsidRPr="00C0040E">
        <w:rPr>
          <w:rFonts w:ascii="宋体" w:eastAsia="宋体" w:hAnsi="宋体" w:cs="宋体" w:hint="eastAsia"/>
          <w:color w:val="000000"/>
          <w:kern w:val="0"/>
          <w:sz w:val="24"/>
          <w:szCs w:val="24"/>
        </w:rPr>
        <w:br/>
        <w:t xml:space="preserve">　　(一)学习考试说明，研究高考试卷，提高复习的针对性和有效性。</w:t>
      </w:r>
      <w:r w:rsidRPr="00C0040E">
        <w:rPr>
          <w:rFonts w:ascii="宋体" w:eastAsia="宋体" w:hAnsi="宋体" w:cs="宋体" w:hint="eastAsia"/>
          <w:color w:val="000000"/>
          <w:kern w:val="0"/>
          <w:sz w:val="24"/>
          <w:szCs w:val="24"/>
        </w:rPr>
        <w:br/>
        <w:t xml:space="preserve">　　近三年新课程高考试卷，把握好复习的范围、复习的深度和广度。继续学习研究市高三物理培训的内容信息、要求和建议，向上届高三取经交流，结合本届情况，备课组教师认真研讨，科学策划高三物理总复习各阶段各环节工作。深入备课，分章节对《考试说明》各个部分内容进行全面的研究，以《考试说明》的要求为教学的核心，以高考试题为范例，使教学更加接近高考要求，提高复习的</w:t>
      </w:r>
      <w:r w:rsidRPr="00C0040E">
        <w:rPr>
          <w:rFonts w:ascii="宋体" w:eastAsia="宋体" w:hAnsi="宋体" w:cs="宋体" w:hint="eastAsia"/>
          <w:color w:val="000000"/>
          <w:kern w:val="0"/>
          <w:sz w:val="24"/>
          <w:szCs w:val="24"/>
        </w:rPr>
        <w:lastRenderedPageBreak/>
        <w:t>针对性和有效性。</w:t>
      </w:r>
      <w:r w:rsidRPr="00C0040E">
        <w:rPr>
          <w:rFonts w:ascii="宋体" w:eastAsia="宋体" w:hAnsi="宋体" w:cs="宋体" w:hint="eastAsia"/>
          <w:color w:val="000000"/>
          <w:kern w:val="0"/>
          <w:sz w:val="24"/>
          <w:szCs w:val="24"/>
        </w:rPr>
        <w:br/>
        <w:t xml:space="preserve">　　(二)重视复习的渐进性</w:t>
      </w:r>
      <w:r w:rsidRPr="00C0040E">
        <w:rPr>
          <w:rFonts w:ascii="宋体" w:eastAsia="宋体" w:hAnsi="宋体" w:cs="宋体" w:hint="eastAsia"/>
          <w:color w:val="000000"/>
          <w:kern w:val="0"/>
          <w:sz w:val="24"/>
          <w:szCs w:val="24"/>
        </w:rPr>
        <w:br/>
        <w:t xml:space="preserve">　　第一轮复习切忌一步到位，要螺旋式上升，循序渐进，这才符合认识规律。围绕复习内容，我们可以从理解概念入手，解剖典型例题找感觉，由浅入深，由简单到复杂，递进式进行，这样基础才能夯得更实。要做到渐进性，就得认真选题，由易到难的排列进行训练，可以先看(例题)后做(习题)再探究，不断强化提高。要做到渐进性，采取先个别后整体的策略，即先单元后专题再模拟的复习模式。</w:t>
      </w:r>
      <w:r w:rsidRPr="00C0040E">
        <w:rPr>
          <w:rFonts w:ascii="宋体" w:eastAsia="宋体" w:hAnsi="宋体" w:cs="宋体" w:hint="eastAsia"/>
          <w:color w:val="000000"/>
          <w:kern w:val="0"/>
          <w:sz w:val="24"/>
          <w:szCs w:val="24"/>
        </w:rPr>
        <w:br/>
        <w:t xml:space="preserve">　　(三)突出主干，夯实核心知识。</w:t>
      </w:r>
      <w:r w:rsidRPr="00C0040E">
        <w:rPr>
          <w:rFonts w:ascii="宋体" w:eastAsia="宋体" w:hAnsi="宋体" w:cs="宋体" w:hint="eastAsia"/>
          <w:color w:val="000000"/>
          <w:kern w:val="0"/>
          <w:sz w:val="24"/>
          <w:szCs w:val="24"/>
        </w:rPr>
        <w:br/>
        <w:t xml:space="preserve">　　复习备考既要全面、系统、完整地复习所有必考的知识点，更要突出主干，夯实核心知识。落实对主要物理现象、过程的认识，对物理基本概念的理解，对重要物理定律的掌握和应用。不能平均使用力量，要处理好轻重缓急关系、把力用在刀刃上。</w:t>
      </w:r>
      <w:r w:rsidRPr="00C0040E">
        <w:rPr>
          <w:rFonts w:ascii="宋体" w:eastAsia="宋体" w:hAnsi="宋体" w:cs="宋体" w:hint="eastAsia"/>
          <w:color w:val="000000"/>
          <w:kern w:val="0"/>
          <w:sz w:val="24"/>
          <w:szCs w:val="24"/>
        </w:rPr>
        <w:br/>
        <w:t xml:space="preserve">　　(四)复习基础知识与训练学科能力并重。</w:t>
      </w:r>
      <w:r w:rsidRPr="00C0040E">
        <w:rPr>
          <w:rFonts w:ascii="宋体" w:eastAsia="宋体" w:hAnsi="宋体" w:cs="宋体" w:hint="eastAsia"/>
          <w:color w:val="000000"/>
          <w:kern w:val="0"/>
          <w:sz w:val="24"/>
          <w:szCs w:val="24"/>
        </w:rPr>
        <w:br/>
        <w:t xml:space="preserve">　　通过复习理解基本概念、基本规律，并进一步梳理形成知识体系。在这些概率、规律的应用中加深对他们的理解，训练自己的分析问题和解决问题的能力，体会归纳问题类型及解题方法，形成方法能力认知结构。但要注意，只有在打好知识基础的前提下，才能逐步提高自己的分析问题和解决问题的能力，如果忽视基础知识，专门做难题、怪题，是达不到培养能力的目的的。</w:t>
      </w:r>
      <w:r w:rsidRPr="00C0040E">
        <w:rPr>
          <w:rFonts w:ascii="宋体" w:eastAsia="宋体" w:hAnsi="宋体" w:cs="宋体" w:hint="eastAsia"/>
          <w:color w:val="000000"/>
          <w:kern w:val="0"/>
          <w:sz w:val="24"/>
          <w:szCs w:val="24"/>
        </w:rPr>
        <w:br/>
        <w:t xml:space="preserve">　　在复习过程加强以下几个方面的能力培养：</w:t>
      </w:r>
      <w:r w:rsidRPr="00C0040E">
        <w:rPr>
          <w:rFonts w:ascii="宋体" w:eastAsia="宋体" w:hAnsi="宋体" w:cs="宋体" w:hint="eastAsia"/>
          <w:color w:val="000000"/>
          <w:kern w:val="0"/>
          <w:sz w:val="24"/>
          <w:szCs w:val="24"/>
        </w:rPr>
        <w:br/>
        <w:t xml:space="preserve">　　1、加强信息问题的训练，提高阅读能力、理解能力和分析问题的能力。</w:t>
      </w:r>
      <w:r w:rsidRPr="00C0040E">
        <w:rPr>
          <w:rFonts w:ascii="宋体" w:eastAsia="宋体" w:hAnsi="宋体" w:cs="宋体" w:hint="eastAsia"/>
          <w:color w:val="000000"/>
          <w:kern w:val="0"/>
          <w:sz w:val="24"/>
          <w:szCs w:val="24"/>
        </w:rPr>
        <w:br/>
        <w:t xml:space="preserve">　　2、加强科技应用问题的训练，训练审题分析、物理建模、运用物理知识解决实际问题的能力。</w:t>
      </w:r>
      <w:r w:rsidRPr="00C0040E">
        <w:rPr>
          <w:rFonts w:ascii="宋体" w:eastAsia="宋体" w:hAnsi="宋体" w:cs="宋体" w:hint="eastAsia"/>
          <w:color w:val="000000"/>
          <w:kern w:val="0"/>
          <w:sz w:val="24"/>
          <w:szCs w:val="24"/>
        </w:rPr>
        <w:br/>
        <w:t xml:space="preserve">　　3、加强实验技能训练，提高实验能力。</w:t>
      </w:r>
      <w:r w:rsidRPr="00C0040E">
        <w:rPr>
          <w:rFonts w:ascii="宋体" w:eastAsia="宋体" w:hAnsi="宋体" w:cs="宋体" w:hint="eastAsia"/>
          <w:color w:val="000000"/>
          <w:kern w:val="0"/>
          <w:sz w:val="24"/>
          <w:szCs w:val="24"/>
        </w:rPr>
        <w:br/>
        <w:t xml:space="preserve">　　(五)做好导优辅差，分类推进工作。</w:t>
      </w:r>
      <w:r w:rsidRPr="00C0040E">
        <w:rPr>
          <w:rFonts w:ascii="宋体" w:eastAsia="宋体" w:hAnsi="宋体" w:cs="宋体" w:hint="eastAsia"/>
          <w:color w:val="000000"/>
          <w:kern w:val="0"/>
          <w:sz w:val="24"/>
          <w:szCs w:val="24"/>
        </w:rPr>
        <w:br/>
        <w:t xml:space="preserve">　　分类推进，可把班级学生分成三个梯队，本一梯队(中上生)、本二梯队(中下等生)、本三梯队(少数落后生)，根据他们的学习情况分层布置作业，跟踪落实，抓实效。让他们学习有目标、学习有收获、有信心、有干劲。</w:t>
      </w:r>
      <w:r w:rsidRPr="00C0040E">
        <w:rPr>
          <w:rFonts w:ascii="宋体" w:eastAsia="宋体" w:hAnsi="宋体" w:cs="宋体" w:hint="eastAsia"/>
          <w:color w:val="000000"/>
          <w:kern w:val="0"/>
          <w:sz w:val="24"/>
          <w:szCs w:val="24"/>
        </w:rPr>
        <w:br/>
        <w:t xml:space="preserve">　　(六)关注非智力因素，优化学习状态。激发学生学习物理的兴趣，挖掘学生的潜能。调动学生课前自主学习、课堂积极参与，课后落实过关。多和学生沟通，</w:t>
      </w:r>
      <w:r w:rsidRPr="00C0040E">
        <w:rPr>
          <w:rFonts w:ascii="宋体" w:eastAsia="宋体" w:hAnsi="宋体" w:cs="宋体" w:hint="eastAsia"/>
          <w:color w:val="000000"/>
          <w:kern w:val="0"/>
          <w:sz w:val="24"/>
          <w:szCs w:val="24"/>
        </w:rPr>
        <w:lastRenderedPageBreak/>
        <w:t>及时进行反馈，让学生学得开心，学有所成。对学习有困难的学生要及时关心，帮助他们及时树立信心，在复习中保持最佳的状态。</w:t>
      </w:r>
    </w:p>
    <w:p w:rsidR="00C0040E" w:rsidRPr="00C0040E" w:rsidRDefault="00C0040E" w:rsidP="00C0040E">
      <w:pPr>
        <w:widowControl/>
        <w:shd w:val="clear" w:color="auto" w:fill="FFFFFF"/>
        <w:spacing w:line="450" w:lineRule="atLeast"/>
        <w:jc w:val="left"/>
        <w:outlineLvl w:val="1"/>
        <w:rPr>
          <w:rFonts w:ascii="宋体" w:eastAsia="宋体" w:hAnsi="宋体" w:cs="宋体"/>
          <w:color w:val="000000"/>
          <w:kern w:val="0"/>
          <w:sz w:val="24"/>
          <w:szCs w:val="24"/>
        </w:rPr>
      </w:pPr>
      <w:r w:rsidRPr="00C0040E">
        <w:rPr>
          <w:rFonts w:ascii="宋体" w:eastAsia="宋体" w:hAnsi="宋体" w:cs="宋体" w:hint="eastAsia"/>
          <w:b/>
          <w:bCs/>
          <w:color w:val="000000"/>
          <w:kern w:val="0"/>
          <w:sz w:val="20"/>
          <w:szCs w:val="20"/>
        </w:rPr>
        <w:t xml:space="preserve">　　</w:t>
      </w:r>
      <w:bookmarkStart w:id="0" w:name="_GoBack"/>
      <w:bookmarkEnd w:id="0"/>
    </w:p>
    <w:p w:rsidR="004B644F" w:rsidRPr="00C0040E" w:rsidRDefault="004B644F"/>
    <w:sectPr w:rsidR="004B644F" w:rsidRPr="00C0040E" w:rsidSect="004161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AD4"/>
    <w:rsid w:val="003A6956"/>
    <w:rsid w:val="004161E7"/>
    <w:rsid w:val="004B644F"/>
    <w:rsid w:val="00C0040E"/>
    <w:rsid w:val="00C24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196645">
      <w:bodyDiv w:val="1"/>
      <w:marLeft w:val="0"/>
      <w:marRight w:val="0"/>
      <w:marTop w:val="0"/>
      <w:marBottom w:val="0"/>
      <w:divBdr>
        <w:top w:val="none" w:sz="0" w:space="0" w:color="auto"/>
        <w:left w:val="none" w:sz="0" w:space="0" w:color="auto"/>
        <w:bottom w:val="none" w:sz="0" w:space="0" w:color="auto"/>
        <w:right w:val="none" w:sz="0" w:space="0" w:color="auto"/>
      </w:divBdr>
      <w:divsChild>
        <w:div w:id="1475757722">
          <w:marLeft w:val="0"/>
          <w:marRight w:val="0"/>
          <w:marTop w:val="0"/>
          <w:marBottom w:val="0"/>
          <w:divBdr>
            <w:top w:val="single" w:sz="6" w:space="0" w:color="CCCCCC"/>
            <w:left w:val="single" w:sz="6" w:space="0" w:color="CCCCCC"/>
            <w:bottom w:val="none" w:sz="0" w:space="0" w:color="auto"/>
            <w:right w:val="single" w:sz="6" w:space="0" w:color="CCCCCC"/>
          </w:divBdr>
        </w:div>
        <w:div w:id="246886963">
          <w:marLeft w:val="0"/>
          <w:marRight w:val="0"/>
          <w:marTop w:val="0"/>
          <w:marBottom w:val="0"/>
          <w:divBdr>
            <w:top w:val="single" w:sz="6" w:space="0" w:color="CCCCCC"/>
            <w:left w:val="single" w:sz="6" w:space="0" w:color="CCCCCC"/>
            <w:bottom w:val="none" w:sz="0" w:space="0" w:color="auto"/>
            <w:right w:val="single" w:sz="6" w:space="0" w:color="CCCCCC"/>
          </w:divBdr>
        </w:div>
        <w:div w:id="1575509956">
          <w:marLeft w:val="0"/>
          <w:marRight w:val="0"/>
          <w:marTop w:val="0"/>
          <w:marBottom w:val="0"/>
          <w:divBdr>
            <w:top w:val="single" w:sz="6" w:space="8" w:color="CCCCCC"/>
            <w:left w:val="single" w:sz="6" w:space="0" w:color="CCCCCC"/>
            <w:bottom w:val="single" w:sz="6" w:space="8" w:color="CCCCCC"/>
            <w:right w:val="single" w:sz="6" w:space="0" w:color="CCCCCC"/>
          </w:divBdr>
          <w:divsChild>
            <w:div w:id="1479685089">
              <w:marLeft w:val="150"/>
              <w:marRight w:val="150"/>
              <w:marTop w:val="6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周金福</dc:creator>
  <cp:keywords/>
  <dc:description/>
  <cp:lastModifiedBy>Administrator</cp:lastModifiedBy>
  <cp:revision>3</cp:revision>
  <dcterms:created xsi:type="dcterms:W3CDTF">2019-05-21T00:01:00Z</dcterms:created>
  <dcterms:modified xsi:type="dcterms:W3CDTF">2019-06-14T01:24:00Z</dcterms:modified>
</cp:coreProperties>
</file>