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9A" w:rsidRDefault="00D37678"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初中英语词汇教学浅谈</w:t>
      </w:r>
    </w:p>
    <w:p w:rsidR="00C41E9A" w:rsidRDefault="00C41E9A">
      <w:pPr>
        <w:jc w:val="center"/>
        <w:rPr>
          <w:rFonts w:eastAsia="黑体"/>
          <w:sz w:val="24"/>
        </w:rPr>
      </w:pPr>
    </w:p>
    <w:p w:rsidR="00C41E9A" w:rsidRDefault="00D37678" w:rsidP="00D37678">
      <w:pPr>
        <w:pStyle w:val="abstract"/>
        <w:overflowPunct w:val="0"/>
        <w:snapToGrid w:val="0"/>
        <w:spacing w:line="23" w:lineRule="atLeast"/>
        <w:ind w:firstLineChars="200" w:firstLine="480"/>
        <w:rPr>
          <w:rFonts w:ascii="Arial" w:eastAsia="黑体" w:hAnsi="Arial" w:cs="Arial"/>
          <w:sz w:val="24"/>
          <w:shd w:val="clear" w:color="auto" w:fill="FFFFFF"/>
        </w:rPr>
      </w:pPr>
      <w:r>
        <w:rPr>
          <w:rFonts w:eastAsia="黑体" w:hint="eastAsia"/>
          <w:sz w:val="24"/>
        </w:rPr>
        <w:t>摘要：词汇教学是英语教学的重要板块，是提升学生英语运用能力的关键。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但是由于农村中学学生英语基础不扎实，语音发音方面受本土文化的影响。</w:t>
      </w:r>
      <w:r>
        <w:rPr>
          <w:rFonts w:eastAsia="黑体" w:hint="eastAsia"/>
          <w:sz w:val="24"/>
        </w:rPr>
        <w:t>很多中学生都有着读不准单词的困</w:t>
      </w:r>
      <w:r>
        <w:rPr>
          <w:rFonts w:eastAsia="黑体" w:hint="eastAsia"/>
          <w:sz w:val="24"/>
        </w:rPr>
        <w:t>和</w:t>
      </w:r>
      <w:proofErr w:type="gramStart"/>
      <w:r>
        <w:rPr>
          <w:rFonts w:eastAsia="黑体" w:hint="eastAsia"/>
          <w:sz w:val="24"/>
        </w:rPr>
        <w:t>扰记忆</w:t>
      </w:r>
      <w:proofErr w:type="gramEnd"/>
      <w:r>
        <w:rPr>
          <w:rFonts w:eastAsia="黑体" w:hint="eastAsia"/>
          <w:sz w:val="24"/>
        </w:rPr>
        <w:t>单词环节困难重重</w:t>
      </w:r>
      <w:r>
        <w:rPr>
          <w:rFonts w:eastAsia="黑体" w:hint="eastAsia"/>
          <w:sz w:val="24"/>
        </w:rPr>
        <w:t>。在教学当中，我</w:t>
      </w:r>
      <w:r>
        <w:rPr>
          <w:rFonts w:eastAsia="黑体" w:hint="eastAsia"/>
          <w:sz w:val="24"/>
        </w:rPr>
        <w:t>意识到词汇的重要性，在教学之中有意识地增加学生的词汇积累量。我胆大运用科学合理的教学方法，确保词汇教学能激发学生的学习兴趣，确保词汇教学的高效。</w:t>
      </w:r>
      <w:r>
        <w:rPr>
          <w:rFonts w:ascii="Arial" w:eastAsia="黑体" w:hAnsi="Arial" w:cs="Arial"/>
          <w:sz w:val="24"/>
          <w:shd w:val="clear" w:color="auto" w:fill="FFFFFF"/>
        </w:rPr>
        <w:t>因此词汇教学在英语教学中是不可忽视的。</w:t>
      </w:r>
      <w:r>
        <w:rPr>
          <w:rFonts w:ascii="Arial" w:eastAsia="黑体" w:hAnsi="Arial" w:cs="Arial" w:hint="eastAsia"/>
          <w:sz w:val="24"/>
          <w:shd w:val="clear" w:color="auto" w:fill="FFFFFF"/>
        </w:rPr>
        <w:t>下面我浅谈一下</w:t>
      </w:r>
      <w:r>
        <w:rPr>
          <w:rFonts w:ascii="Arial" w:eastAsia="黑体" w:hAnsi="Arial" w:cs="Arial"/>
          <w:sz w:val="24"/>
          <w:shd w:val="clear" w:color="auto" w:fill="FFFFFF"/>
        </w:rPr>
        <w:t>中学英语词汇在实际教学中采用的教学方法</w:t>
      </w:r>
    </w:p>
    <w:p w:rsidR="00C41E9A" w:rsidRDefault="00D37678">
      <w:pPr>
        <w:pStyle w:val="a3"/>
        <w:widowControl w:val="0"/>
        <w:shd w:val="clear" w:color="auto" w:fill="FFFFFF"/>
        <w:overflowPunct w:val="0"/>
        <w:snapToGrid w:val="0"/>
        <w:spacing w:before="0" w:beforeAutospacing="0" w:after="0" w:afterAutospacing="0" w:line="420" w:lineRule="atLeast"/>
        <w:rPr>
          <w:rStyle w:val="a4"/>
          <w:rFonts w:eastAsia="黑体"/>
        </w:rPr>
      </w:pPr>
      <w:proofErr w:type="gramStart"/>
      <w:r>
        <w:rPr>
          <w:rFonts w:ascii="Arial" w:eastAsia="黑体" w:hAnsi="Arial" w:cs="Arial" w:hint="eastAsia"/>
          <w:shd w:val="clear" w:color="auto" w:fill="FFFFFF"/>
        </w:rPr>
        <w:t>一</w:t>
      </w:r>
      <w:proofErr w:type="gramEnd"/>
      <w:r>
        <w:rPr>
          <w:rFonts w:ascii="Arial" w:eastAsia="黑体" w:hAnsi="Arial" w:cs="Arial" w:hint="eastAsia"/>
          <w:shd w:val="clear" w:color="auto" w:fill="FFFFFF"/>
        </w:rPr>
        <w:t>，</w:t>
      </w:r>
      <w:r>
        <w:rPr>
          <w:rStyle w:val="a4"/>
          <w:rFonts w:eastAsia="黑体" w:hint="eastAsia"/>
        </w:rPr>
        <w:t>词汇教学应注意多样化</w:t>
      </w:r>
      <w:r>
        <w:rPr>
          <w:rStyle w:val="a4"/>
          <w:rFonts w:eastAsia="黑体" w:hint="eastAsia"/>
        </w:rPr>
        <w:t>。</w:t>
      </w:r>
    </w:p>
    <w:p w:rsidR="00C41E9A" w:rsidRDefault="00D37678">
      <w:pPr>
        <w:pStyle w:val="a3"/>
        <w:widowControl w:val="0"/>
        <w:shd w:val="clear" w:color="auto" w:fill="FFFFFF"/>
        <w:overflowPunct w:val="0"/>
        <w:snapToGrid w:val="0"/>
        <w:spacing w:before="0" w:beforeAutospacing="0" w:after="0" w:afterAutospacing="0" w:line="420" w:lineRule="atLeast"/>
        <w:rPr>
          <w:rFonts w:eastAsia="黑体"/>
        </w:rPr>
      </w:pPr>
      <w:r>
        <w:rPr>
          <w:rFonts w:eastAsia="黑体" w:hint="eastAsia"/>
        </w:rPr>
        <w:t>1</w:t>
      </w:r>
      <w:r>
        <w:rPr>
          <w:rFonts w:eastAsia="黑体" w:hint="eastAsia"/>
        </w:rPr>
        <w:t>，</w:t>
      </w:r>
      <w:r>
        <w:rPr>
          <w:rFonts w:eastAsia="黑体" w:hint="eastAsia"/>
        </w:rPr>
        <w:t>利用实物、图片、多媒体等辅助词汇教学</w:t>
      </w:r>
      <w:r>
        <w:rPr>
          <w:rFonts w:eastAsia="黑体" w:hint="eastAsia"/>
        </w:rPr>
        <w:t>。</w:t>
      </w:r>
      <w:bookmarkStart w:id="0" w:name="_GoBack"/>
      <w:bookmarkEnd w:id="0"/>
    </w:p>
    <w:p w:rsidR="00C41E9A" w:rsidRDefault="00D37678" w:rsidP="00C41E9A">
      <w:pPr>
        <w:pStyle w:val="a3"/>
        <w:widowControl w:val="0"/>
        <w:shd w:val="clear" w:color="auto" w:fill="FFFFFF"/>
        <w:overflowPunct w:val="0"/>
        <w:snapToGrid w:val="0"/>
        <w:spacing w:before="0" w:beforeAutospacing="0" w:after="0" w:afterAutospacing="0" w:line="420" w:lineRule="atLeast"/>
        <w:ind w:firstLineChars="200" w:firstLine="480"/>
        <w:rPr>
          <w:rFonts w:eastAsia="黑体"/>
        </w:rPr>
      </w:pPr>
      <w:r>
        <w:rPr>
          <w:rFonts w:eastAsia="黑体" w:hint="eastAsia"/>
        </w:rPr>
        <w:t>利用实物、图片进行词汇教学，使得学生直接感知，形象、生动，吸引学生的注意力。</w:t>
      </w:r>
      <w:r>
        <w:rPr>
          <w:rFonts w:eastAsia="黑体" w:hint="eastAsia"/>
        </w:rPr>
        <w:t>例如，当我们教授职业名词时，</w:t>
      </w:r>
      <w:proofErr w:type="spellStart"/>
      <w:r>
        <w:rPr>
          <w:rFonts w:eastAsia="黑体" w:hint="eastAsia"/>
        </w:rPr>
        <w:t>actor,teacher,doctor,astronaut,pilot</w:t>
      </w:r>
      <w:proofErr w:type="spellEnd"/>
      <w:r>
        <w:rPr>
          <w:rFonts w:eastAsia="黑体" w:hint="eastAsia"/>
        </w:rPr>
        <w:t>，</w:t>
      </w:r>
      <w:r>
        <w:rPr>
          <w:rFonts w:eastAsia="黑体" w:hint="eastAsia"/>
        </w:rPr>
        <w:t>engineer</w:t>
      </w:r>
      <w:r>
        <w:rPr>
          <w:rFonts w:eastAsia="黑体" w:hint="eastAsia"/>
        </w:rPr>
        <w:t>等等，可以通过多媒体用图片展示</w:t>
      </w:r>
      <w:r>
        <w:rPr>
          <w:rFonts w:eastAsia="黑体" w:hint="eastAsia"/>
        </w:rPr>
        <w:t>给学生。</w:t>
      </w:r>
      <w:r>
        <w:rPr>
          <w:rFonts w:eastAsia="黑体" w:hint="eastAsia"/>
        </w:rPr>
        <w:t>如果教师单纯地先拼读词的发音</w:t>
      </w:r>
      <w:r>
        <w:rPr>
          <w:rFonts w:eastAsia="黑体" w:hint="eastAsia"/>
        </w:rPr>
        <w:t>,</w:t>
      </w:r>
      <w:r>
        <w:rPr>
          <w:rFonts w:eastAsia="黑体" w:hint="eastAsia"/>
        </w:rPr>
        <w:t>解释词的意思，这样单一、抽象的授词法容易使学生</w:t>
      </w:r>
      <w:proofErr w:type="gramStart"/>
      <w:r>
        <w:rPr>
          <w:rFonts w:eastAsia="黑体" w:hint="eastAsia"/>
        </w:rPr>
        <w:t>烦燥</w:t>
      </w:r>
      <w:proofErr w:type="gramEnd"/>
      <w:r>
        <w:rPr>
          <w:rFonts w:eastAsia="黑体" w:hint="eastAsia"/>
        </w:rPr>
        <w:t>疲劳；但是如果</w:t>
      </w:r>
      <w:proofErr w:type="gramStart"/>
      <w:r>
        <w:rPr>
          <w:rFonts w:eastAsia="黑体" w:hint="eastAsia"/>
        </w:rPr>
        <w:t>先展示</w:t>
      </w:r>
      <w:proofErr w:type="gramEnd"/>
      <w:r>
        <w:rPr>
          <w:rFonts w:eastAsia="黑体" w:hint="eastAsia"/>
        </w:rPr>
        <w:t>这些图片，学生很容易被吸引。而且通过图片的直接感知，学生更容易在脑海中形成直观印象。现代多媒体技术将声音、图像和动画结合起来，图文声像并茂</w:t>
      </w:r>
      <w:r>
        <w:rPr>
          <w:rFonts w:eastAsia="黑体" w:hint="eastAsia"/>
        </w:rPr>
        <w:t>.</w:t>
      </w:r>
      <w:r>
        <w:rPr>
          <w:rFonts w:eastAsia="黑体" w:hint="eastAsia"/>
        </w:rPr>
        <w:t xml:space="preserve"> </w:t>
      </w:r>
      <w:r>
        <w:rPr>
          <w:rFonts w:eastAsia="黑体" w:hint="eastAsia"/>
        </w:rPr>
        <w:t>然后</w:t>
      </w:r>
      <w:r>
        <w:rPr>
          <w:rFonts w:eastAsia="黑体" w:hint="eastAsia"/>
        </w:rPr>
        <w:t>再通</w:t>
      </w:r>
      <w:proofErr w:type="gramStart"/>
      <w:r>
        <w:rPr>
          <w:rFonts w:eastAsia="黑体" w:hint="eastAsia"/>
        </w:rPr>
        <w:t>过展示</w:t>
      </w:r>
      <w:proofErr w:type="gramEnd"/>
      <w:r>
        <w:rPr>
          <w:rFonts w:eastAsia="黑体" w:hint="eastAsia"/>
        </w:rPr>
        <w:t>视频中出现的图片，复现及补充相关的一些词汇。</w:t>
      </w:r>
    </w:p>
    <w:p w:rsidR="00C41E9A" w:rsidRDefault="00D37678">
      <w:pPr>
        <w:pStyle w:val="a3"/>
        <w:widowControl w:val="0"/>
        <w:shd w:val="clear" w:color="auto" w:fill="FFFFFF"/>
        <w:overflowPunct w:val="0"/>
        <w:snapToGrid w:val="0"/>
        <w:spacing w:before="0" w:beforeAutospacing="0" w:after="0" w:afterAutospacing="0" w:line="420" w:lineRule="atLeast"/>
        <w:rPr>
          <w:rFonts w:eastAsia="黑体"/>
        </w:rPr>
      </w:pPr>
      <w:r>
        <w:rPr>
          <w:rFonts w:eastAsia="黑体" w:hint="eastAsia"/>
        </w:rPr>
        <w:t>2</w:t>
      </w:r>
      <w:r>
        <w:rPr>
          <w:rFonts w:eastAsia="黑体" w:hint="eastAsia"/>
        </w:rPr>
        <w:t>，教会读音规则。教学单词的拼写形式。</w:t>
      </w:r>
    </w:p>
    <w:p w:rsidR="00C41E9A" w:rsidRDefault="00D37678" w:rsidP="00C41E9A">
      <w:pPr>
        <w:pStyle w:val="a3"/>
        <w:widowControl w:val="0"/>
        <w:shd w:val="clear" w:color="auto" w:fill="FFFFFF"/>
        <w:overflowPunct w:val="0"/>
        <w:snapToGrid w:val="0"/>
        <w:spacing w:before="0" w:beforeAutospacing="0" w:after="0" w:afterAutospacing="0" w:line="420" w:lineRule="atLeast"/>
        <w:ind w:firstLineChars="200" w:firstLine="480"/>
        <w:rPr>
          <w:rFonts w:eastAsia="黑体"/>
        </w:rPr>
      </w:pPr>
      <w:r>
        <w:rPr>
          <w:rFonts w:eastAsia="黑体" w:hint="eastAsia"/>
        </w:rPr>
        <w:t>词的读音形式是</w:t>
      </w:r>
      <w:proofErr w:type="gramStart"/>
      <w:r>
        <w:rPr>
          <w:rFonts w:eastAsia="黑体" w:hint="eastAsia"/>
        </w:rPr>
        <w:t>词存在</w:t>
      </w:r>
      <w:proofErr w:type="gramEnd"/>
      <w:r>
        <w:rPr>
          <w:rFonts w:eastAsia="黑体" w:hint="eastAsia"/>
        </w:rPr>
        <w:t>的基础，是各个</w:t>
      </w:r>
      <w:proofErr w:type="gramStart"/>
      <w:r>
        <w:rPr>
          <w:rFonts w:eastAsia="黑体" w:hint="eastAsia"/>
        </w:rPr>
        <w:t>词相互</w:t>
      </w:r>
      <w:proofErr w:type="gramEnd"/>
      <w:r>
        <w:rPr>
          <w:rFonts w:eastAsia="黑体" w:hint="eastAsia"/>
        </w:rPr>
        <w:t>区别的第一要素。因此，在课堂上进行词汇教学时，要提醒学生注意词是音和形的统一结合。使学生能把一定的“音”和可能对应的“形”联系起来，又把一定的“形”和可能对应的“音”联系起来。通过反复练习，在大脑中建起一类</w:t>
      </w:r>
      <w:proofErr w:type="gramStart"/>
      <w:r>
        <w:rPr>
          <w:rFonts w:eastAsia="黑体" w:hint="eastAsia"/>
        </w:rPr>
        <w:t>一类</w:t>
      </w:r>
      <w:proofErr w:type="gramEnd"/>
      <w:r>
        <w:rPr>
          <w:rFonts w:eastAsia="黑体" w:hint="eastAsia"/>
        </w:rPr>
        <w:t>的音，形的模式联系。如学生把</w:t>
      </w:r>
      <w:proofErr w:type="spellStart"/>
      <w:r>
        <w:rPr>
          <w:rFonts w:eastAsia="黑体" w:hint="eastAsia"/>
        </w:rPr>
        <w:t>ai</w:t>
      </w:r>
      <w:proofErr w:type="spellEnd"/>
      <w:r>
        <w:rPr>
          <w:rFonts w:eastAsia="黑体" w:hint="eastAsia"/>
        </w:rPr>
        <w:t>和“</w:t>
      </w:r>
      <w:proofErr w:type="spellStart"/>
      <w:r>
        <w:rPr>
          <w:rFonts w:eastAsia="黑体" w:hint="eastAsia"/>
        </w:rPr>
        <w:t>ride,drive,night,mine</w:t>
      </w:r>
      <w:proofErr w:type="spellEnd"/>
      <w:r>
        <w:rPr>
          <w:rFonts w:eastAsia="黑体"/>
        </w:rPr>
        <w:t>”</w:t>
      </w:r>
      <w:r>
        <w:rPr>
          <w:rFonts w:eastAsia="黑体" w:hint="eastAsia"/>
        </w:rPr>
        <w:t>等单词中的元音字母及元音字母组合联系起来。</w:t>
      </w:r>
    </w:p>
    <w:p w:rsidR="00C41E9A" w:rsidRDefault="00D37678">
      <w:pPr>
        <w:pStyle w:val="a3"/>
        <w:widowControl w:val="0"/>
        <w:shd w:val="clear" w:color="auto" w:fill="FFFFFF"/>
        <w:overflowPunct w:val="0"/>
        <w:snapToGrid w:val="0"/>
        <w:spacing w:before="0" w:beforeAutospacing="0" w:after="0" w:afterAutospacing="0" w:line="420" w:lineRule="atLeast"/>
        <w:rPr>
          <w:rFonts w:eastAsia="黑体"/>
        </w:rPr>
      </w:pPr>
      <w:r>
        <w:rPr>
          <w:rFonts w:eastAsia="黑体" w:hint="eastAsia"/>
        </w:rPr>
        <w:t>3</w:t>
      </w:r>
      <w:r>
        <w:rPr>
          <w:rFonts w:eastAsia="黑体" w:hint="eastAsia"/>
        </w:rPr>
        <w:t>浸泡法。</w:t>
      </w:r>
    </w:p>
    <w:p w:rsidR="00C41E9A" w:rsidRDefault="00D37678" w:rsidP="00C41E9A">
      <w:pPr>
        <w:pStyle w:val="a3"/>
        <w:widowControl w:val="0"/>
        <w:shd w:val="clear" w:color="auto" w:fill="FFFFFF"/>
        <w:overflowPunct w:val="0"/>
        <w:snapToGrid w:val="0"/>
        <w:spacing w:before="0" w:beforeAutospacing="0" w:after="0" w:afterAutospacing="0" w:line="420" w:lineRule="atLeast"/>
        <w:ind w:firstLineChars="200" w:firstLine="480"/>
        <w:rPr>
          <w:rFonts w:eastAsia="黑体"/>
        </w:rPr>
      </w:pPr>
      <w:r>
        <w:rPr>
          <w:rFonts w:eastAsia="黑体" w:hint="eastAsia"/>
        </w:rPr>
        <w:t>尽量为孩子创造高重现度的</w:t>
      </w:r>
      <w:r>
        <w:rPr>
          <w:rFonts w:eastAsia="黑体" w:hint="eastAsia"/>
        </w:rPr>
        <w:t>语言环境，让孩子在其中浸泡，无意识学习，习得外语。</w:t>
      </w:r>
      <w:proofErr w:type="spellStart"/>
      <w:r>
        <w:rPr>
          <w:rFonts w:eastAsia="黑体" w:hint="eastAsia"/>
        </w:rPr>
        <w:t>GoGoTalk</w:t>
      </w:r>
      <w:proofErr w:type="spellEnd"/>
      <w:r>
        <w:rPr>
          <w:rFonts w:eastAsia="黑体" w:hint="eastAsia"/>
        </w:rPr>
        <w:t>纯外教教学，使用“母语式的教育法”让孩子像学母语一样，先“语”后“文”，</w:t>
      </w:r>
    </w:p>
    <w:p w:rsidR="00C41E9A" w:rsidRDefault="00D37678">
      <w:pPr>
        <w:pStyle w:val="a3"/>
        <w:widowControl w:val="0"/>
        <w:shd w:val="clear" w:color="auto" w:fill="FFFFFF"/>
        <w:overflowPunct w:val="0"/>
        <w:snapToGrid w:val="0"/>
        <w:spacing w:before="0" w:beforeAutospacing="0" w:after="0" w:afterAutospacing="0" w:line="420" w:lineRule="atLeast"/>
        <w:rPr>
          <w:rStyle w:val="a4"/>
          <w:rFonts w:eastAsia="黑体"/>
          <w:b w:val="0"/>
          <w:bCs w:val="0"/>
        </w:rPr>
      </w:pPr>
      <w:r>
        <w:rPr>
          <w:rStyle w:val="a4"/>
          <w:rFonts w:eastAsia="黑体" w:hint="eastAsia"/>
          <w:b w:val="0"/>
          <w:bCs w:val="0"/>
        </w:rPr>
        <w:t>所以应该让学生们的大脑建立一套全新的独立语言系统。让学生大量的去听英语，暂不管能不能听的懂，自然习得慢慢就能开口说，在不知不觉中轻松掌握地道的英语发音。</w:t>
      </w:r>
    </w:p>
    <w:p w:rsidR="00C41E9A" w:rsidRDefault="00D37678">
      <w:pPr>
        <w:pStyle w:val="a3"/>
        <w:widowControl w:val="0"/>
        <w:shd w:val="clear" w:color="auto" w:fill="FFFFFF"/>
        <w:overflowPunct w:val="0"/>
        <w:snapToGrid w:val="0"/>
        <w:spacing w:before="0" w:beforeAutospacing="0" w:after="0" w:afterAutospacing="0" w:line="420" w:lineRule="atLeast"/>
        <w:rPr>
          <w:rFonts w:eastAsia="黑体"/>
        </w:rPr>
      </w:pPr>
      <w:r>
        <w:rPr>
          <w:rStyle w:val="a4"/>
          <w:rFonts w:eastAsia="黑体" w:hint="eastAsia"/>
        </w:rPr>
        <w:t>5</w:t>
      </w:r>
      <w:r>
        <w:rPr>
          <w:rFonts w:eastAsia="黑体" w:hint="eastAsia"/>
        </w:rPr>
        <w:t>通过歌曲、谜语等辅助词汇教学</w:t>
      </w:r>
    </w:p>
    <w:p w:rsidR="00C41E9A" w:rsidRDefault="00D37678" w:rsidP="00C41E9A">
      <w:pPr>
        <w:pStyle w:val="a3"/>
        <w:widowControl w:val="0"/>
        <w:shd w:val="clear" w:color="auto" w:fill="FFFFFF"/>
        <w:overflowPunct w:val="0"/>
        <w:snapToGrid w:val="0"/>
        <w:spacing w:before="0" w:beforeAutospacing="0" w:after="0" w:afterAutospacing="0" w:line="420" w:lineRule="atLeast"/>
        <w:ind w:firstLineChars="200" w:firstLine="480"/>
        <w:rPr>
          <w:rFonts w:eastAsia="黑体"/>
        </w:rPr>
      </w:pPr>
      <w:r>
        <w:rPr>
          <w:rFonts w:eastAsia="黑体" w:hint="eastAsia"/>
        </w:rPr>
        <w:lastRenderedPageBreak/>
        <w:t>经常用一种方法教学词汇，会使学生感到乏味。因此在词汇教学中，教师要经常变化词汇教学方法，给学生以新鲜感。教师可以根据本单元的主题，根据重难点单词，选择适当的歌曲，让学生带着一定的任务去听</w:t>
      </w:r>
      <w:r>
        <w:rPr>
          <w:rFonts w:eastAsia="黑体" w:hint="eastAsia"/>
        </w:rPr>
        <w:t>！例如要学习单词</w:t>
      </w:r>
      <w:proofErr w:type="spellStart"/>
      <w:r>
        <w:rPr>
          <w:rFonts w:eastAsia="黑体" w:hint="eastAsia"/>
        </w:rPr>
        <w:t>wonder,dream,crazy,blind</w:t>
      </w:r>
      <w:proofErr w:type="spellEnd"/>
      <w:r>
        <w:rPr>
          <w:rFonts w:eastAsia="黑体" w:hint="eastAsia"/>
        </w:rPr>
        <w:t>,</w:t>
      </w:r>
      <w:r>
        <w:rPr>
          <w:rFonts w:eastAsia="黑体" w:hint="eastAsia"/>
        </w:rPr>
        <w:t>可以让学生听歌曲“</w:t>
      </w:r>
      <w:proofErr w:type="spellStart"/>
      <w:r>
        <w:rPr>
          <w:rFonts w:eastAsia="黑体" w:hint="eastAsia"/>
        </w:rPr>
        <w:t>Thedayyouwhereaway</w:t>
      </w:r>
      <w:proofErr w:type="spellEnd"/>
      <w:r>
        <w:rPr>
          <w:rFonts w:eastAsia="黑体" w:hint="eastAsia"/>
        </w:rPr>
        <w:t>”</w:t>
      </w:r>
      <w:r>
        <w:rPr>
          <w:rFonts w:eastAsia="黑体" w:hint="eastAsia"/>
        </w:rPr>
        <w:t>,</w:t>
      </w:r>
      <w:r>
        <w:rPr>
          <w:rFonts w:eastAsia="黑体" w:hint="eastAsia"/>
        </w:rPr>
        <w:t>让学生将空白处的歌词补充完整。</w:t>
      </w:r>
    </w:p>
    <w:p w:rsidR="00C41E9A" w:rsidRDefault="00D37678">
      <w:pPr>
        <w:pStyle w:val="a3"/>
        <w:widowControl w:val="0"/>
        <w:shd w:val="clear" w:color="auto" w:fill="FFFFFF"/>
        <w:overflowPunct w:val="0"/>
        <w:snapToGrid w:val="0"/>
        <w:spacing w:before="0" w:beforeAutospacing="0" w:after="0" w:afterAutospacing="0" w:line="420" w:lineRule="atLeast"/>
        <w:rPr>
          <w:rFonts w:eastAsia="黑体"/>
        </w:rPr>
      </w:pPr>
      <w:r>
        <w:rPr>
          <w:rFonts w:eastAsia="黑体" w:hint="eastAsia"/>
        </w:rPr>
        <w:t>6</w:t>
      </w:r>
      <w:r>
        <w:rPr>
          <w:rFonts w:eastAsia="黑体" w:hint="eastAsia"/>
        </w:rPr>
        <w:t>.</w:t>
      </w:r>
      <w:r>
        <w:rPr>
          <w:rFonts w:eastAsia="黑体" w:hint="eastAsia"/>
        </w:rPr>
        <w:t>联想记忆单词法</w:t>
      </w:r>
    </w:p>
    <w:p w:rsidR="00C41E9A" w:rsidRDefault="00D37678">
      <w:pPr>
        <w:pStyle w:val="a3"/>
        <w:widowControl w:val="0"/>
        <w:shd w:val="clear" w:color="auto" w:fill="FFFFFF"/>
        <w:overflowPunct w:val="0"/>
        <w:snapToGrid w:val="0"/>
        <w:spacing w:before="0" w:beforeAutospacing="0" w:after="0" w:afterAutospacing="0" w:line="469" w:lineRule="atLeast"/>
        <w:ind w:firstLine="460"/>
        <w:rPr>
          <w:rFonts w:eastAsia="黑体"/>
        </w:rPr>
      </w:pPr>
      <w:r>
        <w:rPr>
          <w:rFonts w:eastAsia="黑体" w:hint="eastAsia"/>
        </w:rPr>
        <w:t>在现实生活中，这种方法更为常见。这种方法是指将若干有着一定联系的单词一起识记，或依据所记单词的特点联想到相关的单词。上述联想记忆的策略较为简便，很好掌握。这样的策略能使学生在有限的时间内积累更多的单词，同时让受教主体在识记单词的过程中收获更多的快乐，使其想象及思维水平不断提升。例如，“</w:t>
      </w:r>
      <w:r>
        <w:rPr>
          <w:rFonts w:eastAsia="黑体" w:hint="eastAsia"/>
        </w:rPr>
        <w:t>loom</w:t>
      </w:r>
      <w:r>
        <w:rPr>
          <w:rFonts w:eastAsia="黑体" w:hint="eastAsia"/>
        </w:rPr>
        <w:t>（织布机）”可进行以下联想记忆：将“</w:t>
      </w:r>
      <w:proofErr w:type="spellStart"/>
      <w:r>
        <w:rPr>
          <w:rFonts w:eastAsia="黑体" w:hint="eastAsia"/>
        </w:rPr>
        <w:t>loo</w:t>
      </w:r>
      <w:proofErr w:type="spellEnd"/>
      <w:r>
        <w:rPr>
          <w:rFonts w:eastAsia="黑体" w:hint="eastAsia"/>
        </w:rPr>
        <w:t>”想成“</w:t>
      </w:r>
      <w:r>
        <w:rPr>
          <w:rFonts w:eastAsia="黑体" w:hint="eastAsia"/>
        </w:rPr>
        <w:t>100</w:t>
      </w:r>
      <w:r>
        <w:rPr>
          <w:rFonts w:eastAsia="黑体" w:hint="eastAsia"/>
        </w:rPr>
        <w:t>”，“</w:t>
      </w:r>
      <w:r>
        <w:rPr>
          <w:rFonts w:eastAsia="黑体" w:hint="eastAsia"/>
        </w:rPr>
        <w:t>m</w:t>
      </w:r>
      <w:r>
        <w:rPr>
          <w:rFonts w:eastAsia="黑体" w:hint="eastAsia"/>
        </w:rPr>
        <w:t>”想成“米”，利用“织布机织出了</w:t>
      </w:r>
      <w:r>
        <w:rPr>
          <w:rFonts w:eastAsia="黑体" w:hint="eastAsia"/>
        </w:rPr>
        <w:t>100</w:t>
      </w:r>
      <w:r>
        <w:rPr>
          <w:rFonts w:eastAsia="黑体" w:hint="eastAsia"/>
        </w:rPr>
        <w:t>米的布”这样的句子进行联想记忆。“</w:t>
      </w:r>
      <w:r>
        <w:rPr>
          <w:rFonts w:eastAsia="黑体" w:hint="eastAsia"/>
        </w:rPr>
        <w:t>bargain</w:t>
      </w:r>
      <w:r>
        <w:rPr>
          <w:rFonts w:eastAsia="黑体" w:hint="eastAsia"/>
        </w:rPr>
        <w:t>（契约，合同，便宜货）”中的“</w:t>
      </w:r>
      <w:r>
        <w:rPr>
          <w:rFonts w:eastAsia="黑体" w:hint="eastAsia"/>
        </w:rPr>
        <w:t>bar</w:t>
      </w:r>
      <w:r>
        <w:rPr>
          <w:rFonts w:eastAsia="黑体" w:hint="eastAsia"/>
        </w:rPr>
        <w:t>”表示“酒吧”，“</w:t>
      </w:r>
      <w:r>
        <w:rPr>
          <w:rFonts w:eastAsia="黑体" w:hint="eastAsia"/>
        </w:rPr>
        <w:t>gain</w:t>
      </w:r>
      <w:r>
        <w:rPr>
          <w:rFonts w:eastAsia="黑体" w:hint="eastAsia"/>
        </w:rPr>
        <w:t>”表示“获得”，利用</w:t>
      </w:r>
      <w:proofErr w:type="gramStart"/>
      <w:r>
        <w:rPr>
          <w:rFonts w:eastAsia="黑体" w:hint="eastAsia"/>
        </w:rPr>
        <w:t>”</w:t>
      </w:r>
      <w:proofErr w:type="gramEnd"/>
      <w:r>
        <w:rPr>
          <w:rFonts w:eastAsia="黑体" w:hint="eastAsia"/>
        </w:rPr>
        <w:t>在</w:t>
      </w:r>
      <w:proofErr w:type="gramStart"/>
      <w:r>
        <w:rPr>
          <w:rFonts w:eastAsia="黑体" w:hint="eastAsia"/>
        </w:rPr>
        <w:t>酒吧里趁人</w:t>
      </w:r>
      <w:proofErr w:type="gramEnd"/>
      <w:r>
        <w:rPr>
          <w:rFonts w:eastAsia="黑体" w:hint="eastAsia"/>
        </w:rPr>
        <w:t>喝醉和人签了合同，得了便宜货</w:t>
      </w:r>
      <w:proofErr w:type="gramStart"/>
      <w:r>
        <w:rPr>
          <w:rFonts w:eastAsia="黑体" w:hint="eastAsia"/>
        </w:rPr>
        <w:t>”</w:t>
      </w:r>
      <w:proofErr w:type="gramEnd"/>
      <w:r>
        <w:rPr>
          <w:rFonts w:eastAsia="黑体" w:hint="eastAsia"/>
        </w:rPr>
        <w:t>这样的句子进行联想记忆。</w:t>
      </w:r>
    </w:p>
    <w:p w:rsidR="00C41E9A" w:rsidRDefault="00D37678">
      <w:pPr>
        <w:pStyle w:val="a3"/>
        <w:widowControl w:val="0"/>
        <w:shd w:val="clear" w:color="auto" w:fill="FFFFFF"/>
        <w:overflowPunct w:val="0"/>
        <w:snapToGrid w:val="0"/>
        <w:spacing w:before="0" w:beforeAutospacing="0" w:after="0" w:afterAutospacing="0" w:line="420" w:lineRule="atLeast"/>
        <w:rPr>
          <w:rFonts w:eastAsia="黑体"/>
        </w:rPr>
      </w:pPr>
      <w:r>
        <w:rPr>
          <w:rFonts w:eastAsia="黑体" w:hint="eastAsia"/>
        </w:rPr>
        <w:t>7.</w:t>
      </w:r>
      <w:r>
        <w:rPr>
          <w:rFonts w:eastAsia="黑体" w:hint="eastAsia"/>
        </w:rPr>
        <w:t>根据科学规律记忆单词</w:t>
      </w:r>
    </w:p>
    <w:p w:rsidR="00C41E9A" w:rsidRDefault="00D37678">
      <w:pPr>
        <w:pStyle w:val="a3"/>
        <w:widowControl w:val="0"/>
        <w:shd w:val="clear" w:color="auto" w:fill="FFFFFF"/>
        <w:overflowPunct w:val="0"/>
        <w:snapToGrid w:val="0"/>
        <w:spacing w:before="0" w:beforeAutospacing="0" w:after="0" w:afterAutospacing="0" w:line="420" w:lineRule="atLeast"/>
        <w:ind w:firstLine="420"/>
        <w:rPr>
          <w:rFonts w:eastAsia="黑体"/>
        </w:rPr>
      </w:pPr>
      <w:r>
        <w:rPr>
          <w:rFonts w:eastAsia="黑体" w:hint="eastAsia"/>
        </w:rPr>
        <w:t>利用派生词、合成词、同类词等，归纳、总结词汇。在教学中要注意培养学生的思维能力，让学生自己去发现、去归纳。例如：已知</w:t>
      </w:r>
      <w:r>
        <w:rPr>
          <w:rFonts w:eastAsia="黑体" w:hint="eastAsia"/>
        </w:rPr>
        <w:t>bad</w:t>
      </w:r>
      <w:r>
        <w:rPr>
          <w:rFonts w:eastAsia="黑体" w:hint="eastAsia"/>
        </w:rPr>
        <w:t>（</w:t>
      </w:r>
      <w:r>
        <w:rPr>
          <w:rFonts w:eastAsia="黑体" w:hint="eastAsia"/>
        </w:rPr>
        <w:t>adj.</w:t>
      </w:r>
      <w:r>
        <w:rPr>
          <w:rFonts w:eastAsia="黑体" w:hint="eastAsia"/>
        </w:rPr>
        <w:t>）—</w:t>
      </w:r>
      <w:r>
        <w:rPr>
          <w:rFonts w:eastAsia="黑体" w:hint="eastAsia"/>
        </w:rPr>
        <w:t>badly(adv.)</w:t>
      </w:r>
      <w:r>
        <w:rPr>
          <w:rFonts w:eastAsia="黑体" w:hint="eastAsia"/>
        </w:rPr>
        <w:t>教师可让学生尽可能多地找出此类词</w:t>
      </w:r>
      <w:r>
        <w:rPr>
          <w:rFonts w:eastAsia="黑体" w:hint="eastAsia"/>
        </w:rPr>
        <w:t>careful</w:t>
      </w:r>
      <w:r>
        <w:rPr>
          <w:rFonts w:eastAsia="黑体" w:hint="eastAsia"/>
        </w:rPr>
        <w:t>—</w:t>
      </w:r>
      <w:r>
        <w:rPr>
          <w:rFonts w:eastAsia="黑体" w:hint="eastAsia"/>
        </w:rPr>
        <w:t>care</w:t>
      </w:r>
      <w:r>
        <w:rPr>
          <w:rFonts w:eastAsia="黑体" w:hint="eastAsia"/>
        </w:rPr>
        <w:t>－</w:t>
      </w:r>
      <w:r>
        <w:rPr>
          <w:rFonts w:eastAsia="黑体" w:hint="eastAsia"/>
        </w:rPr>
        <w:t>fully</w:t>
      </w:r>
      <w:r>
        <w:rPr>
          <w:rFonts w:eastAsia="黑体" w:hint="eastAsia"/>
        </w:rPr>
        <w:t>等。如已知</w:t>
      </w:r>
      <w:r>
        <w:rPr>
          <w:rFonts w:eastAsia="黑体" w:hint="eastAsia"/>
        </w:rPr>
        <w:t>wait</w:t>
      </w:r>
      <w:r>
        <w:rPr>
          <w:rFonts w:eastAsia="黑体" w:hint="eastAsia"/>
        </w:rPr>
        <w:t>，</w:t>
      </w:r>
      <w:r>
        <w:rPr>
          <w:rFonts w:eastAsia="黑体" w:hint="eastAsia"/>
        </w:rPr>
        <w:t>sing,</w:t>
      </w:r>
      <w:r>
        <w:rPr>
          <w:rFonts w:eastAsia="黑体" w:hint="eastAsia"/>
        </w:rPr>
        <w:t>教师可鼓励学生联系单词</w:t>
      </w:r>
      <w:r>
        <w:rPr>
          <w:rFonts w:eastAsia="黑体" w:hint="eastAsia"/>
        </w:rPr>
        <w:t>teacher</w:t>
      </w:r>
      <w:r>
        <w:rPr>
          <w:rFonts w:eastAsia="黑体" w:hint="eastAsia"/>
        </w:rPr>
        <w:t>、</w:t>
      </w:r>
      <w:r>
        <w:rPr>
          <w:rFonts w:eastAsia="黑体" w:hint="eastAsia"/>
        </w:rPr>
        <w:t>worker</w:t>
      </w:r>
      <w:r>
        <w:rPr>
          <w:rFonts w:eastAsia="黑体" w:hint="eastAsia"/>
        </w:rPr>
        <w:t>等让学生总结后缀</w:t>
      </w:r>
      <w:proofErr w:type="spellStart"/>
      <w:r>
        <w:rPr>
          <w:rFonts w:eastAsia="黑体" w:hint="eastAsia"/>
        </w:rPr>
        <w:t>er</w:t>
      </w:r>
      <w:proofErr w:type="spellEnd"/>
      <w:r>
        <w:rPr>
          <w:rFonts w:eastAsia="黑体" w:hint="eastAsia"/>
        </w:rPr>
        <w:t>的含义</w:t>
      </w:r>
      <w:r>
        <w:rPr>
          <w:rFonts w:eastAsia="黑体" w:hint="eastAsia"/>
        </w:rPr>
        <w:t>,</w:t>
      </w:r>
      <w:r>
        <w:rPr>
          <w:rFonts w:eastAsia="黑体" w:hint="eastAsia"/>
        </w:rPr>
        <w:t>这样学生就很容易推测出</w:t>
      </w:r>
      <w:proofErr w:type="spellStart"/>
      <w:r>
        <w:rPr>
          <w:rFonts w:eastAsia="黑体" w:hint="eastAsia"/>
        </w:rPr>
        <w:t>waiter,singer</w:t>
      </w:r>
      <w:proofErr w:type="spellEnd"/>
      <w:r>
        <w:rPr>
          <w:rFonts w:eastAsia="黑体" w:hint="eastAsia"/>
        </w:rPr>
        <w:t>的意思</w:t>
      </w:r>
      <w:r>
        <w:rPr>
          <w:rFonts w:eastAsia="黑体" w:hint="eastAsia"/>
        </w:rPr>
        <w:t>。</w:t>
      </w:r>
    </w:p>
    <w:p w:rsidR="00C41E9A" w:rsidRDefault="00D37678">
      <w:pPr>
        <w:pStyle w:val="a3"/>
        <w:widowControl w:val="0"/>
        <w:shd w:val="clear" w:color="auto" w:fill="FFFFFF"/>
        <w:overflowPunct w:val="0"/>
        <w:snapToGrid w:val="0"/>
        <w:spacing w:before="0" w:beforeAutospacing="0" w:after="0" w:afterAutospacing="0" w:line="420" w:lineRule="atLeast"/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t>二，总结</w:t>
      </w:r>
    </w:p>
    <w:p w:rsidR="00C41E9A" w:rsidRDefault="00D37678" w:rsidP="00C41E9A">
      <w:pPr>
        <w:pStyle w:val="a3"/>
        <w:widowControl w:val="0"/>
        <w:shd w:val="clear" w:color="auto" w:fill="FFFFFF"/>
        <w:overflowPunct w:val="0"/>
        <w:snapToGrid w:val="0"/>
        <w:spacing w:before="0" w:beforeAutospacing="0" w:after="0" w:afterAutospacing="0" w:line="469" w:lineRule="atLeast"/>
        <w:ind w:firstLineChars="200" w:firstLine="480"/>
        <w:rPr>
          <w:rFonts w:eastAsia="黑体"/>
        </w:rPr>
      </w:pPr>
      <w:r>
        <w:rPr>
          <w:rFonts w:eastAsia="黑体" w:hint="eastAsia"/>
        </w:rPr>
        <w:t>总之，在英语教学中，我们要不断</w:t>
      </w:r>
      <w:r>
        <w:rPr>
          <w:rFonts w:eastAsia="黑体" w:hint="eastAsia"/>
        </w:rPr>
        <w:t>学习，不断</w:t>
      </w:r>
      <w:r>
        <w:rPr>
          <w:rFonts w:eastAsia="黑体" w:hint="eastAsia"/>
        </w:rPr>
        <w:t>更新教学观念，重视词汇教学，掌握词汇规律，不断改进教学</w:t>
      </w:r>
      <w:r>
        <w:rPr>
          <w:rFonts w:eastAsia="黑体" w:hint="eastAsia"/>
        </w:rPr>
        <w:t>方法</w:t>
      </w:r>
      <w:r>
        <w:rPr>
          <w:rFonts w:eastAsia="黑体" w:hint="eastAsia"/>
        </w:rPr>
        <w:t>，培养学生</w:t>
      </w:r>
      <w:r>
        <w:rPr>
          <w:rFonts w:eastAsia="黑体" w:hint="eastAsia"/>
        </w:rPr>
        <w:t>多</w:t>
      </w:r>
      <w:r>
        <w:rPr>
          <w:rFonts w:eastAsia="黑体" w:hint="eastAsia"/>
        </w:rPr>
        <w:t>观察、</w:t>
      </w:r>
      <w:r>
        <w:rPr>
          <w:rFonts w:eastAsia="黑体" w:hint="eastAsia"/>
        </w:rPr>
        <w:t>巧妙</w:t>
      </w:r>
      <w:r>
        <w:rPr>
          <w:rFonts w:eastAsia="黑体" w:hint="eastAsia"/>
        </w:rPr>
        <w:t>记忆、</w:t>
      </w:r>
      <w:r>
        <w:rPr>
          <w:rFonts w:eastAsia="黑体" w:hint="eastAsia"/>
        </w:rPr>
        <w:t>开发</w:t>
      </w:r>
      <w:r>
        <w:rPr>
          <w:rFonts w:eastAsia="黑体" w:hint="eastAsia"/>
        </w:rPr>
        <w:t>思维、</w:t>
      </w:r>
      <w:r>
        <w:rPr>
          <w:rFonts w:eastAsia="黑体" w:hint="eastAsia"/>
        </w:rPr>
        <w:t>勇于</w:t>
      </w:r>
      <w:r>
        <w:rPr>
          <w:rFonts w:eastAsia="黑体" w:hint="eastAsia"/>
        </w:rPr>
        <w:t>想象能力。遵循语言教学的规律</w:t>
      </w:r>
      <w:r>
        <w:rPr>
          <w:rFonts w:eastAsia="黑体" w:hint="eastAsia"/>
        </w:rPr>
        <w:t>,</w:t>
      </w:r>
      <w:r>
        <w:rPr>
          <w:rFonts w:eastAsia="黑体" w:hint="eastAsia"/>
        </w:rPr>
        <w:t>使学生对词汇学习达到事半功倍的效果。</w:t>
      </w:r>
    </w:p>
    <w:p w:rsidR="00C41E9A" w:rsidRDefault="00C41E9A">
      <w:pPr>
        <w:pStyle w:val="a3"/>
        <w:widowControl w:val="0"/>
        <w:shd w:val="clear" w:color="auto" w:fill="FFFFFF"/>
        <w:overflowPunct w:val="0"/>
        <w:snapToGrid w:val="0"/>
        <w:spacing w:before="0" w:beforeAutospacing="0" w:after="0" w:afterAutospacing="0" w:line="420" w:lineRule="atLeast"/>
        <w:rPr>
          <w:rFonts w:eastAsia="黑体"/>
        </w:rPr>
      </w:pPr>
    </w:p>
    <w:p w:rsidR="00C41E9A" w:rsidRDefault="00C41E9A">
      <w:pPr>
        <w:pStyle w:val="abstract"/>
        <w:overflowPunct w:val="0"/>
        <w:snapToGrid w:val="0"/>
        <w:spacing w:line="23" w:lineRule="atLeast"/>
        <w:rPr>
          <w:rFonts w:ascii="Arial" w:eastAsia="黑体" w:hAnsi="Arial" w:cs="Arial"/>
          <w:sz w:val="24"/>
          <w:shd w:val="clear" w:color="auto" w:fill="FFFFFF"/>
        </w:rPr>
      </w:pPr>
    </w:p>
    <w:sectPr w:rsidR="00C41E9A" w:rsidSect="00C41E9A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678" w:rsidRDefault="00D37678" w:rsidP="00D37678">
      <w:r>
        <w:separator/>
      </w:r>
    </w:p>
  </w:endnote>
  <w:endnote w:type="continuationSeparator" w:id="1">
    <w:p w:rsidR="00D37678" w:rsidRDefault="00D37678" w:rsidP="00D37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678" w:rsidRDefault="00D37678" w:rsidP="00D37678">
      <w:r>
        <w:separator/>
      </w:r>
    </w:p>
  </w:footnote>
  <w:footnote w:type="continuationSeparator" w:id="1">
    <w:p w:rsidR="00D37678" w:rsidRDefault="00D37678" w:rsidP="00D376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8B75EC6"/>
    <w:rsid w:val="00C41E9A"/>
    <w:rsid w:val="00D37678"/>
    <w:rsid w:val="286A1A68"/>
    <w:rsid w:val="292241F9"/>
    <w:rsid w:val="36835F54"/>
    <w:rsid w:val="38B75EC6"/>
    <w:rsid w:val="57523D3A"/>
    <w:rsid w:val="72CF27E8"/>
    <w:rsid w:val="73B02A98"/>
    <w:rsid w:val="7EFA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E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1E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qFormat/>
    <w:rsid w:val="00C41E9A"/>
    <w:rPr>
      <w:b/>
      <w:bCs/>
    </w:rPr>
  </w:style>
  <w:style w:type="character" w:styleId="a5">
    <w:name w:val="FollowedHyperlink"/>
    <w:basedOn w:val="a0"/>
    <w:rsid w:val="00C41E9A"/>
    <w:rPr>
      <w:rFonts w:ascii="Arial" w:hAnsi="Arial" w:cs="Arial"/>
      <w:color w:val="005CD9"/>
      <w:sz w:val="24"/>
      <w:szCs w:val="24"/>
      <w:u w:val="none"/>
      <w:shd w:val="clear" w:color="auto" w:fill="FFFFFF"/>
    </w:rPr>
  </w:style>
  <w:style w:type="character" w:styleId="a6">
    <w:name w:val="Emphasis"/>
    <w:basedOn w:val="a0"/>
    <w:qFormat/>
    <w:rsid w:val="00C41E9A"/>
    <w:rPr>
      <w:color w:val="FF3300"/>
      <w:u w:val="none"/>
    </w:rPr>
  </w:style>
  <w:style w:type="character" w:styleId="a7">
    <w:name w:val="Hyperlink"/>
    <w:basedOn w:val="a0"/>
    <w:rsid w:val="00C41E9A"/>
    <w:rPr>
      <w:color w:val="005CD9"/>
      <w:u w:val="none"/>
    </w:rPr>
  </w:style>
  <w:style w:type="character" w:customStyle="1" w:styleId="pass-clearbtn-verifycode">
    <w:name w:val="pass-clearbtn-verifycode"/>
    <w:basedOn w:val="a0"/>
    <w:rsid w:val="00C41E9A"/>
  </w:style>
  <w:style w:type="character" w:customStyle="1" w:styleId="pass-clearbtn-smsverifycode">
    <w:name w:val="pass-clearbtn-smsverifycode"/>
    <w:basedOn w:val="a0"/>
    <w:rsid w:val="00C41E9A"/>
  </w:style>
  <w:style w:type="character" w:customStyle="1" w:styleId="pass-clearbtn-smsverifycode1">
    <w:name w:val="pass-clearbtn-smsverifycode1"/>
    <w:basedOn w:val="a0"/>
    <w:rsid w:val="00C41E9A"/>
  </w:style>
  <w:style w:type="character" w:customStyle="1" w:styleId="pass-clearbtn-smsverifycode2">
    <w:name w:val="pass-clearbtn-smsverifycode2"/>
    <w:basedOn w:val="a0"/>
    <w:rsid w:val="00C41E9A"/>
  </w:style>
  <w:style w:type="character" w:customStyle="1" w:styleId="pass-placeholder2">
    <w:name w:val="pass-placeholder2"/>
    <w:basedOn w:val="a0"/>
    <w:rsid w:val="00C41E9A"/>
  </w:style>
  <w:style w:type="character" w:customStyle="1" w:styleId="pass-placeholder3">
    <w:name w:val="pass-placeholder3"/>
    <w:basedOn w:val="a0"/>
    <w:rsid w:val="00C41E9A"/>
  </w:style>
  <w:style w:type="character" w:customStyle="1" w:styleId="pass-placeholder4">
    <w:name w:val="pass-placeholder4"/>
    <w:basedOn w:val="a0"/>
    <w:rsid w:val="00C41E9A"/>
  </w:style>
  <w:style w:type="character" w:customStyle="1" w:styleId="pass-placeholder5">
    <w:name w:val="pass-placeholder5"/>
    <w:basedOn w:val="a0"/>
    <w:rsid w:val="00C41E9A"/>
  </w:style>
  <w:style w:type="character" w:customStyle="1" w:styleId="pass-placeholder-username">
    <w:name w:val="pass-placeholder-username"/>
    <w:basedOn w:val="a0"/>
    <w:rsid w:val="00C41E9A"/>
    <w:rPr>
      <w:bdr w:val="none" w:sz="0" w:space="0" w:color="auto"/>
    </w:rPr>
  </w:style>
  <w:style w:type="character" w:customStyle="1" w:styleId="pass-placeholder-username1">
    <w:name w:val="pass-placeholder-username1"/>
    <w:basedOn w:val="a0"/>
    <w:rsid w:val="00C41E9A"/>
    <w:rPr>
      <w:bdr w:val="none" w:sz="0" w:space="0" w:color="auto"/>
    </w:rPr>
  </w:style>
  <w:style w:type="character" w:customStyle="1" w:styleId="pass-placeholder-username2">
    <w:name w:val="pass-placeholder-username2"/>
    <w:basedOn w:val="a0"/>
    <w:rsid w:val="00C41E9A"/>
    <w:rPr>
      <w:bdr w:val="none" w:sz="0" w:space="0" w:color="auto"/>
    </w:rPr>
  </w:style>
  <w:style w:type="character" w:customStyle="1" w:styleId="open">
    <w:name w:val="open"/>
    <w:basedOn w:val="a0"/>
    <w:rsid w:val="00C41E9A"/>
  </w:style>
  <w:style w:type="character" w:customStyle="1" w:styleId="pass-generalerror">
    <w:name w:val="pass-generalerror"/>
    <w:basedOn w:val="a0"/>
    <w:rsid w:val="00C41E9A"/>
    <w:rPr>
      <w:color w:val="FC4343"/>
      <w:sz w:val="18"/>
      <w:szCs w:val="18"/>
      <w:bdr w:val="none" w:sz="0" w:space="0" w:color="auto"/>
    </w:rPr>
  </w:style>
  <w:style w:type="character" w:customStyle="1" w:styleId="bg">
    <w:name w:val="bg"/>
    <w:basedOn w:val="a0"/>
    <w:rsid w:val="00C41E9A"/>
  </w:style>
  <w:style w:type="paragraph" w:customStyle="1" w:styleId="abstract">
    <w:name w:val="abstract"/>
    <w:basedOn w:val="a"/>
    <w:rsid w:val="00C41E9A"/>
    <w:pPr>
      <w:jc w:val="left"/>
    </w:pPr>
    <w:rPr>
      <w:rFonts w:cs="Times New Roman"/>
      <w:kern w:val="0"/>
    </w:rPr>
  </w:style>
  <w:style w:type="character" w:customStyle="1" w:styleId="pass-placeholder-password">
    <w:name w:val="pass-placeholder-password"/>
    <w:basedOn w:val="a0"/>
    <w:rsid w:val="00C41E9A"/>
    <w:rPr>
      <w:bdr w:val="none" w:sz="0" w:space="0" w:color="auto"/>
    </w:rPr>
  </w:style>
  <w:style w:type="character" w:customStyle="1" w:styleId="pass-placeholder-password1">
    <w:name w:val="pass-placeholder-password1"/>
    <w:basedOn w:val="a0"/>
    <w:rsid w:val="00C41E9A"/>
    <w:rPr>
      <w:bdr w:val="none" w:sz="0" w:space="0" w:color="auto"/>
    </w:rPr>
  </w:style>
  <w:style w:type="character" w:customStyle="1" w:styleId="pass-placeholder-password2">
    <w:name w:val="pass-placeholder-password2"/>
    <w:basedOn w:val="a0"/>
    <w:rsid w:val="00C41E9A"/>
    <w:rPr>
      <w:bdr w:val="none" w:sz="0" w:space="0" w:color="auto"/>
    </w:rPr>
  </w:style>
  <w:style w:type="character" w:customStyle="1" w:styleId="pass-placeholder-smsphone">
    <w:name w:val="pass-placeholder-smsphone"/>
    <w:basedOn w:val="a0"/>
    <w:rsid w:val="00C41E9A"/>
    <w:rPr>
      <w:bdr w:val="none" w:sz="0" w:space="0" w:color="auto"/>
    </w:rPr>
  </w:style>
  <w:style w:type="character" w:customStyle="1" w:styleId="pass-placeholder-smsphone1">
    <w:name w:val="pass-placeholder-smsphone1"/>
    <w:basedOn w:val="a0"/>
    <w:rsid w:val="00C41E9A"/>
    <w:rPr>
      <w:bdr w:val="none" w:sz="0" w:space="0" w:color="auto"/>
    </w:rPr>
  </w:style>
  <w:style w:type="character" w:customStyle="1" w:styleId="pass-placeholder-smsphone2">
    <w:name w:val="pass-placeholder-smsphone2"/>
    <w:basedOn w:val="a0"/>
    <w:rsid w:val="00C41E9A"/>
    <w:rPr>
      <w:bdr w:val="none" w:sz="0" w:space="0" w:color="auto"/>
    </w:rPr>
  </w:style>
  <w:style w:type="paragraph" w:styleId="a8">
    <w:name w:val="header"/>
    <w:basedOn w:val="a"/>
    <w:link w:val="Char"/>
    <w:rsid w:val="00D37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D376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D37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D376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1504</Words>
  <Characters>218</Characters>
  <Application>Microsoft Office Word</Application>
  <DocSecurity>0</DocSecurity>
  <Lines>1</Lines>
  <Paragraphs>3</Paragraphs>
  <ScaleCrop>false</ScaleCrop>
  <Company>微软中国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tclsevers</cp:lastModifiedBy>
  <cp:revision>2</cp:revision>
  <dcterms:created xsi:type="dcterms:W3CDTF">2017-04-17T05:16:00Z</dcterms:created>
  <dcterms:modified xsi:type="dcterms:W3CDTF">2018-10-20T16:23:00Z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