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1" w:rsidRPr="00335E38" w:rsidRDefault="00151961" w:rsidP="00335E38">
      <w:pPr>
        <w:spacing w:after="0" w:line="360" w:lineRule="auto"/>
        <w:ind w:firstLineChars="196" w:firstLine="866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35E38">
        <w:rPr>
          <w:rFonts w:asciiTheme="minorEastAsia" w:eastAsiaTheme="minorEastAsia" w:hAnsiTheme="minorEastAsia" w:hint="eastAsia"/>
          <w:b/>
          <w:sz w:val="44"/>
          <w:szCs w:val="44"/>
        </w:rPr>
        <w:t>八年级道德与法治（上册）</w:t>
      </w:r>
    </w:p>
    <w:p w:rsidR="00611D79" w:rsidRPr="00335E38" w:rsidRDefault="00151961" w:rsidP="00335E38">
      <w:pPr>
        <w:spacing w:after="0" w:line="360" w:lineRule="auto"/>
        <w:ind w:firstLineChars="196" w:firstLine="866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35E38">
        <w:rPr>
          <w:rFonts w:asciiTheme="minorEastAsia" w:eastAsiaTheme="minorEastAsia" w:hAnsiTheme="minorEastAsia" w:hint="eastAsia"/>
          <w:b/>
          <w:sz w:val="44"/>
          <w:szCs w:val="44"/>
        </w:rPr>
        <w:t>第五课 第一框《法不可违》教案</w:t>
      </w:r>
    </w:p>
    <w:p w:rsidR="00335E38" w:rsidRPr="00205CEB" w:rsidRDefault="00DD787D" w:rsidP="008B6574">
      <w:pPr>
        <w:spacing w:after="0" w:line="360" w:lineRule="auto"/>
        <w:ind w:firstLineChars="196" w:firstLine="55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b/>
          <w:sz w:val="28"/>
          <w:szCs w:val="28"/>
        </w:rPr>
        <w:t>青山湖区湖坊学校 辛晓华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一、学情分析</w:t>
      </w:r>
    </w:p>
    <w:p w:rsidR="00735A03" w:rsidRPr="00205CEB" w:rsidRDefault="00735A03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初中生正处在身心发展、成长过程中，其情绪、情感、思维、意志、能力及性格还极不稳定和成熟，具有很大的可塑性和易变性。他们既可以在良好的教育影响下走向品学兼优、健康向上的道路，也可以在不良的环境影响下走向道德败坏、违法犯罪的道路。近年内，青少年犯罪总数已经占全国刑事犯罪总数的</w:t>
      </w:r>
      <w:r w:rsidRPr="00205CEB">
        <w:rPr>
          <w:rFonts w:asciiTheme="minorEastAsia" w:eastAsiaTheme="minorEastAsia" w:hAnsiTheme="minorEastAsia"/>
          <w:sz w:val="28"/>
          <w:szCs w:val="28"/>
        </w:rPr>
        <w:t>70%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以上，其中十五六岁少年犯罪案件又占了青少年犯罪总数的</w:t>
      </w:r>
      <w:r w:rsidRPr="00205CEB">
        <w:rPr>
          <w:rFonts w:asciiTheme="minorEastAsia" w:eastAsiaTheme="minorEastAsia" w:hAnsiTheme="minorEastAsia"/>
          <w:sz w:val="28"/>
          <w:szCs w:val="28"/>
        </w:rPr>
        <w:t>70%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以上，其中缺乏法律知识的现象非常严重。因此，要让学生了解哪些行为是违法行为，要懂得什么行为是合法的，什么行为是违法犯罪的，什么样的行为会带来什么样的法律后果，以及相应地要受到怎样的法律制裁，从而养成遵纪守法的习惯。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二、教学目标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/>
          <w:sz w:val="28"/>
          <w:szCs w:val="28"/>
        </w:rPr>
        <w:t>1.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知识目标</w:t>
      </w:r>
      <w:r w:rsidR="00205CEB">
        <w:rPr>
          <w:rFonts w:asciiTheme="minorEastAsia" w:eastAsiaTheme="minorEastAsia" w:hAnsiTheme="minorEastAsia" w:hint="eastAsia"/>
          <w:sz w:val="28"/>
          <w:szCs w:val="28"/>
        </w:rPr>
        <w:t>: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1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）违法行为的含义及其类别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2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）刑法的含义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3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）犯罪的特征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4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）我国刑罚的种类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/>
          <w:sz w:val="28"/>
          <w:szCs w:val="28"/>
        </w:rPr>
        <w:t>2.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能力目标</w:t>
      </w:r>
      <w:r w:rsidR="00205CEB">
        <w:rPr>
          <w:rFonts w:asciiTheme="minorEastAsia" w:eastAsiaTheme="minorEastAsia" w:hAnsiTheme="minorEastAsia" w:hint="eastAsia"/>
          <w:sz w:val="28"/>
          <w:szCs w:val="28"/>
        </w:rPr>
        <w:t>: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1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）能结合违法犯罪的有关案例，正确判断什么是违法行为，什么是犯罪行为。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2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）逐步形成自我控制、约束自己不良行为的能力。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3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）初步学会分辨是非、分析事物的能力。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/>
          <w:sz w:val="28"/>
          <w:szCs w:val="28"/>
        </w:rPr>
        <w:t>3.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情感态度价值观目标</w:t>
      </w:r>
      <w:r w:rsidR="00205CEB">
        <w:rPr>
          <w:rFonts w:asciiTheme="minorEastAsia" w:eastAsiaTheme="minorEastAsia" w:hAnsiTheme="minorEastAsia" w:hint="eastAsia"/>
          <w:sz w:val="28"/>
          <w:szCs w:val="28"/>
        </w:rPr>
        <w:t>: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1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）树立尊重规则、尊重法律的观念。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2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）感受法律的尊严，做知法</w:t>
      </w:r>
      <w:proofErr w:type="gramStart"/>
      <w:r w:rsidRPr="00205CEB">
        <w:rPr>
          <w:rFonts w:asciiTheme="minorEastAsia" w:eastAsiaTheme="minorEastAsia" w:hAnsiTheme="minorEastAsia" w:hint="eastAsia"/>
          <w:sz w:val="28"/>
          <w:szCs w:val="28"/>
        </w:rPr>
        <w:t>守法爱</w:t>
      </w:r>
      <w:proofErr w:type="gramEnd"/>
      <w:r w:rsidRPr="00205CEB">
        <w:rPr>
          <w:rFonts w:asciiTheme="minorEastAsia" w:eastAsiaTheme="minorEastAsia" w:hAnsiTheme="minorEastAsia" w:hint="eastAsia"/>
          <w:sz w:val="28"/>
          <w:szCs w:val="28"/>
        </w:rPr>
        <w:t>法的人。</w:t>
      </w:r>
    </w:p>
    <w:p w:rsidR="00735A03" w:rsidRPr="00205CEB" w:rsidRDefault="00735A03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05CEB">
        <w:rPr>
          <w:rFonts w:asciiTheme="minorEastAsia" w:eastAsiaTheme="minorEastAsia" w:hAnsiTheme="minorEastAsia"/>
          <w:sz w:val="28"/>
          <w:szCs w:val="28"/>
        </w:rPr>
        <w:t>3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）加强自身修养，增强法制观念，防微杜渐。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三、教学重点</w:t>
      </w:r>
    </w:p>
    <w:p w:rsidR="00735A03" w:rsidRPr="00205CEB" w:rsidRDefault="00735A03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使学生能够认清合法与非法行为，初步具有守法观念。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四、教学难点</w:t>
      </w:r>
    </w:p>
    <w:p w:rsidR="00735A03" w:rsidRPr="00205CEB" w:rsidRDefault="00735A03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行政违法行为、民事违法行为、刑事违法行为三者的区别。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五、教学方式</w:t>
      </w:r>
    </w:p>
    <w:p w:rsidR="0054315F" w:rsidRPr="00205CEB" w:rsidRDefault="0054315F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 xml:space="preserve">    举例法、对比法等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六、课时安排</w:t>
      </w:r>
    </w:p>
    <w:p w:rsidR="00735A03" w:rsidRPr="00205CEB" w:rsidRDefault="00735A03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/>
          <w:sz w:val="28"/>
          <w:szCs w:val="28"/>
        </w:rPr>
        <w:t>1</w:t>
      </w:r>
      <w:r w:rsidRPr="00205CEB">
        <w:rPr>
          <w:rFonts w:asciiTheme="minorEastAsia" w:eastAsiaTheme="minorEastAsia" w:hAnsiTheme="minorEastAsia" w:hint="eastAsia"/>
          <w:sz w:val="28"/>
          <w:szCs w:val="28"/>
        </w:rPr>
        <w:t>课时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七、教学资源</w:t>
      </w:r>
    </w:p>
    <w:p w:rsidR="00735A03" w:rsidRPr="00205CEB" w:rsidRDefault="00735A03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sz w:val="28"/>
          <w:szCs w:val="28"/>
        </w:rPr>
        <w:t>多媒体</w:t>
      </w:r>
    </w:p>
    <w:p w:rsidR="00735A03" w:rsidRPr="00205CEB" w:rsidRDefault="00735A03" w:rsidP="00205CEB">
      <w:pPr>
        <w:spacing w:after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八、教学过程</w:t>
      </w:r>
    </w:p>
    <w:p w:rsidR="005C5145" w:rsidRPr="00205CEB" w:rsidRDefault="00205CEB" w:rsidP="00205CEB">
      <w:pPr>
        <w:spacing w:after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   </w:t>
      </w:r>
      <w:r w:rsidR="005C5145" w:rsidRPr="00205CEB">
        <w:rPr>
          <w:rFonts w:asciiTheme="minorEastAsia" w:eastAsiaTheme="minorEastAsia" w:hAnsiTheme="minorEastAsia" w:cs="Arial" w:hint="eastAsia"/>
          <w:sz w:val="28"/>
          <w:szCs w:val="28"/>
        </w:rPr>
        <w:t>导入新课</w:t>
      </w:r>
    </w:p>
    <w:p w:rsidR="005339F8" w:rsidRPr="00205CEB" w:rsidRDefault="005339F8" w:rsidP="00205CEB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1</w:t>
      </w:r>
      <w:r w:rsidR="00592A19"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．</w:t>
      </w:r>
      <w:r w:rsidR="00B8194E"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我</w:t>
      </w: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播报</w:t>
      </w:r>
    </w:p>
    <w:p w:rsidR="005339F8" w:rsidRPr="00205CEB" w:rsidRDefault="005339F8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同学们，我们开始今天的新闻播报，有请今天的新闻播报员。</w:t>
      </w:r>
    </w:p>
    <w:p w:rsidR="005339F8" w:rsidRPr="00205CEB" w:rsidRDefault="005339F8" w:rsidP="00205CEB">
      <w:pPr>
        <w:spacing w:after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 xml:space="preserve">   （学生播报新闻）</w:t>
      </w:r>
    </w:p>
    <w:p w:rsidR="005339F8" w:rsidRPr="00205CEB" w:rsidRDefault="005339F8" w:rsidP="00205CEB">
      <w:pPr>
        <w:spacing w:after="0" w:line="360" w:lineRule="auto"/>
        <w:ind w:firstLine="465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正如刚才的新闻播报所说，歌手尹相杰吸毒的行为</w:t>
      </w:r>
      <w:r w:rsidR="005A5FD0" w:rsidRPr="00205CEB">
        <w:rPr>
          <w:rFonts w:asciiTheme="minorEastAsia" w:eastAsiaTheme="minorEastAsia" w:hAnsiTheme="minorEastAsia" w:cs="Arial" w:hint="eastAsia"/>
          <w:sz w:val="28"/>
          <w:szCs w:val="28"/>
        </w:rPr>
        <w:t>是违法行为，从中我们知道：法不可违。今天，我们和大家一起走进第五课第一</w:t>
      </w: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框题：法不可违。</w:t>
      </w:r>
    </w:p>
    <w:p w:rsidR="005C5145" w:rsidRPr="00205CEB" w:rsidRDefault="005339F8" w:rsidP="00205CEB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2</w:t>
      </w:r>
      <w:r w:rsidR="00592A19"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．</w:t>
      </w: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我思考</w:t>
      </w:r>
    </w:p>
    <w:p w:rsidR="005C5145" w:rsidRPr="00205CEB" w:rsidRDefault="001B61B3" w:rsidP="00205CEB">
      <w:pPr>
        <w:spacing w:after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   </w:t>
      </w:r>
      <w:r w:rsidR="00205CEB"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 </w:t>
      </w:r>
      <w:r w:rsidR="005C5145" w:rsidRPr="00205CEB">
        <w:rPr>
          <w:rFonts w:asciiTheme="minorEastAsia" w:eastAsiaTheme="minorEastAsia" w:hAnsiTheme="minorEastAsia" w:cs="Arial" w:hint="eastAsia"/>
          <w:sz w:val="28"/>
          <w:szCs w:val="28"/>
        </w:rPr>
        <w:t>谁都不能违法</w:t>
      </w:r>
    </w:p>
    <w:p w:rsidR="005339F8" w:rsidRPr="00205CEB" w:rsidRDefault="0067583B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请大家结合图片思考</w:t>
      </w:r>
      <w:r w:rsidR="00B8194E" w:rsidRPr="00205CEB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67583B" w:rsidRPr="00205CEB" w:rsidRDefault="005339F8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学生评价：</w:t>
      </w:r>
      <w:r w:rsidR="00B8194E" w:rsidRPr="00205CEB">
        <w:rPr>
          <w:rFonts w:asciiTheme="minorEastAsia" w:eastAsiaTheme="minorEastAsia" w:hAnsiTheme="minorEastAsia" w:cs="Arial" w:hint="eastAsia"/>
          <w:sz w:val="28"/>
          <w:szCs w:val="28"/>
        </w:rPr>
        <w:t>沉迷网络。</w:t>
      </w:r>
      <w:r w:rsidR="004A51B1" w:rsidRPr="00205CEB">
        <w:rPr>
          <w:rFonts w:asciiTheme="minorEastAsia" w:eastAsiaTheme="minorEastAsia" w:hAnsiTheme="minorEastAsia" w:cs="Arial" w:hint="eastAsia"/>
          <w:sz w:val="28"/>
          <w:szCs w:val="28"/>
        </w:rPr>
        <w:t>辍学在家——不能，因为不履行法律规定的义务，是违法行为。</w:t>
      </w:r>
    </w:p>
    <w:p w:rsidR="004A51B1" w:rsidRPr="00205CEB" w:rsidRDefault="005339F8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学生评价：</w:t>
      </w:r>
      <w:r w:rsidR="004A51B1" w:rsidRPr="00205CEB">
        <w:rPr>
          <w:rFonts w:asciiTheme="minorEastAsia" w:eastAsiaTheme="minorEastAsia" w:hAnsiTheme="minorEastAsia" w:cs="Arial" w:hint="eastAsia"/>
          <w:sz w:val="28"/>
          <w:szCs w:val="28"/>
        </w:rPr>
        <w:t>上学、放学途中闯红灯</w:t>
      </w:r>
      <w:r w:rsidR="004A51B1" w:rsidRPr="00205CEB">
        <w:rPr>
          <w:rFonts w:asciiTheme="minorEastAsia" w:eastAsiaTheme="minorEastAsia" w:hAnsiTheme="minorEastAsia" w:cs="Arial"/>
          <w:sz w:val="28"/>
          <w:szCs w:val="28"/>
        </w:rPr>
        <w:softHyphen/>
      </w:r>
      <w:r w:rsidR="004A51B1" w:rsidRPr="00205CEB">
        <w:rPr>
          <w:rFonts w:asciiTheme="minorEastAsia" w:eastAsiaTheme="minorEastAsia" w:hAnsiTheme="minorEastAsia" w:cs="Arial" w:hint="eastAsia"/>
          <w:sz w:val="28"/>
          <w:szCs w:val="28"/>
        </w:rPr>
        <w:t>——不能，因为这是法律所禁止的行为，是违法行为。</w:t>
      </w:r>
    </w:p>
    <w:p w:rsidR="004A51B1" w:rsidRPr="00205CEB" w:rsidRDefault="004A51B1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学生归纳：违法行为的含义：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凡是不履行法律规定的义务或者做出法律所禁止的行为，都是违法行为。</w:t>
      </w:r>
    </w:p>
    <w:p w:rsidR="005339F8" w:rsidRPr="00205CEB" w:rsidRDefault="005339F8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学生举例自己所了解的违法行为。</w:t>
      </w:r>
    </w:p>
    <w:p w:rsidR="00171531" w:rsidRPr="00205CEB" w:rsidRDefault="00171531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教师：如果说道德是人们追求的较高境界，那么不违法则是人们行为的底线。</w:t>
      </w:r>
      <w:r w:rsidRPr="00205CEB">
        <w:rPr>
          <w:rFonts w:asciiTheme="minorEastAsia" w:eastAsiaTheme="minorEastAsia" w:hAnsiTheme="minorEastAsia" w:cs="Arial"/>
          <w:bCs/>
          <w:sz w:val="28"/>
          <w:szCs w:val="28"/>
        </w:rPr>
        <w:t xml:space="preserve"> </w:t>
      </w:r>
    </w:p>
    <w:p w:rsidR="00171531" w:rsidRPr="00205CEB" w:rsidRDefault="00592A19" w:rsidP="00205CEB">
      <w:pPr>
        <w:spacing w:after="0" w:line="360" w:lineRule="auto"/>
        <w:ind w:firstLineChars="150" w:firstLine="422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3.</w:t>
      </w:r>
      <w:r w:rsidR="00171531"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我参与</w:t>
      </w:r>
    </w:p>
    <w:p w:rsidR="008475E9" w:rsidRPr="00205CEB" w:rsidRDefault="008475E9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205CEB">
        <w:rPr>
          <w:rFonts w:asciiTheme="minorEastAsia" w:eastAsiaTheme="minorEastAsia" w:hAnsiTheme="minorEastAsia" w:cs="Times New Roman"/>
          <w:sz w:val="28"/>
          <w:szCs w:val="28"/>
        </w:rPr>
        <w:t>(学生阅读教材P47“探究与分享”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：出示三个案例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)</w:t>
      </w:r>
    </w:p>
    <w:p w:rsidR="008475E9" w:rsidRPr="00205CEB" w:rsidRDefault="008475E9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1．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思考：上述行为分别违反了什么法律、给社会造成哪些危害？行为人落得什么结果？</w:t>
      </w:r>
    </w:p>
    <w:p w:rsidR="008475E9" w:rsidRPr="00205CEB" w:rsidRDefault="006C336F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2</w:t>
      </w:r>
      <w:r w:rsidR="008475E9"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．</w:t>
      </w:r>
      <w:r w:rsidR="008475E9" w:rsidRPr="00205CEB">
        <w:rPr>
          <w:rFonts w:asciiTheme="minorEastAsia" w:eastAsiaTheme="minorEastAsia" w:hAnsiTheme="minorEastAsia" w:cs="Times New Roman"/>
          <w:sz w:val="28"/>
          <w:szCs w:val="28"/>
        </w:rPr>
        <w:t>根据这三个案例和教材知识</w:t>
      </w:r>
      <w:r w:rsidR="008475E9"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8475E9" w:rsidRPr="00205CEB">
        <w:rPr>
          <w:rFonts w:asciiTheme="minorEastAsia" w:eastAsiaTheme="minorEastAsia" w:hAnsiTheme="minorEastAsia" w:cs="Times New Roman"/>
          <w:sz w:val="28"/>
          <w:szCs w:val="28"/>
        </w:rPr>
        <w:t>回答违法行为有哪些。</w:t>
      </w:r>
    </w:p>
    <w:p w:rsidR="008475E9" w:rsidRPr="00205CEB" w:rsidRDefault="00171531" w:rsidP="00205CEB">
      <w:pPr>
        <w:spacing w:after="0" w:line="360" w:lineRule="auto"/>
        <w:ind w:firstLine="57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请同学们以小组为单位</w:t>
      </w:r>
      <w:r w:rsidRPr="00205CEB">
        <w:rPr>
          <w:rFonts w:asciiTheme="minorEastAsia" w:eastAsiaTheme="minorEastAsia" w:hAnsiTheme="minorEastAsia" w:cs="Arial"/>
          <w:bCs/>
          <w:sz w:val="28"/>
          <w:szCs w:val="28"/>
        </w:rPr>
        <w:t>,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对案例进行比较分析。（全班分为三大组，6小组，每两个小组讨论一个案例，</w:t>
      </w:r>
      <w:r w:rsidR="005339F8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每案例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各请</w:t>
      </w:r>
      <w:proofErr w:type="gramStart"/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一</w:t>
      </w:r>
      <w:proofErr w:type="gramEnd"/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代表上台展示）</w:t>
      </w:r>
      <w:r w:rsidR="005361E9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</w:t>
      </w:r>
    </w:p>
    <w:p w:rsidR="005A5FD0" w:rsidRPr="00205CEB" w:rsidRDefault="005A5FD0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205CEB">
        <w:rPr>
          <w:rFonts w:asciiTheme="minorEastAsia" w:eastAsiaTheme="minorEastAsia" w:hAnsiTheme="minorEastAsia" w:cs="Times New Roman"/>
          <w:sz w:val="28"/>
          <w:szCs w:val="28"/>
        </w:rPr>
        <w:t>教师讲述：朱某拾到苏某的手表拒不返还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违反了物权法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给苏某造成了财产损失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被法院判决限期归还苏某的手表；李某等人的行为违反了治安管理处罚法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破坏了体育馆的公共秩序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被公安机关予以警告处罚；赵某的行为触犯了刑法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影响了社会的稳定</w:t>
      </w:r>
      <w:r w:rsidRPr="00205CEB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Pr="00205CEB">
        <w:rPr>
          <w:rFonts w:asciiTheme="minorEastAsia" w:eastAsiaTheme="minorEastAsia" w:hAnsiTheme="minorEastAsia" w:cs="Times New Roman"/>
          <w:sz w:val="28"/>
          <w:szCs w:val="28"/>
        </w:rPr>
        <w:t>被人民法院判处有期徒刑。</w:t>
      </w:r>
    </w:p>
    <w:p w:rsidR="0005567A" w:rsidRPr="00205CEB" w:rsidRDefault="00592A19" w:rsidP="00205CEB">
      <w:pPr>
        <w:spacing w:after="0" w:line="360" w:lineRule="auto"/>
        <w:ind w:firstLineChars="150" w:firstLine="422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4.</w:t>
      </w:r>
      <w:r w:rsidR="0005567A"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我辨别</w:t>
      </w:r>
    </w:p>
    <w:p w:rsidR="0005567A" w:rsidRPr="00205CEB" w:rsidRDefault="0005567A" w:rsidP="00205CEB">
      <w:pPr>
        <w:spacing w:after="0" w:line="360" w:lineRule="auto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lastRenderedPageBreak/>
        <w:t xml:space="preserve">   </w:t>
      </w:r>
      <w:r w:rsidRPr="00205CEB">
        <w:rPr>
          <w:rFonts w:asciiTheme="minorEastAsia" w:eastAsiaTheme="minorEastAsia" w:hAnsiTheme="minorEastAsia" w:cs="Arial"/>
          <w:b/>
          <w:bCs/>
          <w:sz w:val="28"/>
          <w:szCs w:val="28"/>
        </w:rPr>
        <w:t xml:space="preserve"> </w:t>
      </w:r>
      <w:r w:rsidRPr="00205CEB">
        <w:rPr>
          <w:rFonts w:asciiTheme="minorEastAsia" w:eastAsiaTheme="minorEastAsia" w:hAnsiTheme="minorEastAsia" w:cs="Arial"/>
          <w:bCs/>
          <w:sz w:val="28"/>
          <w:szCs w:val="28"/>
        </w:rPr>
        <w:t>分类1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：根据其违反的法律（行政违法行为、民事违法行为、刑事违法行为）</w:t>
      </w:r>
    </w:p>
    <w:p w:rsidR="00F756F3" w:rsidRPr="00205CEB" w:rsidRDefault="0005567A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分类</w:t>
      </w:r>
      <w:r w:rsidRPr="00205CEB">
        <w:rPr>
          <w:rFonts w:asciiTheme="minorEastAsia" w:eastAsiaTheme="minorEastAsia" w:hAnsiTheme="minorEastAsia" w:cs="Arial"/>
          <w:bCs/>
          <w:sz w:val="28"/>
          <w:szCs w:val="28"/>
        </w:rPr>
        <w:t>2: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根据对社会的危害程度</w:t>
      </w:r>
      <w:r w:rsidRPr="00205CEB">
        <w:rPr>
          <w:rFonts w:asciiTheme="minorEastAsia" w:eastAsiaTheme="minorEastAsia" w:hAnsiTheme="minorEastAsia" w:cs="Arial"/>
          <w:bCs/>
          <w:sz w:val="28"/>
          <w:szCs w:val="28"/>
        </w:rPr>
        <w:t xml:space="preserve"> 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(一般违法行为、严重违法行为)</w:t>
      </w:r>
      <w:r w:rsidR="00B8194E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</w:p>
    <w:p w:rsidR="00F756F3" w:rsidRPr="00205CEB" w:rsidRDefault="00F756F3" w:rsidP="00205CEB">
      <w:pPr>
        <w:pStyle w:val="a8"/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205CEB">
        <w:rPr>
          <w:rFonts w:asciiTheme="minorEastAsia" w:eastAsiaTheme="minorEastAsia" w:hAnsiTheme="minorEastAsia" w:cs="Times New Roman"/>
          <w:sz w:val="28"/>
          <w:szCs w:val="28"/>
        </w:rPr>
        <w:t>(展示表格)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2052"/>
      </w:tblGrid>
      <w:tr w:rsidR="00F756F3" w:rsidRPr="00205CEB" w:rsidTr="00205CEB">
        <w:trPr>
          <w:jc w:val="center"/>
        </w:trPr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情景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对社会的危害程度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违反的法律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承担的法律责任</w:t>
            </w:r>
          </w:p>
        </w:tc>
        <w:tc>
          <w:tcPr>
            <w:tcW w:w="2052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所属违法类别</w:t>
            </w:r>
          </w:p>
        </w:tc>
      </w:tr>
      <w:tr w:rsidR="00F756F3" w:rsidRPr="00205CEB" w:rsidTr="00205CEB">
        <w:trPr>
          <w:jc w:val="center"/>
        </w:trPr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proofErr w:type="gramStart"/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较轻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楷体_GB2312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物权法</w:t>
            </w:r>
          </w:p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(民法)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民事责任</w:t>
            </w:r>
          </w:p>
        </w:tc>
        <w:tc>
          <w:tcPr>
            <w:tcW w:w="2052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民事违法行为</w:t>
            </w:r>
          </w:p>
        </w:tc>
      </w:tr>
      <w:tr w:rsidR="00F756F3" w:rsidRPr="00205CEB" w:rsidTr="00205CEB">
        <w:trPr>
          <w:jc w:val="center"/>
        </w:trPr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二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较轻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治安管理处罚法(行政法规)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行政处分或行政处罚</w:t>
            </w:r>
          </w:p>
        </w:tc>
        <w:tc>
          <w:tcPr>
            <w:tcW w:w="2052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行政违法行为</w:t>
            </w:r>
          </w:p>
        </w:tc>
      </w:tr>
      <w:tr w:rsidR="00F756F3" w:rsidRPr="00205CEB" w:rsidTr="00205CEB">
        <w:trPr>
          <w:jc w:val="center"/>
        </w:trPr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三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严重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刑法</w:t>
            </w:r>
          </w:p>
        </w:tc>
        <w:tc>
          <w:tcPr>
            <w:tcW w:w="1723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刑事责任</w:t>
            </w:r>
          </w:p>
        </w:tc>
        <w:tc>
          <w:tcPr>
            <w:tcW w:w="2052" w:type="dxa"/>
            <w:vAlign w:val="center"/>
          </w:tcPr>
          <w:p w:rsidR="00F756F3" w:rsidRPr="00205CEB" w:rsidRDefault="00F756F3" w:rsidP="00205CEB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205CE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刑事违法行为</w:t>
            </w:r>
          </w:p>
        </w:tc>
      </w:tr>
    </w:tbl>
    <w:p w:rsidR="005D406B" w:rsidRPr="00205CEB" w:rsidRDefault="005D406B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小结：</w:t>
      </w:r>
      <w:r w:rsidR="00212F95" w:rsidRPr="00205CEB">
        <w:rPr>
          <w:rFonts w:asciiTheme="minorEastAsia" w:eastAsiaTheme="minorEastAsia" w:hAnsiTheme="minorEastAsia" w:cs="Arial" w:hint="eastAsia"/>
          <w:sz w:val="28"/>
          <w:szCs w:val="28"/>
        </w:rPr>
        <w:t>不管是一般违法行为，还是犯罪，都有一个共同后果，那就是要承担法律责任。</w:t>
      </w:r>
    </w:p>
    <w:p w:rsidR="00212F95" w:rsidRPr="00205CEB" w:rsidRDefault="00212F95" w:rsidP="00205CEB">
      <w:pPr>
        <w:spacing w:after="0" w:line="360" w:lineRule="auto"/>
        <w:ind w:firstLineChars="200" w:firstLine="56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那接下来，老师向带领同学们共同来探讨犯罪行为。</w:t>
      </w:r>
    </w:p>
    <w:p w:rsidR="003433F6" w:rsidRPr="00205CEB" w:rsidRDefault="00592A19" w:rsidP="00205CEB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5.</w:t>
      </w:r>
      <w:r w:rsidR="003433F6"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我关注</w:t>
      </w:r>
    </w:p>
    <w:p w:rsidR="003433F6" w:rsidRPr="00205CEB" w:rsidRDefault="003433F6" w:rsidP="00205CEB">
      <w:pPr>
        <w:spacing w:after="0" w:line="360" w:lineRule="auto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 xml:space="preserve">     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播放视频：“复旦投毒案”</w:t>
      </w:r>
      <w:r w:rsidR="00B8194E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</w:p>
    <w:p w:rsidR="003433F6" w:rsidRPr="00205CEB" w:rsidRDefault="003433F6" w:rsidP="00205CEB">
      <w:pPr>
        <w:spacing w:after="0" w:line="360" w:lineRule="auto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    </w:t>
      </w:r>
      <w:r w:rsidR="00212F95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教师提出以下问题：案例讲述了什么</w:t>
      </w: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？他做了什么事？属于什么行为？这种行为怎么定义？有什么样的特征？</w:t>
      </w:r>
      <w:r w:rsidR="00212F95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结果怎样？</w:t>
      </w:r>
    </w:p>
    <w:p w:rsidR="00592A19" w:rsidRPr="00205CEB" w:rsidRDefault="00592A19" w:rsidP="00205CEB">
      <w:pPr>
        <w:spacing w:after="0" w:line="360" w:lineRule="auto"/>
        <w:ind w:firstLineChars="150" w:firstLine="42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学生自己概括犯罪的含义</w:t>
      </w:r>
      <w:r w:rsidR="00B8194E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</w:p>
    <w:p w:rsidR="009B3E3B" w:rsidRPr="00205CEB" w:rsidRDefault="009B3E3B" w:rsidP="00205CEB">
      <w:pPr>
        <w:spacing w:after="0" w:line="360" w:lineRule="auto"/>
        <w:ind w:firstLineChars="150" w:firstLine="42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犯罪</w:t>
      </w: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：是指具有严重社会危害性、触犯刑法并依法应受刑罚处罚的行为。</w:t>
      </w:r>
    </w:p>
    <w:p w:rsidR="00205CEB" w:rsidRPr="00205CEB" w:rsidRDefault="00592A19" w:rsidP="00335E38">
      <w:pPr>
        <w:spacing w:after="0" w:line="360" w:lineRule="auto"/>
        <w:ind w:firstLineChars="150" w:firstLine="42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学生自己从含义中得出特征</w:t>
      </w:r>
      <w:r w:rsidR="00B8194E" w:rsidRPr="00205CEB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757209" w:rsidRPr="00205CEB" w:rsidRDefault="00757209" w:rsidP="00205CEB">
      <w:pPr>
        <w:pStyle w:val="a5"/>
        <w:spacing w:after="150" w:line="360" w:lineRule="auto"/>
        <w:ind w:left="480" w:firstLineChars="0" w:firstLine="0"/>
        <w:rPr>
          <w:rFonts w:asciiTheme="minorEastAsia" w:eastAsiaTheme="minorEastAsia" w:hAnsiTheme="minorEastAsia" w:cs="Arial"/>
          <w:sz w:val="28"/>
          <w:szCs w:val="28"/>
        </w:rPr>
      </w:pPr>
      <w:r w:rsidRPr="003161D5">
        <w:rPr>
          <w:rFonts w:asciiTheme="minorEastAsia" w:eastAsiaTheme="minorEastAsia" w:hAnsiTheme="minorEastAsia" w:cs="Arial"/>
          <w:noProof/>
          <w:sz w:val="28"/>
          <w:szCs w:val="28"/>
        </w:rPr>
        <w:lastRenderedPageBreak/>
        <w:drawing>
          <wp:inline distT="0" distB="0" distL="0" distR="0">
            <wp:extent cx="4238625" cy="1104900"/>
            <wp:effectExtent l="0" t="0" r="0" b="0"/>
            <wp:docPr id="6" name="对象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2662238"/>
                      <a:chOff x="228600" y="2971800"/>
                      <a:chExt cx="8839200" cy="2662238"/>
                    </a:xfrm>
                  </a:grpSpPr>
                  <a:sp>
                    <a:nvSpPr>
                      <a:cNvPr id="21507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64263" y="2971800"/>
                        <a:ext cx="2903537" cy="639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600" b="1" dirty="0">
                              <a:solidFill>
                                <a:srgbClr val="3333FF"/>
                              </a:solidFill>
                              <a:latin typeface="Verdana" pitchFamily="34" charset="0"/>
                              <a:ea typeface="黑体" pitchFamily="49" charset="-122"/>
                            </a:rPr>
                            <a:t>最本质特征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0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30988" y="3886200"/>
                        <a:ext cx="2436812" cy="639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600" b="1" dirty="0">
                              <a:solidFill>
                                <a:srgbClr val="3333FF"/>
                              </a:solidFill>
                              <a:latin typeface="Verdana" pitchFamily="34" charset="0"/>
                              <a:ea typeface="黑体" pitchFamily="49" charset="-122"/>
                            </a:rPr>
                            <a:t>法律标志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228600" y="3048000"/>
                        <a:ext cx="7742238" cy="2586038"/>
                        <a:chOff x="0" y="0"/>
                        <a:chExt cx="4877" cy="1629"/>
                      </a:xfrm>
                    </a:grpSpPr>
                    <a:sp>
                      <a:nvSpPr>
                        <a:cNvPr id="2151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355"/>
                          <a:ext cx="1020" cy="1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sz="36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犯罪基本特征</a:t>
                            </a:r>
                            <a:r>
                              <a:rPr lang="zh-CN" sz="28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（</a:t>
                            </a:r>
                            <a:r>
                              <a:rPr lang="zh-CN" altLang="zh-CN" sz="28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P94</a:t>
                            </a:r>
                            <a:r>
                              <a:rPr lang="zh-CN" sz="28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11" name="AutoShape 7"/>
                        <a:cNvSpPr>
                          <a:spLocks/>
                        </a:cNvSpPr>
                      </a:nvSpPr>
                      <a:spPr bwMode="auto">
                        <a:xfrm>
                          <a:off x="953" y="91"/>
                          <a:ext cx="181" cy="1434"/>
                        </a:xfrm>
                        <a:prstGeom prst="leftBrace">
                          <a:avLst>
                            <a:gd name="adj1" fmla="val 66022"/>
                            <a:gd name="adj2" fmla="val 48954"/>
                          </a:avLst>
                        </a:prstGeom>
                        <a:noFill/>
                        <a:ln w="47625" cmpd="sng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1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0" y="0"/>
                          <a:ext cx="3697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3600" b="1" dirty="0" smtClean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严重</a:t>
                            </a:r>
                            <a:r>
                              <a:rPr lang="zh-CN" sz="3600" b="1" dirty="0" smtClean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危</a:t>
                            </a:r>
                            <a:r>
                              <a:rPr lang="zh-CN" sz="36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害性</a:t>
                            </a:r>
                            <a:r>
                              <a:rPr lang="zh-CN" sz="2400" b="1" dirty="0">
                                <a:solidFill>
                                  <a:srgbClr val="FF33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（严重）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1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34" y="590"/>
                          <a:ext cx="3696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36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刑事违法性</a:t>
                            </a:r>
                            <a:r>
                              <a:rPr lang="zh-CN" altLang="en-US" sz="2400" b="1" dirty="0">
                                <a:solidFill>
                                  <a:srgbClr val="FF33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（触犯刑法）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14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89" y="1225"/>
                          <a:ext cx="3696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3600" b="1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刑罚当罚性</a:t>
                            </a:r>
                            <a:r>
                              <a:rPr lang="zh-CN" altLang="en-US" sz="2400" b="1">
                                <a:solidFill>
                                  <a:srgbClr val="FF33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楷体_GB2312" pitchFamily="1" charset="-122"/>
                              </a:rPr>
                              <a:t>（受刑罚处罚）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515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29400" y="4953000"/>
                        <a:ext cx="2360613" cy="639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600" b="1" dirty="0">
                              <a:solidFill>
                                <a:srgbClr val="3333FF"/>
                              </a:solidFill>
                              <a:latin typeface="Verdana" pitchFamily="34" charset="0"/>
                              <a:ea typeface="黑体" pitchFamily="49" charset="-122"/>
                            </a:rPr>
                            <a:t>必然结果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2A19" w:rsidRPr="00205CEB" w:rsidRDefault="00592A19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什么是刑罚？</w:t>
      </w:r>
    </w:p>
    <w:p w:rsidR="00E50C4C" w:rsidRPr="00205CEB" w:rsidRDefault="00592A19" w:rsidP="00205CEB">
      <w:pPr>
        <w:spacing w:after="0" w:line="360" w:lineRule="auto"/>
        <w:ind w:firstLineChars="50" w:firstLine="140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由复旦投毒案引出</w:t>
      </w:r>
      <w:r w:rsidR="00E50C4C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刑罚的种类</w:t>
      </w:r>
      <w:r w:rsidR="00B8194E" w:rsidRPr="00205CEB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</w:p>
    <w:p w:rsidR="00E50C4C" w:rsidRPr="00205CEB" w:rsidRDefault="00592A19" w:rsidP="00205CEB">
      <w:pPr>
        <w:pStyle w:val="a5"/>
        <w:spacing w:after="0" w:line="360" w:lineRule="auto"/>
        <w:ind w:left="480" w:firstLineChars="0" w:firstLine="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/>
          <w:noProof/>
          <w:sz w:val="28"/>
          <w:szCs w:val="28"/>
        </w:rPr>
        <w:drawing>
          <wp:inline distT="0" distB="0" distL="0" distR="0">
            <wp:extent cx="3848100" cy="1524000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2160" cy="5383668"/>
                      <a:chOff x="683568" y="1412776"/>
                      <a:chExt cx="6212160" cy="5383668"/>
                    </a:xfrm>
                  </a:grpSpPr>
                  <a:sp>
                    <a:nvSpPr>
                      <a:cNvPr id="25603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3568" y="2420888"/>
                        <a:ext cx="1143000" cy="3170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40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刑</a:t>
                          </a:r>
                          <a:r>
                            <a:rPr lang="zh-CN" sz="4000" b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罚</a:t>
                          </a:r>
                          <a:r>
                            <a:rPr lang="zh-CN" altLang="en-US" sz="4000" b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的种类</a:t>
                          </a:r>
                          <a:endParaRPr lang="zh-CN" sz="4000" b="1" dirty="0">
                            <a:solidFill>
                              <a:srgbClr val="FF00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4" name="AutoShape 4"/>
                      <a:cNvSpPr>
                        <a:spLocks/>
                      </a:cNvSpPr>
                    </a:nvSpPr>
                    <a:spPr bwMode="auto">
                      <a:xfrm>
                        <a:off x="1403648" y="2780928"/>
                        <a:ext cx="574675" cy="2667000"/>
                      </a:xfrm>
                      <a:prstGeom prst="leftBrace">
                        <a:avLst>
                          <a:gd name="adj1" fmla="val 0"/>
                          <a:gd name="adj2" fmla="val 45171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zh-CN" sz="2400">
                            <a:solidFill>
                              <a:srgbClr val="0000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3728" y="2492896"/>
                        <a:ext cx="16002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40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主</a:t>
                          </a:r>
                          <a:r>
                            <a:rPr lang="en-US" altLang="zh-CN" sz="40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zh-CN" sz="40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刑</a:t>
                          </a:r>
                          <a:endParaRPr lang="zh-CN" sz="4000" b="1" dirty="0">
                            <a:solidFill>
                              <a:srgbClr val="0000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6" name="AutoShape 6"/>
                      <a:cNvSpPr>
                        <a:spLocks/>
                      </a:cNvSpPr>
                    </a:nvSpPr>
                    <a:spPr bwMode="auto">
                      <a:xfrm>
                        <a:off x="3707904" y="1786880"/>
                        <a:ext cx="228600" cy="2362200"/>
                      </a:xfrm>
                      <a:prstGeom prst="leftBrace">
                        <a:avLst>
                          <a:gd name="adj1" fmla="val 86111"/>
                          <a:gd name="adj2" fmla="val 49394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zh-CN" sz="2400">
                            <a:solidFill>
                              <a:srgbClr val="0000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7" name="AutoShape 7"/>
                      <a:cNvSpPr>
                        <a:spLocks/>
                      </a:cNvSpPr>
                    </a:nvSpPr>
                    <a:spPr bwMode="auto">
                      <a:xfrm>
                        <a:off x="3779912" y="4509120"/>
                        <a:ext cx="133200" cy="1944216"/>
                      </a:xfrm>
                      <a:prstGeom prst="leftBrace">
                        <a:avLst>
                          <a:gd name="adj1" fmla="val 126087"/>
                          <a:gd name="adj2" fmla="val 44190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zh-CN" sz="32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7992" y="1412776"/>
                        <a:ext cx="13716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管制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7992" y="1988840"/>
                        <a:ext cx="19050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拘役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23928" y="4365104"/>
                        <a:ext cx="19050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latin typeface="Times New Roman" pitchFamily="18" charset="0"/>
                            </a:rPr>
                            <a:t>罚金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23928" y="4941168"/>
                        <a:ext cx="29718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latin typeface="Times New Roman" pitchFamily="18" charset="0"/>
                            </a:rPr>
                            <a:t>剥夺政治权利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23928" y="5589240"/>
                        <a:ext cx="22860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latin typeface="Times New Roman" pitchFamily="18" charset="0"/>
                            </a:rPr>
                            <a:t>没收财</a:t>
                          </a:r>
                          <a:r>
                            <a:rPr lang="zh-CN" sz="3200" b="1" dirty="0" smtClean="0">
                              <a:latin typeface="Times New Roman" pitchFamily="18" charset="0"/>
                            </a:rPr>
                            <a:t>产</a:t>
                          </a:r>
                          <a:endParaRPr lang="zh-CN" sz="3200" b="1" dirty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1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3728" y="5085184"/>
                        <a:ext cx="18288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40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附加刑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10000" y="3789040"/>
                        <a:ext cx="13716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latin typeface="Times New Roman" pitchFamily="18" charset="0"/>
                            </a:rPr>
                            <a:t>死刑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7992" y="2636912"/>
                        <a:ext cx="23622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有期徒刑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1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7992" y="3212976"/>
                        <a:ext cx="220980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zh-CN" sz="32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无期徒刑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3923928" y="6211669"/>
                        <a:ext cx="183255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3200" b="1" dirty="0" smtClean="0">
                              <a:latin typeface="Times New Roman" pitchFamily="18" charset="0"/>
                            </a:rPr>
                            <a:t>驱逐出境</a:t>
                          </a:r>
                          <a:endParaRPr lang="zh-CN" altLang="en-US" sz="3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194E" w:rsidRPr="00205CEB" w:rsidRDefault="00592A19" w:rsidP="00205CEB">
      <w:pPr>
        <w:spacing w:after="0" w:line="360" w:lineRule="auto"/>
        <w:ind w:firstLineChars="375" w:firstLine="105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请学生概括这节课所学到的内容</w:t>
      </w:r>
      <w:r w:rsidR="00B8194E" w:rsidRPr="00205CEB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5C5145" w:rsidRPr="00205CEB" w:rsidRDefault="00592A19" w:rsidP="00205CEB">
      <w:pPr>
        <w:spacing w:after="0" w:line="360" w:lineRule="auto"/>
        <w:ind w:firstLineChars="375" w:firstLine="1054"/>
        <w:rPr>
          <w:rFonts w:asciiTheme="minorEastAsia" w:eastAsiaTheme="minorEastAsia" w:hAnsiTheme="minorEastAsia" w:cs="Arial"/>
          <w:b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6.我承诺 </w:t>
      </w:r>
      <w:r w:rsidR="002F56ED"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我</w:t>
      </w:r>
      <w:proofErr w:type="gramStart"/>
      <w:r w:rsidR="002F56ED" w:rsidRPr="00205CEB">
        <w:rPr>
          <w:rFonts w:asciiTheme="minorEastAsia" w:eastAsiaTheme="minorEastAsia" w:hAnsiTheme="minorEastAsia" w:cs="Arial" w:hint="eastAsia"/>
          <w:b/>
          <w:sz w:val="28"/>
          <w:szCs w:val="28"/>
        </w:rPr>
        <w:t>践行</w:t>
      </w:r>
      <w:proofErr w:type="gramEnd"/>
    </w:p>
    <w:p w:rsidR="00592A19" w:rsidRPr="00205CEB" w:rsidRDefault="00592A19" w:rsidP="00205CEB">
      <w:pPr>
        <w:spacing w:after="0" w:line="360" w:lineRule="auto"/>
        <w:ind w:leftChars="200" w:left="440"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那么通过这节课，同学们都收获颇多，那么，我们结合自己，该怎样做个守法的公民呢？请大家把自己的想法写在便利贴上，咱们贴在展板上。</w:t>
      </w:r>
    </w:p>
    <w:p w:rsidR="00592A19" w:rsidRPr="00205CEB" w:rsidRDefault="00592A19" w:rsidP="00205CEB">
      <w:pPr>
        <w:spacing w:after="0" w:line="360" w:lineRule="auto"/>
        <w:ind w:leftChars="200" w:left="440"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请学生结合自身谈做法</w:t>
      </w:r>
      <w:r w:rsidR="00B8194E" w:rsidRPr="00205CEB">
        <w:rPr>
          <w:rFonts w:asciiTheme="minorEastAsia" w:eastAsiaTheme="minorEastAsia" w:hAnsiTheme="minorEastAsia" w:cs="Arial" w:hint="eastAsia"/>
          <w:sz w:val="28"/>
          <w:szCs w:val="28"/>
        </w:rPr>
        <w:t>。</w:t>
      </w: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</w:t>
      </w:r>
    </w:p>
    <w:p w:rsidR="00592A19" w:rsidRPr="00205CEB" w:rsidRDefault="00592A19" w:rsidP="00205CEB">
      <w:pPr>
        <w:spacing w:after="0" w:line="360" w:lineRule="auto"/>
        <w:ind w:leftChars="200" w:left="440"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205CEB">
        <w:rPr>
          <w:rFonts w:asciiTheme="minorEastAsia" w:eastAsiaTheme="minorEastAsia" w:hAnsiTheme="minorEastAsia" w:cs="Arial" w:hint="eastAsia"/>
          <w:sz w:val="28"/>
          <w:szCs w:val="28"/>
        </w:rPr>
        <w:t>通过我实践我承诺，相信同学们都知道怎样做个守法的公民，其实，不仅我们每个公民要这么做，站在国家的角度，党的十八大以来提出的四个全面战略布局之一就是全面依法治国，所以，要求我们每个学生更应该知法、懂法、守法。</w:t>
      </w:r>
    </w:p>
    <w:p w:rsidR="00A11EC5" w:rsidRPr="00205CEB" w:rsidRDefault="00592A19" w:rsidP="00205CEB">
      <w:pPr>
        <w:spacing w:after="0" w:line="360" w:lineRule="auto"/>
        <w:ind w:firstLineChars="400" w:firstLine="112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b/>
          <w:bCs/>
          <w:sz w:val="28"/>
          <w:szCs w:val="28"/>
        </w:rPr>
        <w:t>7.</w:t>
      </w:r>
      <w:r w:rsidR="00A11EC5" w:rsidRPr="00205CEB">
        <w:rPr>
          <w:rFonts w:asciiTheme="minorEastAsia" w:eastAsiaTheme="minorEastAsia" w:hAnsiTheme="minorEastAsia" w:hint="eastAsia"/>
          <w:b/>
          <w:bCs/>
          <w:sz w:val="28"/>
          <w:szCs w:val="28"/>
        </w:rPr>
        <w:t>我制作</w:t>
      </w:r>
    </w:p>
    <w:p w:rsidR="004358AB" w:rsidRDefault="00492FE8" w:rsidP="00205CEB">
      <w:pPr>
        <w:spacing w:after="0" w:line="36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205CE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</w:t>
      </w:r>
      <w:r w:rsidRPr="00205CEB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</w:t>
      </w:r>
      <w:r w:rsidRPr="00205CE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Pr="00205CEB">
        <w:rPr>
          <w:rFonts w:asciiTheme="minorEastAsia" w:eastAsiaTheme="minorEastAsia" w:hAnsiTheme="minorEastAsia" w:hint="eastAsia"/>
          <w:bCs/>
          <w:sz w:val="28"/>
          <w:szCs w:val="28"/>
        </w:rPr>
        <w:t>请同学们课后制作一份关于法律知识的手抄报。</w:t>
      </w:r>
    </w:p>
    <w:sectPr w:rsidR="004358AB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4" w:rsidRDefault="002A60E4" w:rsidP="00735A03">
      <w:pPr>
        <w:spacing w:after="0"/>
      </w:pPr>
      <w:r>
        <w:separator/>
      </w:r>
    </w:p>
  </w:endnote>
  <w:endnote w:type="continuationSeparator" w:id="0">
    <w:p w:rsidR="002A60E4" w:rsidRDefault="002A60E4" w:rsidP="00735A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8867"/>
      <w:docPartObj>
        <w:docPartGallery w:val="Page Numbers (Bottom of Page)"/>
        <w:docPartUnique/>
      </w:docPartObj>
    </w:sdtPr>
    <w:sdtContent>
      <w:p w:rsidR="003161D5" w:rsidRDefault="005D2CA4">
        <w:pPr>
          <w:pStyle w:val="a4"/>
          <w:jc w:val="center"/>
        </w:pPr>
        <w:fldSimple w:instr=" PAGE   \* MERGEFORMAT ">
          <w:r w:rsidR="008B6574" w:rsidRPr="008B6574">
            <w:rPr>
              <w:noProof/>
              <w:lang w:val="zh-CN"/>
            </w:rPr>
            <w:t>1</w:t>
          </w:r>
        </w:fldSimple>
      </w:p>
    </w:sdtContent>
  </w:sdt>
  <w:p w:rsidR="003161D5" w:rsidRDefault="003161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4" w:rsidRDefault="002A60E4" w:rsidP="00735A03">
      <w:pPr>
        <w:spacing w:after="0"/>
      </w:pPr>
      <w:r>
        <w:separator/>
      </w:r>
    </w:p>
  </w:footnote>
  <w:footnote w:type="continuationSeparator" w:id="0">
    <w:p w:rsidR="002A60E4" w:rsidRDefault="002A60E4" w:rsidP="00735A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52"/>
    <w:multiLevelType w:val="hybridMultilevel"/>
    <w:tmpl w:val="2C3ED5C2"/>
    <w:lvl w:ilvl="0" w:tplc="B0786BD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3F37DF"/>
    <w:multiLevelType w:val="hybridMultilevel"/>
    <w:tmpl w:val="311A2E82"/>
    <w:lvl w:ilvl="0" w:tplc="30A2FE6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0ECE393D"/>
    <w:multiLevelType w:val="hybridMultilevel"/>
    <w:tmpl w:val="9306B01C"/>
    <w:lvl w:ilvl="0" w:tplc="20A0DB6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676E4313"/>
    <w:multiLevelType w:val="hybridMultilevel"/>
    <w:tmpl w:val="DC2AF380"/>
    <w:lvl w:ilvl="0" w:tplc="488205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AC419D"/>
    <w:multiLevelType w:val="hybridMultilevel"/>
    <w:tmpl w:val="E6B0B012"/>
    <w:lvl w:ilvl="0" w:tplc="9A5C5B5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FDC"/>
    <w:rsid w:val="00004365"/>
    <w:rsid w:val="000228FB"/>
    <w:rsid w:val="0002333F"/>
    <w:rsid w:val="000460C5"/>
    <w:rsid w:val="0005567A"/>
    <w:rsid w:val="00151961"/>
    <w:rsid w:val="00171531"/>
    <w:rsid w:val="001B520B"/>
    <w:rsid w:val="001B61B3"/>
    <w:rsid w:val="00205CEB"/>
    <w:rsid w:val="00212F95"/>
    <w:rsid w:val="002922F7"/>
    <w:rsid w:val="002A60E4"/>
    <w:rsid w:val="002C62E0"/>
    <w:rsid w:val="002F56ED"/>
    <w:rsid w:val="003161D5"/>
    <w:rsid w:val="00323B43"/>
    <w:rsid w:val="00335E38"/>
    <w:rsid w:val="003433F6"/>
    <w:rsid w:val="003D37D8"/>
    <w:rsid w:val="003F663C"/>
    <w:rsid w:val="004018DD"/>
    <w:rsid w:val="00426133"/>
    <w:rsid w:val="004358AB"/>
    <w:rsid w:val="00492FE8"/>
    <w:rsid w:val="004A51B1"/>
    <w:rsid w:val="004A7C65"/>
    <w:rsid w:val="004C703A"/>
    <w:rsid w:val="004D7D80"/>
    <w:rsid w:val="00501B93"/>
    <w:rsid w:val="00532343"/>
    <w:rsid w:val="005339F8"/>
    <w:rsid w:val="005361E9"/>
    <w:rsid w:val="00542E99"/>
    <w:rsid w:val="0054315F"/>
    <w:rsid w:val="0058381B"/>
    <w:rsid w:val="00592A19"/>
    <w:rsid w:val="005A5FD0"/>
    <w:rsid w:val="005C5145"/>
    <w:rsid w:val="005D2CA4"/>
    <w:rsid w:val="005D406B"/>
    <w:rsid w:val="0060477D"/>
    <w:rsid w:val="00611D79"/>
    <w:rsid w:val="006358BC"/>
    <w:rsid w:val="00647EAF"/>
    <w:rsid w:val="0066177F"/>
    <w:rsid w:val="0067583B"/>
    <w:rsid w:val="006853B1"/>
    <w:rsid w:val="006C336F"/>
    <w:rsid w:val="00735A03"/>
    <w:rsid w:val="00757209"/>
    <w:rsid w:val="00784875"/>
    <w:rsid w:val="007D7855"/>
    <w:rsid w:val="008475E9"/>
    <w:rsid w:val="00853E4F"/>
    <w:rsid w:val="00883819"/>
    <w:rsid w:val="008B6574"/>
    <w:rsid w:val="008B7726"/>
    <w:rsid w:val="009B3E3B"/>
    <w:rsid w:val="009C2DB7"/>
    <w:rsid w:val="009D6979"/>
    <w:rsid w:val="009F0104"/>
    <w:rsid w:val="009F0983"/>
    <w:rsid w:val="009F24BF"/>
    <w:rsid w:val="00A06D56"/>
    <w:rsid w:val="00A11EC5"/>
    <w:rsid w:val="00A4171A"/>
    <w:rsid w:val="00A613AE"/>
    <w:rsid w:val="00A77103"/>
    <w:rsid w:val="00AE6950"/>
    <w:rsid w:val="00B55670"/>
    <w:rsid w:val="00B73FC3"/>
    <w:rsid w:val="00B802A9"/>
    <w:rsid w:val="00B8194E"/>
    <w:rsid w:val="00C43B69"/>
    <w:rsid w:val="00C522D1"/>
    <w:rsid w:val="00CC1480"/>
    <w:rsid w:val="00D048DE"/>
    <w:rsid w:val="00D31D50"/>
    <w:rsid w:val="00D605B5"/>
    <w:rsid w:val="00D62931"/>
    <w:rsid w:val="00D90B6B"/>
    <w:rsid w:val="00DD787D"/>
    <w:rsid w:val="00DF57ED"/>
    <w:rsid w:val="00E50C4C"/>
    <w:rsid w:val="00E6150D"/>
    <w:rsid w:val="00E95D98"/>
    <w:rsid w:val="00EB5ACB"/>
    <w:rsid w:val="00EE37DB"/>
    <w:rsid w:val="00F756F3"/>
    <w:rsid w:val="00F86131"/>
    <w:rsid w:val="00F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A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A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0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C51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18D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8DD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2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Plain Text"/>
    <w:basedOn w:val="a"/>
    <w:link w:val="Char2"/>
    <w:rsid w:val="005A5FD0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8"/>
    <w:rsid w:val="005A5FD0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dcterms:created xsi:type="dcterms:W3CDTF">2008-09-11T17:20:00Z</dcterms:created>
  <dcterms:modified xsi:type="dcterms:W3CDTF">2019-05-17T05:38:00Z</dcterms:modified>
</cp:coreProperties>
</file>