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我身边的师德师爱案例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40" w:firstLineChars="3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身为一名人民教师，要热爱教育事业，身体力行做好为人师表，遵守教师职业道德，加强师德修养，把“为教育事业奋斗终身”作为自己的职业理想，与时俱进加强政治素质和专业学习，努力做新时代的合格教师。为此，我积极参与学校的教育教学改革和发展事业，着力将教师道德要求转化为个人的内在品质，时时处处对自己严格要求，爱岗敬业，恪尽职守，尊重领导，关心同事，爱护学生，乐于助人，受到广大师生和家长的一致好评。通过学习，我感受到教师的人格魅力，对学生起着长远的教育作用。师德在日常生活中具体体现为师爱，这种爱是情感与理性的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间十分钟，小李铅笔盒里的十元钱不翼而飞了，同学们议论纷纷：“我看见小曹一个人偷偷摸摸的在教室里，一定是他，他家只靠他妈妈一个人挣钱供姐弟俩上学，可穷了。”“搜身，搜身。”不知谁提出了建议，立即有一些同学也赞成。我当时并没有发火，也没有搜查，只是感到心里沉甸甸的。我把目光一一扫过每一个学生，教室里出现了从来没有过的安静。当我的眼神与小曹的眼神相碰的一刹那，一种复杂的情感从他的脸上掠过。我马上意识到，不能伤害孩子的自尊心，要把坏事变成好事。“同学们，小李同学准备买钢笔的钱不见了，大家能帮帮她吗？”“老师，我们大家每个人给他凑一点钱。”“老师，我把这支钢笔送给她。”同学们纷纷伸出了热情之手。小李非常感动，我也被这一颗颗可爱的童心感染着。我接着说：“同学们表现得很好，当别人遇到困难时一定要鼎力相助，使他感受到集体的温暖。我不能断言这十元钱一定被某个同学拿走了，但肯定是咱们班的同学，我猜他一定遇到了什么困难，我想他心里也很难受。我们班是个优秀的班集体，希望每个学生都做诚实的孩子，不希望再发生这样的事。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第二天，</w:t>
      </w:r>
      <w:r>
        <w:rPr>
          <w:rFonts w:hint="eastAsia"/>
          <w:sz w:val="28"/>
          <w:szCs w:val="28"/>
        </w:rPr>
        <w:t>我在语文书里发现了十元钱和一封短信：“老师，真对不起，我不应该做出这样的事。爸爸去世后，妈妈为供我和姐姐上学累倒了，我想给妈妈买点药......”泪水顿时模糊了我的视线。随即我也给他回了一封信，悄悄地放进了他的铅笔盒：“小曹，看了你的信让我很感动。你是个懂事的孩子，生活的重担过早的压在了你的肩头，但人穷不能志短，有困难我和同学们都愿意帮助你。”在以后的学习生活再也没有发生过这样的事情，我号召大家共同帮助他，他在爱的呵护下，学习成绩提高得很快。正如一位教育家所说：“一个真诚的教育者必定是一位真诚的人道主义者。一个受孩子衷心爱戴的老师，一定是一位富有人情味的人。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苏霍姆林斯基说：“教师的爱应该是明智的爱。”理性的爱是独立的人与人之间的情感。因此，理性的爱意味着尊重。师生之间也只有这样的情感才是最宝贵的。这就是说教师要尽量使自己具备“学生的心灵”——用“学生的大脑”去思考，用“学生的眼光”去看待，用“学生的情感”去体验，用“学生的兴趣”去爱好！有了这份情感，教师的爱就有了基础，师生心里就有了共鸣，教师的奉献就有了可能。    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  爱心的双向交流更重要的效应还在于它能使师生人格升华，激发出巨大的能量和潜能。世上所有的爱都应当使爱者和被爱者更加幸福快乐，更加趋向人性的自我完善，使人格得以提升。因此，教师的爱要将情感的热烈与理智的永恒融合在一起，这样才能教育出适合时代发展的学生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D180D"/>
    <w:rsid w:val="0D9E21C1"/>
    <w:rsid w:val="6EED18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2019-05-22T03:48:00Z</dcterms:created>
  <dc:creator>Administrator</dc:creator>
  <cp:lastModifiedBy>Administrator</cp:lastModifiedBy>
  <dcterms:modified xsi:type="dcterms:W3CDTF">2019-05-22T03:56:48Z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