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720" w:rsidRDefault="00E64720" w:rsidP="00D31D50">
      <w:pPr>
        <w:spacing w:line="220" w:lineRule="atLeast"/>
      </w:pPr>
    </w:p>
    <w:p w:rsidR="00E64720" w:rsidRDefault="00E64720" w:rsidP="00D31D50">
      <w:pPr>
        <w:spacing w:line="220" w:lineRule="atLeast"/>
      </w:pPr>
    </w:p>
    <w:p w:rsidR="00EC3EC3" w:rsidRDefault="00873D09" w:rsidP="00D31D50">
      <w:pPr>
        <w:spacing w:line="220" w:lineRule="atLeast"/>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20.75pt;height:93.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宋体&quot;;v-text-kern:t" trim="t" fitpath="t" string="湛江市2019年中学教师职务培训"/>
          </v:shape>
        </w:pict>
      </w:r>
    </w:p>
    <w:p w:rsidR="004358AB" w:rsidRDefault="004358AB" w:rsidP="00D31D50">
      <w:pPr>
        <w:spacing w:line="220" w:lineRule="atLeast"/>
      </w:pPr>
    </w:p>
    <w:p w:rsidR="00EC3EC3" w:rsidRDefault="00EC3EC3" w:rsidP="00EC3EC3">
      <w:pPr>
        <w:spacing w:line="220" w:lineRule="atLeast"/>
        <w:jc w:val="center"/>
      </w:pPr>
    </w:p>
    <w:p w:rsidR="00E64720" w:rsidRDefault="00E64720" w:rsidP="00EC3EC3">
      <w:pPr>
        <w:spacing w:line="220" w:lineRule="atLeast"/>
        <w:jc w:val="center"/>
      </w:pPr>
    </w:p>
    <w:p w:rsidR="00EC3EC3" w:rsidRDefault="0039441D" w:rsidP="00EC3EC3">
      <w:pPr>
        <w:spacing w:line="220" w:lineRule="atLeast"/>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30pt;height:101.25pt;rotation:90" fillcolor="#c4b596" strokecolor="#c4b596" strokeweight="1pt">
            <v:fill r:id="rId7" o:title="沙滩" type="tile"/>
            <v:shadow on="t" color="#cbcbcb" opacity="52429f" offset="3pt,3pt"/>
            <v:textpath style="font-family:&quot;宋体&quot;;v-rotate-letters:t;v-text-kern:t" trim="t" fitpath="t" string="物理2班学习简报&#10;"/>
          </v:shape>
        </w:pict>
      </w:r>
    </w:p>
    <w:p w:rsidR="00EC3EC3" w:rsidRDefault="00EC3EC3" w:rsidP="00D31D50">
      <w:pPr>
        <w:spacing w:line="220" w:lineRule="atLeast"/>
      </w:pPr>
    </w:p>
    <w:p w:rsidR="00E64720" w:rsidRDefault="00E64720" w:rsidP="00D31D50">
      <w:pPr>
        <w:spacing w:line="220" w:lineRule="atLeast"/>
      </w:pPr>
    </w:p>
    <w:p w:rsidR="00EC3EC3" w:rsidRPr="00E64720" w:rsidRDefault="00E64720" w:rsidP="00E64720">
      <w:pPr>
        <w:spacing w:line="220" w:lineRule="atLeast"/>
        <w:jc w:val="center"/>
        <w:rPr>
          <w:rFonts w:ascii="方正大标宋_GBK" w:eastAsia="方正大标宋_GBK"/>
          <w:sz w:val="44"/>
          <w:szCs w:val="44"/>
        </w:rPr>
      </w:pPr>
      <w:r w:rsidRPr="00E64720">
        <w:rPr>
          <w:rFonts w:ascii="方正大标宋_GBK" w:eastAsia="方正大标宋_GBK" w:hint="eastAsia"/>
          <w:sz w:val="44"/>
          <w:szCs w:val="44"/>
        </w:rPr>
        <w:t>主编：蒋承国      时间:2019年5月</w:t>
      </w:r>
    </w:p>
    <w:p w:rsidR="00EC3EC3" w:rsidRDefault="00EC3EC3" w:rsidP="00D31D50">
      <w:pPr>
        <w:spacing w:line="220" w:lineRule="atLeast"/>
      </w:pPr>
    </w:p>
    <w:p w:rsidR="00EC3EC3" w:rsidRDefault="00EC3EC3" w:rsidP="00D31D50">
      <w:pPr>
        <w:spacing w:line="220" w:lineRule="atLeast"/>
      </w:pPr>
    </w:p>
    <w:p w:rsidR="00630B9A" w:rsidRDefault="00873D09" w:rsidP="00630B9A">
      <w:pPr>
        <w:spacing w:line="360" w:lineRule="auto"/>
        <w:rPr>
          <w:rFonts w:ascii="微软雅黑" w:hAnsi="微软雅黑" w:cs="宋体"/>
          <w:b/>
          <w:color w:val="000000"/>
          <w:sz w:val="44"/>
          <w:szCs w:val="44"/>
        </w:rPr>
      </w:pPr>
      <w:r>
        <w:rPr>
          <w:rFonts w:ascii="微软雅黑" w:hAnsi="微软雅黑" w:cs="宋体"/>
          <w:b/>
          <w:noProof/>
          <w:color w:val="000000"/>
          <w:sz w:val="44"/>
          <w:szCs w:val="44"/>
        </w:rPr>
        <w:lastRenderedPageBreak/>
        <w:pict>
          <v:rect id="_x0000_s1026" style="position:absolute;margin-left:4.5pt;margin-top:50.25pt;width:378.75pt;height:154.25pt;z-index:251658240" fillcolor="#92cddc [1944]" strokecolor="#92cddc [1944]" strokeweight="1pt">
            <v:fill color2="#daeef3 [664]" angle="-45" focus="-50%" type="gradient"/>
            <v:shadow on="t" type="perspective" color="#205867 [1608]" opacity=".5" offset="1pt" offset2="-3pt"/>
            <v:textbox>
              <w:txbxContent>
                <w:p w:rsidR="00630B9A" w:rsidRDefault="00873D09" w:rsidP="00630B9A">
                  <w:pPr>
                    <w:jc w:val="center"/>
                    <w:rPr>
                      <w:rFonts w:ascii="微软雅黑" w:hAnsi="微软雅黑" w:cs="宋体"/>
                      <w:b/>
                      <w:color w:val="000000"/>
                      <w:sz w:val="44"/>
                      <w:szCs w:val="44"/>
                    </w:rPr>
                  </w:pPr>
                  <w:r w:rsidRPr="00873D09">
                    <w:rPr>
                      <w:rFonts w:ascii="微软雅黑" w:hAnsi="微软雅黑" w:cs="宋体"/>
                      <w:b/>
                      <w:color w:val="000000"/>
                      <w:sz w:val="44"/>
                      <w:szCs w:val="44"/>
                    </w:rPr>
                    <w:pict>
                      <v:shape id="_x0000_i1027" type="#_x0000_t136" style="width:234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宋体&quot;;v-text-kern:t" trim="t" fitpath="t" string="班级学情通报"/>
                      </v:shape>
                    </w:pict>
                  </w:r>
                </w:p>
                <w:p w:rsidR="00630B9A" w:rsidRDefault="00630B9A" w:rsidP="00F5316E">
                  <w:pPr>
                    <w:ind w:firstLineChars="200" w:firstLine="720"/>
                  </w:pPr>
                  <w:r>
                    <w:rPr>
                      <w:rFonts w:hint="eastAsia"/>
                      <w:sz w:val="36"/>
                      <w:szCs w:val="36"/>
                    </w:rPr>
                    <w:t>物理</w:t>
                  </w:r>
                  <w:r>
                    <w:rPr>
                      <w:rFonts w:hint="eastAsia"/>
                      <w:sz w:val="36"/>
                      <w:szCs w:val="36"/>
                    </w:rPr>
                    <w:t>2</w:t>
                  </w:r>
                  <w:r>
                    <w:rPr>
                      <w:rFonts w:cs="Times New Roman" w:hint="eastAsia"/>
                      <w:sz w:val="36"/>
                      <w:szCs w:val="36"/>
                    </w:rPr>
                    <w:t>班共有</w:t>
                  </w:r>
                  <w:r>
                    <w:rPr>
                      <w:rFonts w:hint="eastAsia"/>
                      <w:sz w:val="36"/>
                      <w:szCs w:val="36"/>
                    </w:rPr>
                    <w:t>24</w:t>
                  </w:r>
                  <w:r>
                    <w:rPr>
                      <w:rFonts w:cs="Times New Roman" w:hint="eastAsia"/>
                      <w:sz w:val="36"/>
                      <w:szCs w:val="36"/>
                    </w:rPr>
                    <w:t>0</w:t>
                  </w:r>
                  <w:r>
                    <w:rPr>
                      <w:rFonts w:hint="eastAsia"/>
                      <w:sz w:val="36"/>
                      <w:szCs w:val="36"/>
                    </w:rPr>
                    <w:t>位学员</w:t>
                  </w:r>
                  <w:r>
                    <w:rPr>
                      <w:rFonts w:cs="Times New Roman" w:hint="eastAsia"/>
                      <w:sz w:val="36"/>
                      <w:szCs w:val="36"/>
                    </w:rPr>
                    <w:t>，截至</w:t>
                  </w:r>
                  <w:r>
                    <w:rPr>
                      <w:rFonts w:cs="Times New Roman" w:hint="eastAsia"/>
                      <w:sz w:val="36"/>
                      <w:szCs w:val="36"/>
                    </w:rPr>
                    <w:t>5</w:t>
                  </w:r>
                  <w:r>
                    <w:rPr>
                      <w:rFonts w:cs="Times New Roman" w:hint="eastAsia"/>
                      <w:sz w:val="36"/>
                      <w:szCs w:val="36"/>
                    </w:rPr>
                    <w:t>月</w:t>
                  </w:r>
                  <w:r>
                    <w:rPr>
                      <w:rFonts w:hint="eastAsia"/>
                      <w:sz w:val="36"/>
                      <w:szCs w:val="36"/>
                    </w:rPr>
                    <w:t>25</w:t>
                  </w:r>
                  <w:r>
                    <w:rPr>
                      <w:rFonts w:cs="Times New Roman" w:hint="eastAsia"/>
                      <w:sz w:val="36"/>
                      <w:szCs w:val="36"/>
                    </w:rPr>
                    <w:t>日</w:t>
                  </w:r>
                  <w:r w:rsidR="00F5316E">
                    <w:rPr>
                      <w:rFonts w:hint="eastAsia"/>
                      <w:sz w:val="36"/>
                      <w:szCs w:val="36"/>
                    </w:rPr>
                    <w:t>17</w:t>
                  </w:r>
                  <w:r>
                    <w:rPr>
                      <w:rFonts w:cs="Times New Roman" w:hint="eastAsia"/>
                      <w:sz w:val="36"/>
                      <w:szCs w:val="36"/>
                    </w:rPr>
                    <w:t>:00</w:t>
                  </w:r>
                  <w:r>
                    <w:rPr>
                      <w:rFonts w:cs="Times New Roman" w:hint="eastAsia"/>
                      <w:sz w:val="36"/>
                      <w:szCs w:val="36"/>
                    </w:rPr>
                    <w:t>，</w:t>
                  </w:r>
                  <w:r>
                    <w:rPr>
                      <w:rFonts w:cs="Times New Roman" w:hint="eastAsia"/>
                      <w:sz w:val="36"/>
                      <w:szCs w:val="36"/>
                    </w:rPr>
                    <w:t>17</w:t>
                  </w:r>
                  <w:r w:rsidR="00F5316E">
                    <w:rPr>
                      <w:rFonts w:hint="eastAsia"/>
                      <w:sz w:val="36"/>
                      <w:szCs w:val="36"/>
                    </w:rPr>
                    <w:t>8</w:t>
                  </w:r>
                  <w:r w:rsidR="00F5316E">
                    <w:rPr>
                      <w:rFonts w:hint="eastAsia"/>
                      <w:sz w:val="36"/>
                      <w:szCs w:val="36"/>
                    </w:rPr>
                    <w:t>位学员</w:t>
                  </w:r>
                  <w:r>
                    <w:rPr>
                      <w:rFonts w:cs="Times New Roman" w:hint="eastAsia"/>
                      <w:sz w:val="36"/>
                      <w:szCs w:val="36"/>
                    </w:rPr>
                    <w:t>经过努力顺利合格</w:t>
                  </w:r>
                  <w:r w:rsidR="0039441D">
                    <w:rPr>
                      <w:rFonts w:hint="eastAsia"/>
                      <w:sz w:val="36"/>
                      <w:szCs w:val="36"/>
                    </w:rPr>
                    <w:t>，还有</w:t>
                  </w:r>
                  <w:r w:rsidR="0039441D">
                    <w:rPr>
                      <w:rFonts w:hint="eastAsia"/>
                      <w:sz w:val="36"/>
                      <w:szCs w:val="36"/>
                    </w:rPr>
                    <w:t>6</w:t>
                  </w:r>
                  <w:r w:rsidR="00F5316E">
                    <w:rPr>
                      <w:rFonts w:hint="eastAsia"/>
                      <w:sz w:val="36"/>
                      <w:szCs w:val="36"/>
                    </w:rPr>
                    <w:t>2</w:t>
                  </w:r>
                  <w:r w:rsidR="0039441D">
                    <w:rPr>
                      <w:rFonts w:hint="eastAsia"/>
                      <w:sz w:val="36"/>
                      <w:szCs w:val="36"/>
                    </w:rPr>
                    <w:t>位</w:t>
                  </w:r>
                  <w:r w:rsidR="00F5316E">
                    <w:rPr>
                      <w:rFonts w:hint="eastAsia"/>
                      <w:sz w:val="36"/>
                      <w:szCs w:val="36"/>
                    </w:rPr>
                    <w:t>学员不合格</w:t>
                  </w:r>
                  <w:r>
                    <w:rPr>
                      <w:rFonts w:cs="Times New Roman" w:hint="eastAsia"/>
                      <w:sz w:val="36"/>
                      <w:szCs w:val="36"/>
                    </w:rPr>
                    <w:t>。</w:t>
                  </w:r>
                </w:p>
              </w:txbxContent>
            </v:textbox>
          </v:rect>
        </w:pict>
      </w:r>
      <w:r w:rsidR="00630B9A" w:rsidRPr="00630B9A">
        <w:rPr>
          <w:rFonts w:ascii="微软雅黑" w:hAnsi="微软雅黑" w:cs="宋体" w:hint="eastAsia"/>
          <w:b/>
          <w:color w:val="000000"/>
          <w:sz w:val="44"/>
          <w:szCs w:val="44"/>
        </w:rPr>
        <w:t>一、班级整体学习情况统计</w:t>
      </w:r>
    </w:p>
    <w:p w:rsidR="00630B9A" w:rsidRDefault="00630B9A" w:rsidP="00630B9A">
      <w:pPr>
        <w:spacing w:line="360" w:lineRule="auto"/>
        <w:rPr>
          <w:rFonts w:ascii="微软雅黑" w:hAnsi="微软雅黑" w:cs="宋体"/>
          <w:b/>
          <w:color w:val="000000"/>
          <w:sz w:val="44"/>
          <w:szCs w:val="44"/>
        </w:rPr>
      </w:pPr>
    </w:p>
    <w:p w:rsidR="00630B9A" w:rsidRDefault="00630B9A" w:rsidP="00630B9A">
      <w:pPr>
        <w:spacing w:line="360" w:lineRule="auto"/>
        <w:rPr>
          <w:rFonts w:ascii="微软雅黑" w:hAnsi="微软雅黑" w:cs="宋体"/>
          <w:b/>
          <w:color w:val="000000"/>
          <w:sz w:val="44"/>
          <w:szCs w:val="44"/>
        </w:rPr>
      </w:pPr>
    </w:p>
    <w:p w:rsidR="00630B9A" w:rsidRDefault="00630B9A" w:rsidP="00630B9A">
      <w:pPr>
        <w:spacing w:line="360" w:lineRule="auto"/>
        <w:rPr>
          <w:rFonts w:ascii="微软雅黑" w:hAnsi="微软雅黑"/>
          <w:b/>
          <w:sz w:val="44"/>
          <w:szCs w:val="44"/>
        </w:rPr>
      </w:pPr>
      <w:r w:rsidRPr="00630B9A">
        <w:rPr>
          <w:rFonts w:ascii="微软雅黑" w:hAnsi="微软雅黑" w:cs="宋体" w:hint="eastAsia"/>
          <w:b/>
          <w:color w:val="000000"/>
          <w:sz w:val="44"/>
          <w:szCs w:val="44"/>
        </w:rPr>
        <w:t>二、</w:t>
      </w:r>
      <w:r w:rsidRPr="00630B9A">
        <w:rPr>
          <w:rFonts w:ascii="微软雅黑" w:hAnsi="微软雅黑" w:cs="Times New Roman" w:hint="eastAsia"/>
          <w:b/>
          <w:sz w:val="44"/>
          <w:szCs w:val="44"/>
        </w:rPr>
        <w:t>学员详细学习情况统计</w:t>
      </w:r>
    </w:p>
    <w:p w:rsidR="00F5316E" w:rsidRPr="00F10CC2" w:rsidRDefault="00F5316E" w:rsidP="00F10CC2">
      <w:pPr>
        <w:widowControl w:val="0"/>
        <w:adjustRightInd/>
        <w:snapToGrid/>
        <w:spacing w:after="0" w:line="360" w:lineRule="auto"/>
        <w:rPr>
          <w:rFonts w:ascii="微软雅黑" w:hAnsi="微软雅黑" w:cs="Times New Roman"/>
          <w:b/>
          <w:sz w:val="30"/>
          <w:szCs w:val="30"/>
        </w:rPr>
      </w:pPr>
      <w:r w:rsidRPr="00F10CC2">
        <w:rPr>
          <w:rFonts w:ascii="微软雅黑" w:hAnsi="微软雅黑" w:hint="eastAsia"/>
          <w:b/>
          <w:sz w:val="30"/>
          <w:szCs w:val="30"/>
        </w:rPr>
        <w:t>1.</w:t>
      </w:r>
      <w:r w:rsidRPr="00F10CC2">
        <w:rPr>
          <w:rFonts w:ascii="微软雅黑" w:hAnsi="微软雅黑" w:cs="Times New Roman" w:hint="eastAsia"/>
          <w:b/>
          <w:sz w:val="30"/>
          <w:szCs w:val="30"/>
        </w:rPr>
        <w:t>目前有</w:t>
      </w:r>
      <w:r w:rsidRPr="00F10CC2">
        <w:rPr>
          <w:rFonts w:ascii="微软雅黑" w:hAnsi="微软雅黑" w:hint="eastAsia"/>
          <w:b/>
          <w:sz w:val="30"/>
          <w:szCs w:val="30"/>
        </w:rPr>
        <w:t>7</w:t>
      </w:r>
      <w:r w:rsidRPr="00F10CC2">
        <w:rPr>
          <w:rFonts w:ascii="微软雅黑" w:hAnsi="微软雅黑" w:cs="Times New Roman" w:hint="eastAsia"/>
          <w:b/>
          <w:sz w:val="30"/>
          <w:szCs w:val="30"/>
        </w:rPr>
        <w:t>人获得100分的好成绩，提出表扬！他们分别是：</w:t>
      </w:r>
    </w:p>
    <w:tbl>
      <w:tblPr>
        <w:tblW w:w="8860" w:type="dxa"/>
        <w:tblInd w:w="93" w:type="dxa"/>
        <w:shd w:val="clear" w:color="auto" w:fill="B8CCE4" w:themeFill="accent1" w:themeFillTint="66"/>
        <w:tblLook w:val="04A0"/>
      </w:tblPr>
      <w:tblGrid>
        <w:gridCol w:w="1185"/>
        <w:gridCol w:w="1185"/>
        <w:gridCol w:w="2932"/>
        <w:gridCol w:w="1186"/>
        <w:gridCol w:w="1186"/>
        <w:gridCol w:w="1186"/>
      </w:tblGrid>
      <w:tr w:rsidR="00F5316E" w:rsidRPr="00F5316E" w:rsidTr="00F10CC2">
        <w:trPr>
          <w:trHeight w:val="360"/>
        </w:trPr>
        <w:tc>
          <w:tcPr>
            <w:tcW w:w="118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姓名</w:t>
            </w:r>
          </w:p>
        </w:tc>
        <w:tc>
          <w:tcPr>
            <w:tcW w:w="118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层级2</w:t>
            </w:r>
          </w:p>
        </w:tc>
        <w:tc>
          <w:tcPr>
            <w:tcW w:w="293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层级3</w:t>
            </w:r>
          </w:p>
        </w:tc>
        <w:tc>
          <w:tcPr>
            <w:tcW w:w="118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学科</w:t>
            </w:r>
          </w:p>
        </w:tc>
        <w:tc>
          <w:tcPr>
            <w:tcW w:w="118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所属班级</w:t>
            </w:r>
          </w:p>
        </w:tc>
        <w:tc>
          <w:tcPr>
            <w:tcW w:w="118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考核成绩</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黄春燕</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雷州市客路中学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初中物理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陈光美</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雷州市南兴镇第二初级中学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初中物理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王晓畅</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雷州市白沙中学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高中物理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何永飘</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雷州市第二中学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高中物理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李宇</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吴川市</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吴川市第二中学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高中物理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莫锦青</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霞山区</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湛江市第四中学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高中物理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r w:rsidR="00F5316E" w:rsidRPr="00F5316E" w:rsidTr="00F10CC2">
        <w:trPr>
          <w:trHeight w:val="360"/>
        </w:trPr>
        <w:tc>
          <w:tcPr>
            <w:tcW w:w="118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梁海健</w:t>
            </w:r>
          </w:p>
        </w:tc>
        <w:tc>
          <w:tcPr>
            <w:tcW w:w="1185"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坡头区</w:t>
            </w:r>
          </w:p>
        </w:tc>
        <w:tc>
          <w:tcPr>
            <w:tcW w:w="2932"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湛江市坡头区爱周中学</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高中物理</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rPr>
                <w:rFonts w:ascii="宋体" w:eastAsia="宋体" w:hAnsi="宋体" w:cs="宋体"/>
                <w:color w:val="000000"/>
              </w:rPr>
            </w:pPr>
            <w:r w:rsidRPr="00F5316E">
              <w:rPr>
                <w:rFonts w:ascii="宋体" w:eastAsia="宋体" w:hAnsi="宋体" w:cs="宋体" w:hint="eastAsia"/>
                <w:color w:val="000000"/>
              </w:rPr>
              <w:t>物理2班</w:t>
            </w:r>
          </w:p>
        </w:tc>
        <w:tc>
          <w:tcPr>
            <w:tcW w:w="1186" w:type="dxa"/>
            <w:tcBorders>
              <w:top w:val="nil"/>
              <w:left w:val="nil"/>
              <w:bottom w:val="single" w:sz="4" w:space="0" w:color="auto"/>
              <w:right w:val="single" w:sz="4" w:space="0" w:color="auto"/>
            </w:tcBorders>
            <w:shd w:val="clear" w:color="auto" w:fill="B8CCE4" w:themeFill="accent1" w:themeFillTint="66"/>
            <w:noWrap/>
            <w:vAlign w:val="center"/>
            <w:hideMark/>
          </w:tcPr>
          <w:p w:rsidR="00F5316E" w:rsidRPr="00F5316E" w:rsidRDefault="00F5316E" w:rsidP="00F5316E">
            <w:pPr>
              <w:adjustRightInd/>
              <w:snapToGrid/>
              <w:spacing w:after="0"/>
              <w:jc w:val="right"/>
              <w:rPr>
                <w:rFonts w:ascii="宋体" w:eastAsia="宋体" w:hAnsi="宋体" w:cs="宋体"/>
                <w:color w:val="000000"/>
              </w:rPr>
            </w:pPr>
            <w:r w:rsidRPr="00F5316E">
              <w:rPr>
                <w:rFonts w:ascii="宋体" w:eastAsia="宋体" w:hAnsi="宋体" w:cs="宋体" w:hint="eastAsia"/>
                <w:color w:val="000000"/>
              </w:rPr>
              <w:t>100</w:t>
            </w:r>
          </w:p>
        </w:tc>
      </w:tr>
    </w:tbl>
    <w:p w:rsidR="00F5316E" w:rsidRPr="00F10CC2" w:rsidRDefault="0020501B" w:rsidP="00630B9A">
      <w:pPr>
        <w:spacing w:line="360" w:lineRule="auto"/>
        <w:rPr>
          <w:rFonts w:ascii="微软雅黑" w:hAnsi="微软雅黑"/>
          <w:b/>
          <w:sz w:val="30"/>
          <w:szCs w:val="30"/>
        </w:rPr>
      </w:pPr>
      <w:r w:rsidRPr="00F10CC2">
        <w:rPr>
          <w:rFonts w:ascii="微软雅黑" w:hAnsi="微软雅黑" w:hint="eastAsia"/>
          <w:b/>
          <w:sz w:val="30"/>
          <w:szCs w:val="30"/>
        </w:rPr>
        <w:t>2.</w:t>
      </w:r>
      <w:r w:rsidR="00F10CC2" w:rsidRPr="00F10CC2">
        <w:rPr>
          <w:rFonts w:ascii="微软雅黑" w:hAnsi="微软雅黑" w:hint="eastAsia"/>
          <w:b/>
          <w:sz w:val="30"/>
          <w:szCs w:val="30"/>
        </w:rPr>
        <w:t xml:space="preserve"> </w:t>
      </w:r>
      <w:r w:rsidR="00F10CC2" w:rsidRPr="00F10CC2">
        <w:rPr>
          <w:rFonts w:ascii="微软雅黑" w:hAnsi="微软雅黑" w:cs="Times New Roman" w:hint="eastAsia"/>
          <w:b/>
          <w:sz w:val="30"/>
          <w:szCs w:val="30"/>
        </w:rPr>
        <w:t>目前有</w:t>
      </w:r>
      <w:r w:rsidR="00F10CC2" w:rsidRPr="00F10CC2">
        <w:rPr>
          <w:rFonts w:ascii="微软雅黑" w:hAnsi="微软雅黑" w:hint="eastAsia"/>
          <w:b/>
          <w:sz w:val="30"/>
          <w:szCs w:val="30"/>
        </w:rPr>
        <w:t>6</w:t>
      </w:r>
      <w:r w:rsidR="00F10CC2" w:rsidRPr="00F10CC2">
        <w:rPr>
          <w:rFonts w:ascii="微软雅黑" w:hAnsi="微软雅黑" w:cs="Times New Roman" w:hint="eastAsia"/>
          <w:b/>
          <w:sz w:val="30"/>
          <w:szCs w:val="30"/>
        </w:rPr>
        <w:t>人尚未登录学习，请注意及时学习！</w:t>
      </w:r>
    </w:p>
    <w:p w:rsidR="00F10CC2" w:rsidRPr="00F10CC2" w:rsidRDefault="00F10CC2" w:rsidP="00630B9A">
      <w:pPr>
        <w:spacing w:line="360" w:lineRule="auto"/>
        <w:rPr>
          <w:rFonts w:ascii="微软雅黑" w:hAnsi="微软雅黑"/>
          <w:b/>
          <w:sz w:val="30"/>
          <w:szCs w:val="30"/>
        </w:rPr>
      </w:pPr>
      <w:r w:rsidRPr="00F10CC2">
        <w:rPr>
          <w:rFonts w:ascii="微软雅黑" w:hAnsi="微软雅黑" w:hint="eastAsia"/>
          <w:b/>
          <w:sz w:val="30"/>
          <w:szCs w:val="30"/>
        </w:rPr>
        <w:t>3.</w:t>
      </w:r>
      <w:r>
        <w:rPr>
          <w:rFonts w:ascii="微软雅黑" w:hAnsi="微软雅黑" w:hint="eastAsia"/>
          <w:b/>
          <w:sz w:val="30"/>
          <w:szCs w:val="30"/>
        </w:rPr>
        <w:t>目前有10位学员</w:t>
      </w:r>
      <w:r w:rsidRPr="00F10CC2">
        <w:rPr>
          <w:rFonts w:ascii="微软雅黑" w:hAnsi="微软雅黑" w:hint="eastAsia"/>
          <w:b/>
          <w:sz w:val="30"/>
          <w:szCs w:val="30"/>
        </w:rPr>
        <w:t>登录次数</w:t>
      </w:r>
      <w:r>
        <w:rPr>
          <w:rFonts w:ascii="微软雅黑" w:hAnsi="微软雅黑" w:hint="eastAsia"/>
          <w:b/>
          <w:sz w:val="30"/>
          <w:szCs w:val="30"/>
        </w:rPr>
        <w:t>达到100次以上，</w:t>
      </w:r>
      <w:r w:rsidRPr="00F10CC2">
        <w:rPr>
          <w:rFonts w:ascii="微软雅黑" w:hAnsi="微软雅黑" w:cs="Times New Roman" w:hint="eastAsia"/>
          <w:b/>
          <w:sz w:val="30"/>
          <w:szCs w:val="30"/>
        </w:rPr>
        <w:t>提出表扬！他们分别是：</w:t>
      </w:r>
    </w:p>
    <w:tbl>
      <w:tblPr>
        <w:tblW w:w="8274" w:type="dxa"/>
        <w:tblInd w:w="93" w:type="dxa"/>
        <w:tblLook w:val="04A0"/>
      </w:tblPr>
      <w:tblGrid>
        <w:gridCol w:w="1093"/>
        <w:gridCol w:w="1281"/>
        <w:gridCol w:w="955"/>
        <w:gridCol w:w="2851"/>
        <w:gridCol w:w="1257"/>
        <w:gridCol w:w="837"/>
      </w:tblGrid>
      <w:tr w:rsidR="00F10CC2" w:rsidRPr="00F10CC2" w:rsidTr="00F10CC2">
        <w:trPr>
          <w:trHeight w:val="288"/>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姓名</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登录次数</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层级2</w:t>
            </w:r>
          </w:p>
        </w:tc>
        <w:tc>
          <w:tcPr>
            <w:tcW w:w="2851" w:type="dxa"/>
            <w:tcBorders>
              <w:top w:val="single" w:sz="4" w:space="0" w:color="auto"/>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层级3</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学科</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活跃度</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曾爱芳</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390</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霞山区</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湛江市霞山实验中学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43</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何永飘</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220</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雷州市第二中学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高中物理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17</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谢启恩</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165</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赤坎区</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湛江市第五中学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高中物理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9</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钟东财</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147</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徐闻县</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徐闻县梅溪中学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5</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黄春燕</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140</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雷州市客路中学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12</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lastRenderedPageBreak/>
              <w:t>程鑫</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122</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雷州市调风初级中学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4</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郑桂英</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118</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霞山区</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湛江市第二十一中学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5</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翁丰道</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114</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徐闻县</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广东省湛江农垦友好中学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3</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陈虹</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113</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赤坎区</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湛江市第五中学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初中物理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5</w:t>
            </w:r>
          </w:p>
        </w:tc>
      </w:tr>
      <w:tr w:rsidR="00F10CC2" w:rsidRPr="00F10CC2" w:rsidTr="00F10CC2">
        <w:trPr>
          <w:trHeight w:val="288"/>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李圣坚</w:t>
            </w:r>
          </w:p>
        </w:tc>
        <w:tc>
          <w:tcPr>
            <w:tcW w:w="128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108</w:t>
            </w:r>
          </w:p>
        </w:tc>
        <w:tc>
          <w:tcPr>
            <w:tcW w:w="955"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w:t>
            </w:r>
          </w:p>
        </w:tc>
        <w:tc>
          <w:tcPr>
            <w:tcW w:w="2851"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雷州市附城中学</w:t>
            </w:r>
          </w:p>
        </w:tc>
        <w:tc>
          <w:tcPr>
            <w:tcW w:w="125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rPr>
                <w:rFonts w:ascii="宋体" w:eastAsia="宋体" w:hAnsi="宋体" w:cs="宋体"/>
                <w:color w:val="000000"/>
              </w:rPr>
            </w:pPr>
            <w:r w:rsidRPr="00F10CC2">
              <w:rPr>
                <w:rFonts w:ascii="宋体" w:eastAsia="宋体" w:hAnsi="宋体" w:cs="宋体" w:hint="eastAsia"/>
                <w:color w:val="000000"/>
              </w:rPr>
              <w:t>高中物理</w:t>
            </w:r>
          </w:p>
        </w:tc>
        <w:tc>
          <w:tcPr>
            <w:tcW w:w="837" w:type="dxa"/>
            <w:tcBorders>
              <w:top w:val="nil"/>
              <w:left w:val="nil"/>
              <w:bottom w:val="single" w:sz="4" w:space="0" w:color="auto"/>
              <w:right w:val="single" w:sz="4" w:space="0" w:color="auto"/>
            </w:tcBorders>
            <w:shd w:val="clear" w:color="auto" w:fill="auto"/>
            <w:noWrap/>
            <w:vAlign w:val="center"/>
            <w:hideMark/>
          </w:tcPr>
          <w:p w:rsidR="00F10CC2" w:rsidRPr="00F10CC2" w:rsidRDefault="00F10CC2" w:rsidP="00F10CC2">
            <w:pPr>
              <w:adjustRightInd/>
              <w:snapToGrid/>
              <w:spacing w:after="0"/>
              <w:jc w:val="right"/>
              <w:rPr>
                <w:rFonts w:ascii="宋体" w:eastAsia="宋体" w:hAnsi="宋体" w:cs="宋体"/>
                <w:color w:val="000000"/>
              </w:rPr>
            </w:pPr>
            <w:r w:rsidRPr="00F10CC2">
              <w:rPr>
                <w:rFonts w:ascii="宋体" w:eastAsia="宋体" w:hAnsi="宋体" w:cs="宋体" w:hint="eastAsia"/>
                <w:color w:val="000000"/>
              </w:rPr>
              <w:t>6</w:t>
            </w:r>
          </w:p>
        </w:tc>
      </w:tr>
    </w:tbl>
    <w:p w:rsidR="00F5316E" w:rsidRDefault="00F5316E" w:rsidP="00630B9A">
      <w:pPr>
        <w:spacing w:line="360" w:lineRule="auto"/>
        <w:rPr>
          <w:rFonts w:ascii="微软雅黑" w:hAnsi="微软雅黑"/>
          <w:b/>
          <w:sz w:val="24"/>
          <w:szCs w:val="24"/>
        </w:rPr>
      </w:pPr>
    </w:p>
    <w:p w:rsidR="00053535" w:rsidRDefault="00053535" w:rsidP="00630B9A">
      <w:pPr>
        <w:spacing w:line="360" w:lineRule="auto"/>
        <w:rPr>
          <w:rFonts w:ascii="微软雅黑" w:hAnsi="微软雅黑"/>
          <w:b/>
          <w:sz w:val="30"/>
          <w:szCs w:val="30"/>
        </w:rPr>
      </w:pPr>
      <w:r w:rsidRPr="00053535">
        <w:rPr>
          <w:rFonts w:ascii="微软雅黑" w:hAnsi="微软雅黑" w:hint="eastAsia"/>
          <w:b/>
          <w:sz w:val="30"/>
          <w:szCs w:val="30"/>
        </w:rPr>
        <w:t>4</w:t>
      </w:r>
      <w:r w:rsidR="00595D85">
        <w:rPr>
          <w:rFonts w:ascii="微软雅黑" w:hAnsi="微软雅黑" w:hint="eastAsia"/>
          <w:b/>
          <w:sz w:val="30"/>
          <w:szCs w:val="30"/>
        </w:rPr>
        <w:t>.</w:t>
      </w:r>
      <w:r w:rsidR="00595D85" w:rsidRPr="00595D85">
        <w:rPr>
          <w:rFonts w:ascii="微软雅黑" w:hAnsi="微软雅黑" w:hint="eastAsia"/>
          <w:b/>
          <w:sz w:val="30"/>
          <w:szCs w:val="30"/>
        </w:rPr>
        <w:t xml:space="preserve"> </w:t>
      </w:r>
      <w:r w:rsidR="00595D85">
        <w:rPr>
          <w:rFonts w:ascii="微软雅黑" w:hAnsi="微软雅黑" w:hint="eastAsia"/>
          <w:b/>
          <w:sz w:val="30"/>
          <w:szCs w:val="30"/>
        </w:rPr>
        <w:t>目前活跃度排名前十名的学员</w:t>
      </w:r>
      <w:r w:rsidR="00595D85" w:rsidRPr="00F10CC2">
        <w:rPr>
          <w:rFonts w:ascii="微软雅黑" w:hAnsi="微软雅黑" w:cs="Times New Roman" w:hint="eastAsia"/>
          <w:b/>
          <w:sz w:val="30"/>
          <w:szCs w:val="30"/>
        </w:rPr>
        <w:t>提出表扬！他们分别是：</w:t>
      </w:r>
    </w:p>
    <w:tbl>
      <w:tblPr>
        <w:tblW w:w="8276" w:type="dxa"/>
        <w:tblInd w:w="93" w:type="dxa"/>
        <w:tblLook w:val="04A0"/>
      </w:tblPr>
      <w:tblGrid>
        <w:gridCol w:w="1301"/>
        <w:gridCol w:w="988"/>
        <w:gridCol w:w="2686"/>
        <w:gridCol w:w="1301"/>
        <w:gridCol w:w="1133"/>
        <w:gridCol w:w="867"/>
      </w:tblGrid>
      <w:tr w:rsidR="00595D85" w:rsidRPr="00053535" w:rsidTr="00595D85">
        <w:trPr>
          <w:trHeight w:val="272"/>
        </w:trPr>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姓名</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层级2</w:t>
            </w:r>
          </w:p>
        </w:tc>
        <w:tc>
          <w:tcPr>
            <w:tcW w:w="2686" w:type="dxa"/>
            <w:tcBorders>
              <w:top w:val="single" w:sz="4" w:space="0" w:color="auto"/>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层级3</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学科</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考核成绩</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活跃度</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杨运顺</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徐闻县</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徐闻县第五中学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初中物理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98</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49</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曾爱芳</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霞山区</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湛江市霞山实验中学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初中物理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92</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43</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庞海军</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赤坎区</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湛江市第七中学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高中物理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92</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29</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黄运进</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徐闻县</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徐闻县龙塘第二中学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初中物理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86</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25</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梁巨居</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徐闻县</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徐闻县徐闻中学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高中物理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92</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22</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许冲</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遂溪县</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遂溪县黄学增纪念中学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高中物理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92</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21</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莫华妙</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雷州市</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雷州市松竹宽仪中学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初中物理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70</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20</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何永飘</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雷州市</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雷州市第二中学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高中物理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100</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17</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陈朝辉</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雷州市</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雷州市第二中学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高中物理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69.57</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16</w:t>
            </w:r>
          </w:p>
        </w:tc>
      </w:tr>
      <w:tr w:rsidR="00595D85" w:rsidRPr="00053535" w:rsidTr="00595D85">
        <w:trPr>
          <w:trHeight w:val="272"/>
        </w:trPr>
        <w:tc>
          <w:tcPr>
            <w:tcW w:w="1301" w:type="dxa"/>
            <w:tcBorders>
              <w:top w:val="nil"/>
              <w:left w:val="single" w:sz="4" w:space="0" w:color="auto"/>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李龙</w:t>
            </w:r>
          </w:p>
        </w:tc>
        <w:tc>
          <w:tcPr>
            <w:tcW w:w="988"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市直</w:t>
            </w:r>
          </w:p>
        </w:tc>
        <w:tc>
          <w:tcPr>
            <w:tcW w:w="2686"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湛江市二中海东中学</w:t>
            </w:r>
          </w:p>
        </w:tc>
        <w:tc>
          <w:tcPr>
            <w:tcW w:w="1301"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rPr>
                <w:rFonts w:ascii="宋体" w:eastAsia="宋体" w:hAnsi="宋体" w:cs="宋体"/>
                <w:color w:val="000000"/>
              </w:rPr>
            </w:pPr>
            <w:r w:rsidRPr="00053535">
              <w:rPr>
                <w:rFonts w:ascii="宋体" w:eastAsia="宋体" w:hAnsi="宋体" w:cs="宋体" w:hint="eastAsia"/>
                <w:color w:val="000000"/>
              </w:rPr>
              <w:t>高中物理</w:t>
            </w:r>
          </w:p>
        </w:tc>
        <w:tc>
          <w:tcPr>
            <w:tcW w:w="1133"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78.86</w:t>
            </w:r>
          </w:p>
        </w:tc>
        <w:tc>
          <w:tcPr>
            <w:tcW w:w="867" w:type="dxa"/>
            <w:tcBorders>
              <w:top w:val="nil"/>
              <w:left w:val="nil"/>
              <w:bottom w:val="single" w:sz="4" w:space="0" w:color="auto"/>
              <w:right w:val="single" w:sz="4" w:space="0" w:color="auto"/>
            </w:tcBorders>
            <w:shd w:val="clear" w:color="auto" w:fill="auto"/>
            <w:noWrap/>
            <w:vAlign w:val="center"/>
            <w:hideMark/>
          </w:tcPr>
          <w:p w:rsidR="00595D85" w:rsidRPr="00053535" w:rsidRDefault="00595D85" w:rsidP="00053535">
            <w:pPr>
              <w:adjustRightInd/>
              <w:snapToGrid/>
              <w:spacing w:after="0"/>
              <w:jc w:val="right"/>
              <w:rPr>
                <w:rFonts w:ascii="宋体" w:eastAsia="宋体" w:hAnsi="宋体" w:cs="宋体"/>
                <w:color w:val="000000"/>
              </w:rPr>
            </w:pPr>
            <w:r w:rsidRPr="00053535">
              <w:rPr>
                <w:rFonts w:ascii="宋体" w:eastAsia="宋体" w:hAnsi="宋体" w:cs="宋体" w:hint="eastAsia"/>
                <w:color w:val="000000"/>
              </w:rPr>
              <w:t>15</w:t>
            </w:r>
          </w:p>
        </w:tc>
      </w:tr>
    </w:tbl>
    <w:p w:rsidR="00053535" w:rsidRDefault="004D01BE" w:rsidP="00630B9A">
      <w:pPr>
        <w:spacing w:line="360" w:lineRule="auto"/>
        <w:rPr>
          <w:rFonts w:ascii="微软雅黑" w:hAnsi="微软雅黑"/>
          <w:b/>
          <w:sz w:val="30"/>
          <w:szCs w:val="30"/>
        </w:rPr>
      </w:pPr>
      <w:r>
        <w:rPr>
          <w:rFonts w:ascii="微软雅黑" w:hAnsi="微软雅黑" w:hint="eastAsia"/>
          <w:b/>
          <w:sz w:val="30"/>
          <w:szCs w:val="30"/>
        </w:rPr>
        <w:t>5.作业提交情况</w:t>
      </w:r>
    </w:p>
    <w:p w:rsidR="004D01BE" w:rsidRDefault="004D01BE" w:rsidP="004D01BE">
      <w:pPr>
        <w:spacing w:line="360" w:lineRule="auto"/>
        <w:jc w:val="center"/>
        <w:rPr>
          <w:rFonts w:ascii="微软雅黑" w:hAnsi="微软雅黑"/>
          <w:b/>
          <w:sz w:val="30"/>
          <w:szCs w:val="30"/>
        </w:rPr>
      </w:pPr>
      <w:r>
        <w:rPr>
          <w:rFonts w:ascii="微软雅黑" w:hAnsi="微软雅黑" w:hint="eastAsia"/>
          <w:b/>
          <w:noProof/>
          <w:sz w:val="30"/>
          <w:szCs w:val="30"/>
        </w:rPr>
        <w:drawing>
          <wp:inline distT="0" distB="0" distL="0" distR="0">
            <wp:extent cx="2009775" cy="3514725"/>
            <wp:effectExtent l="19050" t="0" r="9525" b="0"/>
            <wp:docPr id="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2009775" cy="3514725"/>
                    </a:xfrm>
                    <a:prstGeom prst="rect">
                      <a:avLst/>
                    </a:prstGeom>
                    <a:noFill/>
                    <a:ln w="9525">
                      <a:noFill/>
                      <a:miter lim="800000"/>
                      <a:headEnd/>
                      <a:tailEnd/>
                    </a:ln>
                  </pic:spPr>
                </pic:pic>
              </a:graphicData>
            </a:graphic>
          </wp:inline>
        </w:drawing>
      </w:r>
    </w:p>
    <w:p w:rsidR="00053535" w:rsidRDefault="00DA64B0" w:rsidP="004D01BE">
      <w:pPr>
        <w:spacing w:line="360" w:lineRule="auto"/>
        <w:rPr>
          <w:rFonts w:ascii="微软雅黑" w:hAnsi="微软雅黑"/>
          <w:b/>
          <w:sz w:val="30"/>
          <w:szCs w:val="30"/>
        </w:rPr>
      </w:pPr>
      <w:r>
        <w:rPr>
          <w:rFonts w:ascii="微软雅黑" w:hAnsi="微软雅黑" w:hint="eastAsia"/>
          <w:b/>
          <w:sz w:val="30"/>
          <w:szCs w:val="30"/>
        </w:rPr>
        <w:lastRenderedPageBreak/>
        <w:t>三、</w:t>
      </w:r>
      <w:r w:rsidR="004D01BE">
        <w:rPr>
          <w:rFonts w:ascii="微软雅黑" w:hAnsi="微软雅黑" w:hint="eastAsia"/>
          <w:b/>
          <w:sz w:val="30"/>
          <w:szCs w:val="30"/>
        </w:rPr>
        <w:t>培训引领</w:t>
      </w:r>
      <w:r>
        <w:rPr>
          <w:rFonts w:ascii="微软雅黑" w:hAnsi="微软雅黑" w:hint="eastAsia"/>
          <w:b/>
          <w:sz w:val="30"/>
          <w:szCs w:val="30"/>
        </w:rPr>
        <w:t>情况</w:t>
      </w:r>
    </w:p>
    <w:p w:rsidR="004D01BE" w:rsidRDefault="004D01BE" w:rsidP="004D01BE">
      <w:pPr>
        <w:spacing w:line="360" w:lineRule="auto"/>
        <w:rPr>
          <w:rFonts w:ascii="微软雅黑" w:hAnsi="微软雅黑"/>
          <w:b/>
          <w:sz w:val="30"/>
          <w:szCs w:val="30"/>
        </w:rPr>
      </w:pPr>
      <w:r>
        <w:rPr>
          <w:rFonts w:ascii="微软雅黑" w:hAnsi="微软雅黑" w:hint="eastAsia"/>
          <w:b/>
          <w:noProof/>
          <w:sz w:val="30"/>
          <w:szCs w:val="30"/>
        </w:rPr>
        <w:drawing>
          <wp:inline distT="0" distB="0" distL="0" distR="0">
            <wp:extent cx="5771210" cy="3028950"/>
            <wp:effectExtent l="19050" t="0" r="9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5771210" cy="3028950"/>
                    </a:xfrm>
                    <a:prstGeom prst="rect">
                      <a:avLst/>
                    </a:prstGeom>
                    <a:noFill/>
                    <a:ln w="9525">
                      <a:noFill/>
                      <a:miter lim="800000"/>
                      <a:headEnd/>
                      <a:tailEnd/>
                    </a:ln>
                  </pic:spPr>
                </pic:pic>
              </a:graphicData>
            </a:graphic>
          </wp:inline>
        </w:drawing>
      </w:r>
    </w:p>
    <w:p w:rsidR="00F92234" w:rsidRPr="00F92234" w:rsidRDefault="00F92234" w:rsidP="00F92234">
      <w:pPr>
        <w:shd w:val="clear" w:color="auto" w:fill="FFFFFF"/>
        <w:adjustRightInd/>
        <w:snapToGrid/>
        <w:spacing w:after="0"/>
        <w:jc w:val="center"/>
        <w:rPr>
          <w:rFonts w:ascii="微软雅黑" w:hAnsi="微软雅黑" w:cs="宋体"/>
          <w:color w:val="666666"/>
          <w:sz w:val="21"/>
          <w:szCs w:val="21"/>
        </w:rPr>
      </w:pPr>
      <w:r w:rsidRPr="00F92234">
        <w:rPr>
          <w:rFonts w:ascii="微软雅黑" w:hAnsi="微软雅黑" w:cs="宋体" w:hint="eastAsia"/>
          <w:b/>
          <w:bCs/>
          <w:color w:val="333333"/>
          <w:sz w:val="36"/>
        </w:rPr>
        <w:t>【物理2班】研讨辑要</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微软雅黑" w:hAnsi="微软雅黑" w:cs="宋体" w:hint="eastAsia"/>
          <w:b/>
          <w:bCs/>
          <w:color w:val="333333"/>
          <w:sz w:val="21"/>
        </w:rPr>
        <w:t>【物理2班】</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微软雅黑" w:hAnsi="微软雅黑" w:cs="宋体" w:hint="eastAsia"/>
          <w:color w:val="666666"/>
          <w:sz w:val="21"/>
          <w:szCs w:val="21"/>
        </w:rPr>
        <w:t>【学习情况】</w:t>
      </w:r>
    </w:p>
    <w:p w:rsidR="00F92234" w:rsidRPr="00F92234" w:rsidRDefault="00F92234" w:rsidP="00F92234">
      <w:pPr>
        <w:shd w:val="clear" w:color="auto" w:fill="FFFFFF"/>
        <w:adjustRightInd/>
        <w:snapToGrid/>
        <w:spacing w:after="0"/>
        <w:ind w:firstLine="480"/>
        <w:rPr>
          <w:rFonts w:ascii="微软雅黑" w:hAnsi="微软雅黑" w:cs="宋体"/>
          <w:color w:val="666666"/>
          <w:sz w:val="21"/>
          <w:szCs w:val="21"/>
        </w:rPr>
      </w:pPr>
      <w:r w:rsidRPr="00F92234">
        <w:rPr>
          <w:rFonts w:ascii="微软雅黑" w:hAnsi="微软雅黑" w:cs="宋体" w:hint="eastAsia"/>
          <w:color w:val="666666"/>
          <w:sz w:val="21"/>
          <w:szCs w:val="21"/>
        </w:rPr>
        <w:t>在半个多月的学习过程中，物理2班的学员们能积极的投入到培训学习中，努力提升自我。</w:t>
      </w:r>
    </w:p>
    <w:p w:rsidR="00F92234" w:rsidRPr="00F92234" w:rsidRDefault="00F92234" w:rsidP="00F92234">
      <w:pPr>
        <w:shd w:val="clear" w:color="auto" w:fill="FFFFFF"/>
        <w:adjustRightInd/>
        <w:snapToGrid/>
        <w:spacing w:after="0"/>
        <w:ind w:firstLine="480"/>
        <w:rPr>
          <w:rFonts w:ascii="微软雅黑" w:hAnsi="微软雅黑" w:cs="宋体"/>
          <w:color w:val="666666"/>
          <w:sz w:val="21"/>
          <w:szCs w:val="21"/>
        </w:rPr>
      </w:pPr>
      <w:r w:rsidRPr="00F92234">
        <w:rPr>
          <w:rFonts w:ascii="微软雅黑" w:hAnsi="微软雅黑" w:cs="宋体" w:hint="eastAsia"/>
          <w:color w:val="666666"/>
          <w:sz w:val="21"/>
          <w:szCs w:val="21"/>
        </w:rPr>
        <w:t>1、截至到2019年5月24日，共提交研修作业161份，完成情况较好。但也存在部分学员直接复制网络资料，还请学员们多思考、多探索，联系自己的研修所得，认真完成作业。另外，因非原创而判定为作业不合格的学员要尽快重新提交作业。也请还没有提交作业的学员尽快提交作业。</w:t>
      </w:r>
    </w:p>
    <w:p w:rsidR="00F92234" w:rsidRPr="00F92234" w:rsidRDefault="00F92234" w:rsidP="00F92234">
      <w:pPr>
        <w:shd w:val="clear" w:color="auto" w:fill="FFFFFF"/>
        <w:adjustRightInd/>
        <w:snapToGrid/>
        <w:spacing w:after="0"/>
        <w:ind w:firstLine="480"/>
        <w:rPr>
          <w:rFonts w:ascii="微软雅黑" w:hAnsi="微软雅黑" w:cs="宋体"/>
          <w:color w:val="666666"/>
          <w:sz w:val="21"/>
          <w:szCs w:val="21"/>
        </w:rPr>
      </w:pPr>
      <w:r w:rsidRPr="00F92234">
        <w:rPr>
          <w:rFonts w:ascii="微软雅黑" w:hAnsi="微软雅黑" w:cs="宋体" w:hint="eastAsia"/>
          <w:color w:val="666666"/>
          <w:sz w:val="21"/>
          <w:szCs w:val="21"/>
        </w:rPr>
        <w:t>2、学员们共分享资源369份，形式多样，内容充实。我已经对一些优秀的资源进行了推荐，大家可以作为教学参考。</w:t>
      </w:r>
    </w:p>
    <w:p w:rsidR="00F92234" w:rsidRPr="00F92234" w:rsidRDefault="00F92234" w:rsidP="00F92234">
      <w:pPr>
        <w:shd w:val="clear" w:color="auto" w:fill="FFFFFF"/>
        <w:adjustRightInd/>
        <w:snapToGrid/>
        <w:spacing w:after="0"/>
        <w:ind w:firstLine="480"/>
        <w:rPr>
          <w:rFonts w:ascii="微软雅黑" w:hAnsi="微软雅黑" w:cs="宋体"/>
          <w:color w:val="666666"/>
          <w:sz w:val="21"/>
          <w:szCs w:val="21"/>
        </w:rPr>
      </w:pPr>
      <w:r w:rsidRPr="00F92234">
        <w:rPr>
          <w:rFonts w:ascii="微软雅黑" w:hAnsi="微软雅黑" w:cs="宋体" w:hint="eastAsia"/>
          <w:color w:val="666666"/>
          <w:sz w:val="21"/>
          <w:szCs w:val="21"/>
        </w:rPr>
        <w:t> </w:t>
      </w:r>
    </w:p>
    <w:p w:rsidR="00F92234" w:rsidRPr="00F92234" w:rsidRDefault="00F92234" w:rsidP="00F92234">
      <w:pPr>
        <w:shd w:val="clear" w:color="auto" w:fill="FFFFFF"/>
        <w:adjustRightInd/>
        <w:snapToGrid/>
        <w:spacing w:after="0"/>
        <w:ind w:firstLine="120"/>
        <w:rPr>
          <w:rFonts w:ascii="微软雅黑" w:hAnsi="微软雅黑" w:cs="宋体"/>
          <w:color w:val="666666"/>
          <w:sz w:val="21"/>
          <w:szCs w:val="21"/>
        </w:rPr>
      </w:pPr>
      <w:r w:rsidRPr="00F92234">
        <w:rPr>
          <w:rFonts w:ascii="微软雅黑" w:hAnsi="微软雅黑" w:cs="宋体" w:hint="eastAsia"/>
          <w:color w:val="666666"/>
          <w:sz w:val="21"/>
          <w:szCs w:val="21"/>
        </w:rPr>
        <w:t>【研讨情况】</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微软雅黑" w:hAnsi="微软雅黑" w:cs="宋体" w:hint="eastAsia"/>
          <w:color w:val="666666"/>
          <w:sz w:val="21"/>
          <w:szCs w:val="21"/>
        </w:rPr>
        <w:t>本班【物理2班】进行两次培训引领的研讨，训研讨的情况如下：</w:t>
      </w:r>
    </w:p>
    <w:p w:rsidR="00F92234" w:rsidRPr="00F92234" w:rsidRDefault="00F92234" w:rsidP="00F92234">
      <w:pPr>
        <w:shd w:val="clear" w:color="auto" w:fill="FFFFFF"/>
        <w:adjustRightInd/>
        <w:snapToGrid/>
        <w:spacing w:after="0"/>
        <w:jc w:val="center"/>
        <w:rPr>
          <w:rFonts w:ascii="微软雅黑" w:hAnsi="微软雅黑" w:cs="宋体"/>
          <w:color w:val="666666"/>
          <w:sz w:val="21"/>
          <w:szCs w:val="21"/>
        </w:rPr>
      </w:pPr>
      <w:r w:rsidRPr="00F92234">
        <w:rPr>
          <w:rFonts w:ascii="宋体" w:eastAsia="宋体" w:hAnsi="宋体" w:cs="宋体" w:hint="eastAsia"/>
          <w:b/>
          <w:bCs/>
          <w:color w:val="666666"/>
          <w:sz w:val="21"/>
        </w:rPr>
        <w:t>第一次讨论主题为：</w:t>
      </w:r>
      <w:r w:rsidRPr="00F92234">
        <w:rPr>
          <w:rFonts w:ascii="宋体" w:eastAsia="宋体" w:hAnsi="宋体" w:cs="宋体" w:hint="eastAsia"/>
          <w:b/>
          <w:bCs/>
          <w:color w:val="FF0000"/>
          <w:sz w:val="21"/>
        </w:rPr>
        <w:t>如何开展物理创意教学</w:t>
      </w:r>
    </w:p>
    <w:p w:rsidR="00F92234" w:rsidRPr="00F92234" w:rsidRDefault="00F92234" w:rsidP="00F92234">
      <w:pPr>
        <w:shd w:val="clear" w:color="auto" w:fill="FFFFFF"/>
        <w:adjustRightInd/>
        <w:snapToGrid/>
        <w:spacing w:after="0" w:line="360" w:lineRule="atLeast"/>
        <w:ind w:firstLine="480"/>
        <w:rPr>
          <w:rFonts w:ascii="微软雅黑" w:hAnsi="微软雅黑" w:cs="宋体"/>
          <w:color w:val="666666"/>
          <w:sz w:val="21"/>
          <w:szCs w:val="21"/>
        </w:rPr>
      </w:pPr>
      <w:r w:rsidRPr="00F92234">
        <w:rPr>
          <w:rFonts w:ascii="宋体" w:eastAsia="宋体" w:hAnsi="宋体" w:cs="宋体" w:hint="eastAsia"/>
          <w:color w:val="666666"/>
          <w:sz w:val="21"/>
        </w:rPr>
        <w:t>“创意”一词在《现代汉语词典》中解释为有创造性的想法、构思等。物理创意教学，可理解为在教学中进行创造性的构思，形成新想法、新思路、新方案，即用有别于传统教学的教学法通过各种有新意的活动让学生亲身参与学习，并在生动活泼的过程中达到学习的目标。 </w:t>
      </w:r>
    </w:p>
    <w:p w:rsidR="00F92234" w:rsidRPr="00F92234" w:rsidRDefault="00F92234" w:rsidP="00F92234">
      <w:pPr>
        <w:shd w:val="clear" w:color="auto" w:fill="FFFFFF"/>
        <w:adjustRightInd/>
        <w:snapToGrid/>
        <w:spacing w:after="0" w:line="360" w:lineRule="atLeast"/>
        <w:rPr>
          <w:rFonts w:ascii="微软雅黑" w:hAnsi="微软雅黑" w:cs="宋体"/>
          <w:color w:val="666666"/>
          <w:sz w:val="21"/>
          <w:szCs w:val="21"/>
        </w:rPr>
      </w:pPr>
      <w:r w:rsidRPr="00F92234">
        <w:rPr>
          <w:rFonts w:ascii="宋体" w:eastAsia="宋体" w:hAnsi="宋体" w:cs="宋体" w:hint="eastAsia"/>
          <w:color w:val="666666"/>
          <w:sz w:val="21"/>
        </w:rPr>
        <w:lastRenderedPageBreak/>
        <w:t xml:space="preserve">　　物理创意教学的主要特征：台湾的吴清山教授在《台湾：创意教学的重要理念》一文中将创意教学与传统教学模式做了对比，突出强调创意教学的教学理念具有以下六个特点：活泼多元、主动参与、资源运用、人际互动、学习动机以及问题解决。</w:t>
      </w:r>
    </w:p>
    <w:p w:rsidR="00F92234" w:rsidRPr="00F92234" w:rsidRDefault="00F92234" w:rsidP="00F92234">
      <w:pPr>
        <w:shd w:val="clear" w:color="auto" w:fill="FFFFFF"/>
        <w:adjustRightInd/>
        <w:snapToGrid/>
        <w:spacing w:after="0" w:line="360" w:lineRule="atLeast"/>
        <w:rPr>
          <w:rFonts w:ascii="微软雅黑" w:hAnsi="微软雅黑" w:cs="宋体"/>
          <w:color w:val="666666"/>
          <w:sz w:val="21"/>
          <w:szCs w:val="21"/>
        </w:rPr>
      </w:pPr>
      <w:r w:rsidRPr="00F92234">
        <w:rPr>
          <w:rFonts w:ascii="宋体" w:eastAsia="宋体" w:hAnsi="宋体" w:cs="宋体" w:hint="eastAsia"/>
          <w:color w:val="666666"/>
          <w:sz w:val="21"/>
        </w:rPr>
        <w:t xml:space="preserve">　　我认为物理创意教学应突出以下主要特征：1.创意教学是兴趣教学，重视学生情绪的体验。  2.创意教学是探究教学，体现对学生思维的培养。 3.创意教学是创新教学，有利于培养学生创新意识和创新能力。  4.创意教学是合作教学，有利于建立学生与教师的平等合作关系。</w:t>
      </w:r>
    </w:p>
    <w:p w:rsidR="00F92234" w:rsidRPr="00F92234" w:rsidRDefault="00F92234" w:rsidP="00F92234">
      <w:pPr>
        <w:shd w:val="clear" w:color="auto" w:fill="FFFFFF"/>
        <w:adjustRightInd/>
        <w:snapToGrid/>
        <w:spacing w:after="0" w:line="360" w:lineRule="atLeast"/>
        <w:rPr>
          <w:rFonts w:ascii="微软雅黑" w:hAnsi="微软雅黑" w:cs="宋体"/>
          <w:color w:val="666666"/>
          <w:sz w:val="21"/>
          <w:szCs w:val="21"/>
        </w:rPr>
      </w:pPr>
      <w:r w:rsidRPr="00F92234">
        <w:rPr>
          <w:rFonts w:ascii="宋体" w:eastAsia="宋体" w:hAnsi="宋体" w:cs="宋体" w:hint="eastAsia"/>
          <w:color w:val="666666"/>
          <w:sz w:val="21"/>
        </w:rPr>
        <w:t xml:space="preserve">　　请各位学员结合自身教学实际，谈如何开展物理创意教学？</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宋体" w:eastAsia="宋体" w:hAnsi="宋体" w:cs="宋体" w:hint="eastAsia"/>
          <w:color w:val="666666"/>
          <w:sz w:val="24"/>
          <w:szCs w:val="24"/>
          <w:shd w:val="clear" w:color="auto" w:fill="FFFFFF"/>
        </w:rPr>
        <w:t>主题1被浏览72次，回复39次；各教师各抒己见，讨论热烈。</w:t>
      </w:r>
    </w:p>
    <w:p w:rsidR="00F92234" w:rsidRPr="00F92234" w:rsidRDefault="00F92234" w:rsidP="00F92234">
      <w:pPr>
        <w:shd w:val="clear" w:color="auto" w:fill="FFFFFF"/>
        <w:adjustRightInd/>
        <w:snapToGrid/>
        <w:spacing w:after="0" w:line="315" w:lineRule="atLeast"/>
        <w:ind w:firstLine="600"/>
        <w:jc w:val="center"/>
        <w:rPr>
          <w:rFonts w:ascii="微软雅黑" w:hAnsi="微软雅黑" w:cs="宋体"/>
          <w:color w:val="666666"/>
          <w:sz w:val="21"/>
          <w:szCs w:val="21"/>
        </w:rPr>
      </w:pPr>
      <w:r w:rsidRPr="00F92234">
        <w:rPr>
          <w:rFonts w:ascii="宋体" w:eastAsia="宋体" w:hAnsi="宋体" w:cs="宋体" w:hint="eastAsia"/>
          <w:b/>
          <w:bCs/>
          <w:color w:val="666666"/>
          <w:sz w:val="21"/>
        </w:rPr>
        <w:t>第二次讨论主题为：如何树立自己的目标？</w:t>
      </w:r>
    </w:p>
    <w:p w:rsidR="00F92234" w:rsidRPr="00F92234" w:rsidRDefault="00F92234" w:rsidP="00F92234">
      <w:pPr>
        <w:shd w:val="clear" w:color="auto" w:fill="FFFFFF"/>
        <w:adjustRightInd/>
        <w:snapToGrid/>
        <w:spacing w:after="0" w:line="315" w:lineRule="atLeast"/>
        <w:ind w:firstLine="480"/>
        <w:rPr>
          <w:rFonts w:ascii="微软雅黑" w:hAnsi="微软雅黑" w:cs="宋体"/>
          <w:color w:val="666666"/>
          <w:sz w:val="21"/>
          <w:szCs w:val="21"/>
        </w:rPr>
      </w:pPr>
      <w:r w:rsidRPr="00F92234">
        <w:rPr>
          <w:rFonts w:ascii="微软雅黑" w:hAnsi="微软雅黑" w:cs="宋体" w:hint="eastAsia"/>
          <w:color w:val="666666"/>
          <w:sz w:val="21"/>
          <w:szCs w:val="21"/>
        </w:rPr>
        <w:t>学生的学习需要做好计划，教师的专业发展也需要定好目标。胸中没有大目标，一根稻草压断腰；胸中有了大目标，泰山压顶不弯腰—— 民谚，正如民谚所说，没有目标的教学，眼中只会存在这样那样的困难，无法以一种积极的心态来面对我们的职业，有了目标，亦有了前行的方向，即使遇到再大的困难，我们也能勇往直前。</w:t>
      </w:r>
    </w:p>
    <w:p w:rsidR="00F92234" w:rsidRPr="00F92234" w:rsidRDefault="00F92234" w:rsidP="00F92234">
      <w:pPr>
        <w:shd w:val="clear" w:color="auto" w:fill="FFFFFF"/>
        <w:adjustRightInd/>
        <w:snapToGrid/>
        <w:spacing w:after="0" w:line="315" w:lineRule="atLeast"/>
        <w:ind w:firstLine="480"/>
        <w:rPr>
          <w:rFonts w:ascii="微软雅黑" w:hAnsi="微软雅黑" w:cs="宋体"/>
          <w:color w:val="666666"/>
          <w:sz w:val="21"/>
          <w:szCs w:val="21"/>
        </w:rPr>
      </w:pPr>
      <w:r w:rsidRPr="00F92234">
        <w:rPr>
          <w:rFonts w:ascii="微软雅黑" w:hAnsi="微软雅黑" w:cs="宋体" w:hint="eastAsia"/>
          <w:color w:val="666666"/>
          <w:sz w:val="21"/>
          <w:szCs w:val="21"/>
        </w:rPr>
        <w:t>吴玉章说过“你们朝着伟大的目标前进的理想，将是使你们勇敢地走进生活中去的鼓舞力量。”树立了自己的目标，在教学教育这条路上，我们才能更好的应对各种不同的因难，才不会被工作中的点点滴滴所影响，才能更艰定的在教育这条路上前行。</w:t>
      </w:r>
    </w:p>
    <w:p w:rsidR="00F92234" w:rsidRPr="00F92234" w:rsidRDefault="00F92234" w:rsidP="00F92234">
      <w:pPr>
        <w:shd w:val="clear" w:color="auto" w:fill="FFFFFF"/>
        <w:adjustRightInd/>
        <w:snapToGrid/>
        <w:spacing w:after="0" w:line="315" w:lineRule="atLeast"/>
        <w:ind w:firstLine="480"/>
        <w:rPr>
          <w:rFonts w:ascii="微软雅黑" w:hAnsi="微软雅黑" w:cs="宋体"/>
          <w:color w:val="666666"/>
          <w:sz w:val="21"/>
          <w:szCs w:val="21"/>
        </w:rPr>
      </w:pPr>
      <w:r w:rsidRPr="00F92234">
        <w:rPr>
          <w:rFonts w:ascii="微软雅黑" w:hAnsi="微软雅黑" w:cs="宋体" w:hint="eastAsia"/>
          <w:color w:val="666666"/>
          <w:sz w:val="21"/>
          <w:szCs w:val="21"/>
        </w:rPr>
        <w:t>而为了能实现自己所定的目标，为了达到目标过程中需要解决的各种问题目，我们教师更能充实自己，更能在教师专业发展这条路上昂首前行。</w:t>
      </w:r>
    </w:p>
    <w:p w:rsidR="00F92234" w:rsidRPr="00F92234" w:rsidRDefault="00F92234" w:rsidP="00F92234">
      <w:pPr>
        <w:shd w:val="clear" w:color="auto" w:fill="FFFFFF"/>
        <w:adjustRightInd/>
        <w:snapToGrid/>
        <w:spacing w:after="0" w:line="315" w:lineRule="atLeast"/>
        <w:ind w:firstLine="480"/>
        <w:rPr>
          <w:rFonts w:ascii="微软雅黑" w:hAnsi="微软雅黑" w:cs="宋体"/>
          <w:color w:val="666666"/>
          <w:sz w:val="21"/>
          <w:szCs w:val="21"/>
        </w:rPr>
      </w:pPr>
      <w:r w:rsidRPr="00F92234">
        <w:rPr>
          <w:rFonts w:ascii="微软雅黑" w:hAnsi="微软雅黑" w:cs="宋体" w:hint="eastAsia"/>
          <w:color w:val="666666"/>
          <w:sz w:val="21"/>
          <w:szCs w:val="21"/>
        </w:rPr>
        <w:t>请各位学员结合自身教学实际，谈谈如何树立自己的目标？</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宋体" w:eastAsia="宋体" w:hAnsi="宋体" w:cs="宋体" w:hint="eastAsia"/>
          <w:color w:val="666666"/>
          <w:sz w:val="24"/>
          <w:szCs w:val="24"/>
          <w:shd w:val="clear" w:color="auto" w:fill="FFFFFF"/>
        </w:rPr>
        <w:t>主题2被浏览599次，回复382次；各教师各抒己见，讨论非常热烈。</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rPr>
        <w:t>主题1一些较好的回复：</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梁智诚</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14:59</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教师应该自己喜欢物理，热爱物理，平时多关注物理方便的科技发展，从不同生活情景得到有趣好玩的物理现象，自然在课堂上就能进行有创意的教学了。</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宋体" w:eastAsia="宋体" w:hAnsi="宋体" w:cs="宋体" w:hint="eastAsia"/>
          <w:b/>
          <w:bCs/>
          <w:color w:val="666666"/>
          <w:sz w:val="24"/>
          <w:szCs w:val="24"/>
        </w:rPr>
        <w:t> </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宋体" w:eastAsia="宋体" w:hAnsi="宋体" w:cs="宋体" w:hint="eastAsia"/>
          <w:b/>
          <w:bCs/>
          <w:color w:val="666666"/>
          <w:sz w:val="24"/>
          <w:szCs w:val="24"/>
        </w:rPr>
        <w:t>陈华青 </w:t>
      </w:r>
      <w:r w:rsidRPr="00F92234">
        <w:rPr>
          <w:rFonts w:ascii="宋体" w:eastAsia="宋体" w:hAnsi="宋体" w:cs="宋体" w:hint="eastAsia"/>
          <w:color w:val="666666"/>
          <w:sz w:val="24"/>
          <w:szCs w:val="24"/>
        </w:rPr>
        <w:t>2019-05-23 16:16</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宋体" w:eastAsia="宋体" w:hAnsi="宋体" w:cs="宋体" w:hint="eastAsia"/>
          <w:color w:val="666666"/>
          <w:sz w:val="24"/>
          <w:szCs w:val="24"/>
        </w:rPr>
        <w:t>制造一种能激起学生思考的条件和氛围，使学生在客观情境中获得具体的感受，从而激发其相应情感</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陈广荥</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2019-05-13 17:24</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充分利用小时已有的知识经验，发挥其无意的注意，结合学生熟悉的知识经验引出他们不熟悉的知识，才能提起学生的兴趣，由直观到抽象。</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谢彩霞</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2019-05-12 15:45</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创意教学，可以理解为创新和有意义的学习。创新我觉得更注重的是授课的方式，即是老师不一样的讲课风格也是学生学习的过程更多的领悟。</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王小映</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2019-05-11 07:40</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shd w:val="clear" w:color="auto" w:fill="FFFFFF"/>
        </w:rPr>
        <w:t>上好每一节课，使单调、乏味的训练课变得活泼生动、妙趣横生。教师在教学的过程中，应充分挖掘其趣味性，唤起情感共鸣，激发学生兴趣。设计好每一节课，使其具有趣味性；要创造和谐的课堂气氛，激活学生学习动机，增强他们的学习</w:t>
      </w:r>
    </w:p>
    <w:p w:rsidR="00F92234" w:rsidRPr="00F92234" w:rsidRDefault="00F92234" w:rsidP="00F92234">
      <w:pPr>
        <w:shd w:val="clear" w:color="auto" w:fill="FFFFFF"/>
        <w:adjustRightInd/>
        <w:snapToGrid/>
        <w:spacing w:after="0"/>
        <w:rPr>
          <w:rFonts w:ascii="微软雅黑" w:hAnsi="微软雅黑" w:cs="宋体"/>
          <w:color w:val="666666"/>
          <w:sz w:val="21"/>
          <w:szCs w:val="21"/>
        </w:rPr>
      </w:pPr>
      <w:r w:rsidRPr="00F92234">
        <w:rPr>
          <w:rFonts w:ascii="宋体" w:eastAsia="宋体" w:hAnsi="宋体" w:cs="宋体" w:hint="eastAsia"/>
          <w:color w:val="666666"/>
          <w:sz w:val="24"/>
          <w:szCs w:val="24"/>
        </w:rPr>
        <w:lastRenderedPageBreak/>
        <w:t> </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9"/>
          <w:szCs w:val="29"/>
        </w:rPr>
        <w:t>主题2一些较好的回复：</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彭桃丽</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16:33</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1、要深入思考：你想要什么</w:t>
      </w:r>
      <w:r w:rsidRPr="00F92234">
        <w:rPr>
          <w:rFonts w:ascii="微软雅黑" w:hAnsi="微软雅黑" w:cs="宋体" w:hint="eastAsia"/>
          <w:color w:val="666666"/>
          <w:sz w:val="21"/>
          <w:szCs w:val="21"/>
        </w:rPr>
        <w:br/>
        <w:t>2、目标要明确而具体</w:t>
      </w:r>
      <w:r w:rsidRPr="00F92234">
        <w:rPr>
          <w:rFonts w:ascii="微软雅黑" w:hAnsi="微软雅黑" w:cs="宋体" w:hint="eastAsia"/>
          <w:color w:val="666666"/>
          <w:sz w:val="21"/>
          <w:szCs w:val="21"/>
        </w:rPr>
        <w:br/>
        <w:t>3、目标是可以达成的</w:t>
      </w:r>
      <w:r w:rsidRPr="00F92234">
        <w:rPr>
          <w:rFonts w:ascii="微软雅黑" w:hAnsi="微软雅黑" w:cs="宋体" w:hint="eastAsia"/>
          <w:color w:val="666666"/>
          <w:sz w:val="21"/>
          <w:szCs w:val="21"/>
        </w:rPr>
        <w:br/>
        <w:t>4、目标要有时间限制</w:t>
      </w:r>
      <w:r w:rsidRPr="00F92234">
        <w:rPr>
          <w:rFonts w:ascii="微软雅黑" w:hAnsi="微软雅黑" w:cs="宋体" w:hint="eastAsia"/>
          <w:color w:val="666666"/>
          <w:sz w:val="21"/>
          <w:szCs w:val="21"/>
        </w:rPr>
        <w:br/>
        <w:t>5、目标要有适度性</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苏文劲</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15:45</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在做一个有责任感的老师，有上进心的老师的路上，要有自信心，事情不能半途而废，要坚持做下去，要反复地认真地将一件小事做好。你要调整自己的心态，你要不断地鼓励自己，相信自己一定能做好一件小事，只要你想认真完成的事，坚信你就会做好它。等你有了完成一件事情的经历以后，及时总结经验，进一步增强自信心，全力以赴想方设法去圆满完成它。在完成任务时你就会感觉非常快乐。</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br/>
        <w:t>杨影</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13:55</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shd w:val="clear" w:color="auto" w:fill="FFFFFF"/>
        </w:rPr>
        <w:t>我们要根据教材和学生实际情况，每节课制定好教学目标，努力实现每节课的教学目标。</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潘源源</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12:20</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rPr>
        <w:t>   教师职业作为一种以人育人的职业，对其劳动质量提出的要求是很高的，无止境的。所以，作为一名教师，要时刻告诫自己要追求卓越，拒绝平庸，注重自身的创新精神与实践能力、情感、态度与价值观的发展，使自己真正成长为优秀的人民教师。因此，必须努力学习比较系统的专业知识，教育科学知识，不断提高自己的师德修养，丰富自身的人文底蕴，积极投入教育科研，探究规律，提高自身的教育教育水平。</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李带娣</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12:14</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shd w:val="clear" w:color="auto" w:fill="FFFFFF"/>
        </w:rPr>
        <w:t>身为师者，让学生学得快乐，健康成长，每天看见他们生气勃勃的笑脸，这便是我所求的目</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何伟芳</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11:47</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shd w:val="clear" w:color="auto" w:fill="FFFFFF"/>
        </w:rPr>
        <w:t>计划一定要详细，最好是将计划落实到书面上，也就是用笔写下来，贴在我们随时都能看到的地方，计划要进行细分，比如一个月的计划，一周的计划，甚至一天的计划，都应该明确。</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陈剑锋</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11:29</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我们常说把大目标分成小目标。这是理论！我们要做到理论结合实际。就要分析自己本身以及身处的环境，根据实际情况制定小目标，最后汇总成大目标。</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陈晓兰</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10:59</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每一节课上课之前都要一个目标，希望学生能掌握的知识的、能力的目标，在教学中越来越发现，只有教师才能自己掌握好。</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br/>
        <w:t>陈美虹</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10:46</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lastRenderedPageBreak/>
        <w:t>一个良好的目标就像一座灯塔、一个领路人，为每个人指明前进的方向，产生拼搏的动力，只要有一个明确的目标，就一定能成功。</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林梅</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10:41</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我们当老师的不但要给自己制定一个近期的目标，同时还要制定一个远期目标，只有这样才能逐个实现自己的目标。盲目的，没目标的教学就好比盲人摸象，最后把学生教得一塌糊涂，害人子弟。</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肖涛</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10:25</w:t>
      </w:r>
    </w:p>
    <w:p w:rsidR="00F92234" w:rsidRPr="00F92234" w:rsidRDefault="00F92234" w:rsidP="00F92234">
      <w:pPr>
        <w:shd w:val="clear" w:color="auto" w:fill="FFFFFF"/>
        <w:adjustRightInd/>
        <w:snapToGrid/>
        <w:spacing w:after="0" w:line="360" w:lineRule="atLeast"/>
        <w:rPr>
          <w:rFonts w:ascii="微软雅黑" w:hAnsi="微软雅黑" w:cs="宋体"/>
          <w:color w:val="666666"/>
          <w:sz w:val="21"/>
          <w:szCs w:val="21"/>
        </w:rPr>
      </w:pPr>
      <w:r w:rsidRPr="00F92234">
        <w:rPr>
          <w:rFonts w:ascii="微软雅黑" w:hAnsi="微软雅黑" w:cs="宋体" w:hint="eastAsia"/>
          <w:color w:val="333333"/>
          <w:sz w:val="21"/>
          <w:szCs w:val="21"/>
        </w:rPr>
        <w:t> </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华为事件，告诉我们  落后了就要挨打，作为教师，必须做好自己的本分，提高自己的职业素养，同时也希望国家能够真正重视我国的教育事业，只有知识才可以强国，培养更多多领域的人才就需要更大的投入到教育事业来。</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谢景玉</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09:53</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shd w:val="clear" w:color="auto" w:fill="FFFFFF"/>
        </w:rPr>
        <w:t>一直以教书育人的教育理念，尽自己的最大努力帮助每一个学生成为社会的有用之才。思想上引领学生树立正确的人生观，学习上帮助学生解答疑难，生活上关心学生。为教育尽自己的一份绵薄之力</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詹旭芬</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09:37</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rPr>
        <w:t xml:space="preserve">　　在教学的过程中，教师应该适当的用一些激励性的语言、教学成功实例和名人故事，为学生树立一个学习的榜样，激发学习的热情。让学生从内心里有一种激情，有一种上进的心态，为自己设立一个学习的目标或者是人生的目标。一旦有了明确目标与方向才会有动力，才会不断的努力与奋斗。</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刘开传</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08:36</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作为一名人民教师，我们的目标是“教书育人”，这是一份长远的目标，在这持之以恒的工作中，我们要保持积极的心态，从德智体美全面进行教育。</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李玉婷</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08:28</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我们要学会充分了解自己的学生，然后制定明确的周目标、月目标或学期目标，根据目标制定自己的教学计划，这样才会有前进的动力，更加有教学的激情。</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戴忠洪</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08:16</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我觉得目标不是第一步，对应于教学来说，我的第一步是给学生地位，给这个教学班地位，如湛江一中、湛江二中、五中的教学定位是有所不同的，之后才确定教学目标包括难度目标、达成目标等，在之后就是教学措施、手段。。。。。</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谢静芝</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2019-05-24 07:58</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向着标杆直跑，不被路上的风景所吸引停下脚步。当然，路上的风景很美时，适时停下来休息一下，调整一下，也是很有必要的。但一定记得及时赶路，更不要忘记了自己的初心。</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谭小燕</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2019-05-23 23:07</w:t>
      </w:r>
    </w:p>
    <w:p w:rsidR="00F92234" w:rsidRPr="00F92234" w:rsidRDefault="00F92234" w:rsidP="00F92234">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666666"/>
          <w:sz w:val="21"/>
          <w:szCs w:val="21"/>
        </w:rPr>
        <w:t>教学更需明确目标，以便瞄准方向。为了实现这个大目标，再确定更详细的目标，一步一步的实现。这样的教学活动其趣无穷。</w:t>
      </w:r>
    </w:p>
    <w:p w:rsidR="00F92234" w:rsidRPr="00F92234" w:rsidRDefault="00F92234" w:rsidP="00F92234">
      <w:pPr>
        <w:shd w:val="clear" w:color="auto" w:fill="FFFFFF"/>
        <w:adjustRightInd/>
        <w:snapToGrid/>
        <w:spacing w:after="0"/>
        <w:outlineLvl w:val="2"/>
        <w:rPr>
          <w:rFonts w:ascii="微软雅黑" w:hAnsi="微软雅黑" w:cs="宋体"/>
          <w:color w:val="666666"/>
          <w:sz w:val="21"/>
          <w:szCs w:val="21"/>
        </w:rPr>
      </w:pPr>
      <w:r w:rsidRPr="00F92234">
        <w:rPr>
          <w:rFonts w:ascii="宋体" w:eastAsia="宋体" w:hAnsi="宋体" w:cs="宋体" w:hint="eastAsia"/>
          <w:color w:val="666666"/>
          <w:sz w:val="24"/>
          <w:szCs w:val="24"/>
          <w:bdr w:val="none" w:sz="0" w:space="0" w:color="auto" w:frame="1"/>
        </w:rPr>
        <w:t>张兴</w:t>
      </w:r>
      <w:r w:rsidRPr="00F92234">
        <w:rPr>
          <w:rFonts w:ascii="宋体" w:eastAsia="宋体" w:hAnsi="宋体" w:cs="宋体" w:hint="eastAsia"/>
          <w:color w:val="FF9933"/>
          <w:sz w:val="24"/>
          <w:szCs w:val="24"/>
          <w:bdr w:val="none" w:sz="0" w:space="0" w:color="auto" w:frame="1"/>
        </w:rPr>
        <w:t> </w:t>
      </w:r>
      <w:r w:rsidRPr="00F92234">
        <w:rPr>
          <w:rFonts w:ascii="宋体" w:eastAsia="宋体" w:hAnsi="宋体" w:cs="宋体" w:hint="eastAsia"/>
          <w:color w:val="999999"/>
          <w:sz w:val="24"/>
          <w:szCs w:val="24"/>
        </w:rPr>
        <w:t>2019-05-23 22:25</w:t>
      </w:r>
    </w:p>
    <w:p w:rsidR="004D01BE" w:rsidRPr="00877991" w:rsidRDefault="00F92234" w:rsidP="00877991">
      <w:pPr>
        <w:shd w:val="clear" w:color="auto" w:fill="FFFFFF"/>
        <w:adjustRightInd/>
        <w:snapToGrid/>
        <w:spacing w:after="0" w:line="390" w:lineRule="atLeast"/>
        <w:rPr>
          <w:rFonts w:ascii="微软雅黑" w:hAnsi="微软雅黑" w:cs="宋体"/>
          <w:color w:val="666666"/>
          <w:sz w:val="21"/>
          <w:szCs w:val="21"/>
        </w:rPr>
      </w:pPr>
      <w:r w:rsidRPr="00F92234">
        <w:rPr>
          <w:rFonts w:ascii="微软雅黑" w:hAnsi="微软雅黑" w:cs="宋体" w:hint="eastAsia"/>
          <w:color w:val="333333"/>
          <w:sz w:val="21"/>
          <w:szCs w:val="21"/>
          <w:bdr w:val="none" w:sz="0" w:space="0" w:color="auto" w:frame="1"/>
          <w:shd w:val="clear" w:color="auto" w:fill="FFFFFF"/>
        </w:rPr>
        <w:lastRenderedPageBreak/>
        <w:t>我们应该先考虑我们所设立的目标能否实现，在教学实施的过程中是否有难度，我们要站在学生的角度，每一节课的目标是要学生能‘跳一跳’就能达到的目标，而不是空洞的遥不可及的目标。</w:t>
      </w:r>
    </w:p>
    <w:p w:rsidR="004D01BE" w:rsidRDefault="00DA64B0" w:rsidP="004D01BE">
      <w:pPr>
        <w:spacing w:line="360" w:lineRule="auto"/>
        <w:rPr>
          <w:rFonts w:ascii="微软雅黑" w:hAnsi="微软雅黑"/>
          <w:b/>
          <w:sz w:val="30"/>
          <w:szCs w:val="30"/>
        </w:rPr>
      </w:pPr>
      <w:r>
        <w:rPr>
          <w:rFonts w:ascii="微软雅黑" w:hAnsi="微软雅黑" w:hint="eastAsia"/>
          <w:b/>
          <w:sz w:val="30"/>
          <w:szCs w:val="30"/>
        </w:rPr>
        <w:t>四、</w:t>
      </w:r>
      <w:r w:rsidR="00877991">
        <w:rPr>
          <w:rFonts w:ascii="微软雅黑" w:hAnsi="微软雅黑" w:hint="eastAsia"/>
          <w:b/>
          <w:sz w:val="30"/>
          <w:szCs w:val="30"/>
        </w:rPr>
        <w:t>部分</w:t>
      </w:r>
      <w:r>
        <w:rPr>
          <w:rFonts w:ascii="微软雅黑" w:hAnsi="微软雅黑" w:hint="eastAsia"/>
          <w:b/>
          <w:sz w:val="30"/>
          <w:szCs w:val="30"/>
        </w:rPr>
        <w:t>优秀研修作业展示</w:t>
      </w:r>
    </w:p>
    <w:p w:rsidR="004D01BE" w:rsidRPr="00053535" w:rsidRDefault="00DA64B0" w:rsidP="004D01BE">
      <w:pPr>
        <w:spacing w:line="360" w:lineRule="auto"/>
        <w:rPr>
          <w:rFonts w:ascii="微软雅黑" w:hAnsi="微软雅黑"/>
          <w:b/>
          <w:sz w:val="30"/>
          <w:szCs w:val="30"/>
        </w:rPr>
      </w:pPr>
      <w:r>
        <w:rPr>
          <w:rFonts w:ascii="微软雅黑" w:hAnsi="微软雅黑"/>
          <w:b/>
          <w:noProof/>
          <w:sz w:val="30"/>
          <w:szCs w:val="30"/>
        </w:rPr>
        <w:drawing>
          <wp:inline distT="0" distB="0" distL="0" distR="0">
            <wp:extent cx="2590800" cy="1943100"/>
            <wp:effectExtent l="19050" t="0" r="0" b="0"/>
            <wp:docPr id="44" name="图片 44" descr="C:\Users\ADMINI~1\AppData\Local\Temp\360zip$Temp\360$0\大美爱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360zip$Temp\360$0\大美爱周.jpg"/>
                    <pic:cNvPicPr>
                      <a:picLocks noChangeAspect="1" noChangeArrowheads="1"/>
                    </pic:cNvPicPr>
                  </pic:nvPicPr>
                  <pic:blipFill>
                    <a:blip r:embed="rId10" cstate="print"/>
                    <a:srcRect/>
                    <a:stretch>
                      <a:fillRect/>
                    </a:stretch>
                  </pic:blipFill>
                  <pic:spPr bwMode="auto">
                    <a:xfrm>
                      <a:off x="0" y="0"/>
                      <a:ext cx="2594888" cy="1946166"/>
                    </a:xfrm>
                    <a:prstGeom prst="rect">
                      <a:avLst/>
                    </a:prstGeom>
                    <a:noFill/>
                    <a:ln w="9525">
                      <a:noFill/>
                      <a:miter lim="800000"/>
                      <a:headEnd/>
                      <a:tailEnd/>
                    </a:ln>
                  </pic:spPr>
                </pic:pic>
              </a:graphicData>
            </a:graphic>
          </wp:inline>
        </w:drawing>
      </w:r>
      <w:r w:rsidR="00877991" w:rsidRPr="008779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77991">
        <w:rPr>
          <w:rFonts w:ascii="微软雅黑" w:hAnsi="微软雅黑"/>
          <w:b/>
          <w:noProof/>
          <w:sz w:val="30"/>
          <w:szCs w:val="30"/>
        </w:rPr>
        <w:drawing>
          <wp:inline distT="0" distB="0" distL="0" distR="0">
            <wp:extent cx="2590800" cy="1943100"/>
            <wp:effectExtent l="19050" t="0" r="0" b="0"/>
            <wp:docPr id="57" name="图片 57" descr="C:\Users\ADMINI~1\AppData\Local\Temp\360zip$Temp\360$0\拼图 追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1\AppData\Local\Temp\360zip$Temp\360$0\拼图 追梦.jpg"/>
                    <pic:cNvPicPr>
                      <a:picLocks noChangeAspect="1" noChangeArrowheads="1"/>
                    </pic:cNvPicPr>
                  </pic:nvPicPr>
                  <pic:blipFill>
                    <a:blip r:embed="rId11" cstate="print"/>
                    <a:srcRect/>
                    <a:stretch>
                      <a:fillRect/>
                    </a:stretch>
                  </pic:blipFill>
                  <pic:spPr bwMode="auto">
                    <a:xfrm>
                      <a:off x="0" y="0"/>
                      <a:ext cx="2592673" cy="1944505"/>
                    </a:xfrm>
                    <a:prstGeom prst="rect">
                      <a:avLst/>
                    </a:prstGeom>
                    <a:noFill/>
                    <a:ln w="9525">
                      <a:noFill/>
                      <a:miter lim="800000"/>
                      <a:headEnd/>
                      <a:tailEnd/>
                    </a:ln>
                  </pic:spPr>
                </pic:pic>
              </a:graphicData>
            </a:graphic>
          </wp:inline>
        </w:drawing>
      </w:r>
    </w:p>
    <w:p w:rsidR="00F5316E" w:rsidRDefault="00DA64B0" w:rsidP="00630B9A">
      <w:pPr>
        <w:spacing w:line="360" w:lineRule="auto"/>
        <w:rPr>
          <w:rFonts w:ascii="微软雅黑" w:hAnsi="微软雅黑"/>
          <w:b/>
          <w:sz w:val="44"/>
          <w:szCs w:val="44"/>
        </w:rPr>
      </w:pPr>
      <w:r>
        <w:rPr>
          <w:rFonts w:ascii="微软雅黑" w:hAnsi="微软雅黑" w:hint="eastAsia"/>
          <w:b/>
          <w:noProof/>
          <w:sz w:val="44"/>
          <w:szCs w:val="44"/>
        </w:rPr>
        <w:drawing>
          <wp:inline distT="0" distB="0" distL="0" distR="0">
            <wp:extent cx="5274310" cy="2368702"/>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5274310" cy="2368702"/>
                    </a:xfrm>
                    <a:prstGeom prst="rect">
                      <a:avLst/>
                    </a:prstGeom>
                    <a:noFill/>
                    <a:ln w="9525">
                      <a:noFill/>
                      <a:miter lim="800000"/>
                      <a:headEnd/>
                      <a:tailEnd/>
                    </a:ln>
                  </pic:spPr>
                </pic:pic>
              </a:graphicData>
            </a:graphic>
          </wp:inline>
        </w:drawing>
      </w:r>
    </w:p>
    <w:p w:rsidR="00F5316E" w:rsidRDefault="00877991" w:rsidP="00630B9A">
      <w:pPr>
        <w:spacing w:line="360" w:lineRule="auto"/>
        <w:rPr>
          <w:rFonts w:ascii="微软雅黑" w:hAnsi="微软雅黑" w:cs="宋体"/>
          <w:b/>
          <w:color w:val="000000"/>
          <w:sz w:val="44"/>
          <w:szCs w:val="44"/>
        </w:rPr>
      </w:pPr>
      <w:r>
        <w:rPr>
          <w:rFonts w:ascii="微软雅黑" w:hAnsi="微软雅黑" w:cs="宋体" w:hint="eastAsia"/>
          <w:b/>
          <w:noProof/>
          <w:color w:val="000000"/>
          <w:sz w:val="44"/>
          <w:szCs w:val="44"/>
        </w:rPr>
        <w:drawing>
          <wp:inline distT="0" distB="0" distL="0" distR="0">
            <wp:extent cx="5274310" cy="1734662"/>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5274310" cy="1734662"/>
                    </a:xfrm>
                    <a:prstGeom prst="rect">
                      <a:avLst/>
                    </a:prstGeom>
                    <a:noFill/>
                    <a:ln w="9525">
                      <a:noFill/>
                      <a:miter lim="800000"/>
                      <a:headEnd/>
                      <a:tailEnd/>
                    </a:ln>
                  </pic:spPr>
                </pic:pic>
              </a:graphicData>
            </a:graphic>
          </wp:inline>
        </w:drawing>
      </w:r>
    </w:p>
    <w:p w:rsidR="00877991" w:rsidRDefault="00877991" w:rsidP="00630B9A">
      <w:pPr>
        <w:spacing w:line="360" w:lineRule="auto"/>
        <w:rPr>
          <w:rFonts w:ascii="微软雅黑" w:hAnsi="微软雅黑" w:cs="宋体"/>
          <w:b/>
          <w:color w:val="000000"/>
          <w:sz w:val="44"/>
          <w:szCs w:val="44"/>
        </w:rPr>
      </w:pPr>
      <w:r>
        <w:rPr>
          <w:rFonts w:ascii="微软雅黑" w:hAnsi="微软雅黑" w:cs="宋体" w:hint="eastAsia"/>
          <w:b/>
          <w:noProof/>
          <w:color w:val="000000"/>
          <w:sz w:val="44"/>
          <w:szCs w:val="44"/>
        </w:rPr>
        <w:lastRenderedPageBreak/>
        <w:drawing>
          <wp:inline distT="0" distB="0" distL="0" distR="0">
            <wp:extent cx="5274310" cy="1668010"/>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5274310" cy="1668010"/>
                    </a:xfrm>
                    <a:prstGeom prst="rect">
                      <a:avLst/>
                    </a:prstGeom>
                    <a:noFill/>
                    <a:ln w="9525">
                      <a:noFill/>
                      <a:miter lim="800000"/>
                      <a:headEnd/>
                      <a:tailEnd/>
                    </a:ln>
                  </pic:spPr>
                </pic:pic>
              </a:graphicData>
            </a:graphic>
          </wp:inline>
        </w:drawing>
      </w:r>
    </w:p>
    <w:p w:rsidR="00877991" w:rsidRDefault="00877991" w:rsidP="00630B9A">
      <w:pPr>
        <w:spacing w:line="360" w:lineRule="auto"/>
        <w:rPr>
          <w:rFonts w:ascii="微软雅黑" w:hAnsi="微软雅黑" w:cs="宋体"/>
          <w:b/>
          <w:color w:val="000000"/>
          <w:sz w:val="44"/>
          <w:szCs w:val="44"/>
        </w:rPr>
      </w:pPr>
      <w:r>
        <w:rPr>
          <w:rFonts w:ascii="微软雅黑" w:hAnsi="微软雅黑" w:cs="宋体" w:hint="eastAsia"/>
          <w:b/>
          <w:noProof/>
          <w:color w:val="000000"/>
          <w:sz w:val="44"/>
          <w:szCs w:val="44"/>
        </w:rPr>
        <w:drawing>
          <wp:inline distT="0" distB="0" distL="0" distR="0">
            <wp:extent cx="5274310" cy="2295923"/>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a:stretch>
                      <a:fillRect/>
                    </a:stretch>
                  </pic:blipFill>
                  <pic:spPr bwMode="auto">
                    <a:xfrm>
                      <a:off x="0" y="0"/>
                      <a:ext cx="5274310" cy="2295923"/>
                    </a:xfrm>
                    <a:prstGeom prst="rect">
                      <a:avLst/>
                    </a:prstGeom>
                    <a:noFill/>
                    <a:ln w="9525">
                      <a:noFill/>
                      <a:miter lim="800000"/>
                      <a:headEnd/>
                      <a:tailEnd/>
                    </a:ln>
                  </pic:spPr>
                </pic:pic>
              </a:graphicData>
            </a:graphic>
          </wp:inline>
        </w:drawing>
      </w:r>
    </w:p>
    <w:p w:rsidR="00877991" w:rsidRPr="00877991" w:rsidRDefault="00877991" w:rsidP="00877991">
      <w:pPr>
        <w:pStyle w:val="a6"/>
        <w:shd w:val="clear" w:color="auto" w:fill="FFFFFF"/>
        <w:spacing w:before="0" w:beforeAutospacing="0" w:after="0" w:afterAutospacing="0"/>
        <w:jc w:val="center"/>
        <w:rPr>
          <w:rFonts w:ascii="微软雅黑" w:eastAsia="微软雅黑" w:hAnsi="微软雅黑"/>
          <w:color w:val="666666"/>
          <w:sz w:val="18"/>
          <w:szCs w:val="18"/>
        </w:rPr>
      </w:pPr>
      <w:r w:rsidRPr="00877991">
        <w:rPr>
          <w:rFonts w:hint="eastAsia"/>
          <w:color w:val="666666"/>
          <w:sz w:val="18"/>
          <w:szCs w:val="18"/>
        </w:rPr>
        <w:t>以德育人，做好学生引路人</w:t>
      </w:r>
    </w:p>
    <w:p w:rsidR="00877991" w:rsidRPr="00877991" w:rsidRDefault="00877991" w:rsidP="00877991">
      <w:pPr>
        <w:pStyle w:val="a6"/>
        <w:shd w:val="clear" w:color="auto" w:fill="FFFFFF"/>
        <w:spacing w:before="0" w:beforeAutospacing="0" w:after="0" w:afterAutospacing="0" w:line="315" w:lineRule="atLeast"/>
        <w:ind w:firstLine="630"/>
        <w:rPr>
          <w:rFonts w:ascii="微软雅黑" w:eastAsia="微软雅黑" w:hAnsi="微软雅黑"/>
          <w:color w:val="666666"/>
          <w:sz w:val="18"/>
          <w:szCs w:val="18"/>
        </w:rPr>
      </w:pPr>
      <w:r w:rsidRPr="00877991">
        <w:rPr>
          <w:rFonts w:hint="eastAsia"/>
          <w:color w:val="666666"/>
          <w:sz w:val="18"/>
          <w:szCs w:val="18"/>
        </w:rPr>
        <w:t>韩愈曾经说过：“师者，所以传道授业解惑也。”但是作为“师者”，不只是简单的“传道,授业,解惑”的角色，更是学生成长路上的引路人，在传授知识的同时培养学生的人格，做到以德育人。以德育人，是指教育者以身作则，用自己的美好的品德、高尚的品质、良好的素质去熏陶学生、感化学生，进而达到教育和培养学生的目的。这里的“德”，即美德，指教师的职业道德、良好的思想素质等。作为传播精神文明的使者，培养祖国未来之花的园丁，人类灵魂的工程师，教师的职责是非常神圣的。我们要为社会各界输送合格人才，不仅仅要“传道，授业，解惑”，更要教学生如何做人。教师的一言一行无一不体现着自身素质的高低，而且无时无刻不对学生产生潜移默化的影响。在此，我想谈谈关于师德建设几点想法。</w:t>
      </w:r>
      <w:r w:rsidRPr="00877991">
        <w:rPr>
          <w:rFonts w:hint="eastAsia"/>
          <w:color w:val="666666"/>
          <w:sz w:val="18"/>
          <w:szCs w:val="18"/>
        </w:rPr>
        <w:br/>
        <w:t xml:space="preserve">　　</w:t>
      </w:r>
      <w:r w:rsidRPr="00877991">
        <w:rPr>
          <w:rFonts w:hint="eastAsia"/>
          <w:color w:val="666666"/>
          <w:sz w:val="18"/>
          <w:szCs w:val="18"/>
        </w:rPr>
        <w:br/>
        <w:t>一、以身作则，德高为范</w:t>
      </w:r>
      <w:r w:rsidRPr="00877991">
        <w:rPr>
          <w:rFonts w:hint="eastAsia"/>
          <w:color w:val="666666"/>
          <w:sz w:val="18"/>
          <w:szCs w:val="18"/>
        </w:rPr>
        <w:br/>
        <w:t xml:space="preserve">　　以身作则，为人师表。学生的好奇心和模仿能力都很强，他们在学校期间接触最多的就是老师，对老师有特别的信任感和崇拜感，老师的一言一行，一颦一笑都对学生的行为习惯有着巨大的影响，因此，老师的道德修养的高低在素质教育中显得尤为重要。教师的“身”和“则”就是他的人格，人格客观地呈现于学生，它就是“榜样”，所以要求学生做到的自己一定要首先做到，不允许学生做的，自己一定禁止，否则就不可能达到教育的目的，所谓“正人先正己”，“其身正，不令而行；其身不正，虽令不从”。陶行知先生也说过：“要人敬已，必先自敬。”老师教育学生的过程其实就是师生之间心灵的相互碰撞，老师的道德观念，思想品质通过教育学生可以转移到学生的身上。所以，，教师必须注意自己的言论和行为对他们的影响，努力把他们引向正确的人生道路。使他们成为德才兼备的社会主义接班人。</w:t>
      </w:r>
    </w:p>
    <w:p w:rsidR="00877991" w:rsidRPr="00877991" w:rsidRDefault="00877991" w:rsidP="00877991">
      <w:pPr>
        <w:pStyle w:val="a6"/>
        <w:shd w:val="clear" w:color="auto" w:fill="FFFFFF"/>
        <w:spacing w:before="0" w:beforeAutospacing="0" w:after="0" w:afterAutospacing="0" w:line="315" w:lineRule="atLeast"/>
        <w:ind w:firstLine="420"/>
        <w:rPr>
          <w:rFonts w:ascii="微软雅黑" w:eastAsia="微软雅黑" w:hAnsi="微软雅黑"/>
          <w:color w:val="666666"/>
          <w:sz w:val="18"/>
          <w:szCs w:val="18"/>
        </w:rPr>
      </w:pPr>
      <w:r w:rsidRPr="00877991">
        <w:rPr>
          <w:rFonts w:hint="eastAsia"/>
          <w:color w:val="666666"/>
          <w:sz w:val="18"/>
          <w:szCs w:val="18"/>
        </w:rPr>
        <w:t>“无德无以为师”，教师的高尚的道德观可以提高学生的思想认识，并促进学生形成正确的道德观，因为榜样的力量是无穷的。真正优秀的教师，对事业的爱，对学生的爱，都表现在他对自己的高标准，严</w:t>
      </w:r>
      <w:r w:rsidRPr="00877991">
        <w:rPr>
          <w:rFonts w:hint="eastAsia"/>
          <w:color w:val="666666"/>
          <w:sz w:val="18"/>
          <w:szCs w:val="18"/>
        </w:rPr>
        <w:lastRenderedPageBreak/>
        <w:t>要求上。为了塑造学生正确的道德思想观，教师首先应当先塑自身，公正无私，严于律己，热爱学生。教师良好的品质是无声的命令，是潜移默化的精神力量，是维护学生身心健康的血液。试想一个丢三落四上课经常迟到的老师，怎么能教育出严谨守时的学生？一个随地吐痰脏话连篇，举手打人的教师，怎么可能培养出彬彬有礼的学生？所以，教师注意提高自身道德修养是非常必要的。我的身边有这样一位同事，他知识丰富、讲课幽默。但他有一个毛病，上课总是迟到，这引起了学生们的反感，使他在学生中的形象大打折扣，一个小小的恶习就破坏了你的整体形象。真是“千里之堤，毁于蚁穴”啊！因此，教师要严格要求自己的行为，以高尚的道德使学生高尚，以渊博的知识使学生聪明，以自己健康的心理去塑造学生心理的健康。教师只有以自己完美的人格去塑造学生的人格，以身作则，为人师表，才是真正意义上的“学高为师，德高为范“。</w:t>
      </w:r>
      <w:r w:rsidRPr="00877991">
        <w:rPr>
          <w:rFonts w:hint="eastAsia"/>
          <w:color w:val="666666"/>
          <w:sz w:val="18"/>
          <w:szCs w:val="18"/>
        </w:rPr>
        <w:br/>
        <w:t xml:space="preserve">　　</w:t>
      </w:r>
      <w:r w:rsidRPr="00877991">
        <w:rPr>
          <w:rFonts w:hint="eastAsia"/>
          <w:color w:val="666666"/>
          <w:sz w:val="18"/>
          <w:szCs w:val="18"/>
        </w:rPr>
        <w:br/>
        <w:t>二、宽严相济，张弛有度 </w:t>
      </w:r>
      <w:r w:rsidRPr="00877991">
        <w:rPr>
          <w:rFonts w:hint="eastAsia"/>
          <w:color w:val="666666"/>
          <w:sz w:val="18"/>
          <w:szCs w:val="18"/>
        </w:rPr>
        <w:br/>
        <w:t xml:space="preserve">　　宽容与严格是矛盾的统一体。这里讲的宽容是指教师在进行德育教学过程中的一种策略，高中阶段正是学生身心迅速成长的阶段，他们思想观、道德观念都处于半明白半糊涂状态，一言一行可塑性都非常大。但是孩子毕竟是孩子，他们不可避免地会犯一些错误，在教育的过程中，不能只用严厉的批评，写保证书，叫家长，回去家教等等过于简单粗暴的方式去处理，这样往往会适得其反。当然了，教师对于学生错误的言行，也不能放任不管，更不能姑息迁就，要严格管理，对学生进行正确引导，严格教育。同时要注意情感的渗透，要讲究语言艺术。严格并不意味着板起面孔训人，动辄发火指责，而是要以情为重，一言一行都要顾及到学生的感情。这样才能引起师生双方情感上的共鸣,无疑利于师生双方的有效沟通。只有做到严中有爱，严爱结合，推心置腹,以诚相见,充分尊重相信学生。所谓“爱人者人恒爱之,敬人者人恒敬之” 就是这个道理。在思想教育工作中，教师一定要做到耐心细致。有的学生受到老师的批评后往往心理变化较大，刚才给了他“一棒”，接着就应该要给他一颗“糖”，宽严相济。教师要善于使用情感化的语言，要善于晓之以理、动之以情，因为只有通情才能达理。</w:t>
      </w:r>
      <w:r w:rsidRPr="00877991">
        <w:rPr>
          <w:rFonts w:hint="eastAsia"/>
          <w:color w:val="666666"/>
          <w:sz w:val="18"/>
          <w:szCs w:val="18"/>
        </w:rPr>
        <w:br/>
        <w:t xml:space="preserve">　　</w:t>
      </w:r>
      <w:r w:rsidRPr="00877991">
        <w:rPr>
          <w:rFonts w:hint="eastAsia"/>
          <w:color w:val="666666"/>
          <w:sz w:val="18"/>
          <w:szCs w:val="18"/>
        </w:rPr>
        <w:br/>
        <w:t xml:space="preserve">　　张弛有度，在教学过程中，既要注意课堂上知识的准确传授，也要注重师生之间的双边活动。要察言观色了解学生心理活动，及时进行信息反馈。教师应热爱学生，因为只有真诚地去爱学生，他们才愿意自觉地接受教育，这是思想教育工作能否对学生产生积极的、良好作用的前提条件。课下多和学生一起活动，多给学生一些微笑，宽容和理解，使学生心情放松，乐于和老师在一起，和老师说心里话。要让学生感受到老师是爱他们的，在爱的前提下，“严”就不再令人难以接受。</w:t>
      </w:r>
      <w:r w:rsidRPr="00877991">
        <w:rPr>
          <w:rFonts w:hint="eastAsia"/>
          <w:color w:val="666666"/>
          <w:sz w:val="18"/>
          <w:szCs w:val="18"/>
        </w:rPr>
        <w:br/>
        <w:t xml:space="preserve">　　</w:t>
      </w:r>
      <w:r w:rsidRPr="00877991">
        <w:rPr>
          <w:rFonts w:hint="eastAsia"/>
          <w:color w:val="666666"/>
          <w:sz w:val="18"/>
          <w:szCs w:val="18"/>
        </w:rPr>
        <w:br/>
        <w:t>三、积极进取，全面发展</w:t>
      </w:r>
      <w:r w:rsidRPr="00877991">
        <w:rPr>
          <w:rFonts w:hint="eastAsia"/>
          <w:color w:val="666666"/>
          <w:sz w:val="18"/>
          <w:szCs w:val="18"/>
        </w:rPr>
        <w:br/>
        <w:t xml:space="preserve">　　苏霍姆林斯基曾提出：“要给学生一杯水，教师需要有一桶水。”在知识经济的时代背景下，教师更应该是一条清澈见底，不断流动的河流。所以教师要不断的更新充实自己的知识，博学多才对一位教师来说相当重要。没有广博的知识，就不能很好地解学生之“惑”，传做人之“道”。只有丰富的知识储备，才能备好每一节课，讲清楚每一个知识，写好每一个字。对知识讲解，才能全盘掌握，条理清晰，环环相扣，层层递进，由浅入深。</w:t>
      </w:r>
    </w:p>
    <w:p w:rsidR="00877991" w:rsidRPr="00033DD5" w:rsidRDefault="00877991" w:rsidP="00033DD5">
      <w:pPr>
        <w:pStyle w:val="a6"/>
        <w:shd w:val="clear" w:color="auto" w:fill="FFFFFF"/>
        <w:spacing w:before="0" w:beforeAutospacing="0" w:after="0" w:afterAutospacing="0" w:line="315" w:lineRule="atLeast"/>
        <w:ind w:firstLine="420"/>
        <w:rPr>
          <w:rFonts w:ascii="微软雅黑" w:eastAsia="微软雅黑" w:hAnsi="微软雅黑"/>
          <w:color w:val="666666"/>
          <w:sz w:val="18"/>
          <w:szCs w:val="18"/>
        </w:rPr>
      </w:pPr>
      <w:r w:rsidRPr="00877991">
        <w:rPr>
          <w:rFonts w:hint="eastAsia"/>
          <w:color w:val="666666"/>
          <w:sz w:val="18"/>
          <w:szCs w:val="18"/>
        </w:rPr>
        <w:t>树立全面发展的教育观念。对于每一个学生，教师不应该先入为主的认为这个学生这方面有专长，或这方面不行，我们并不需要对学生作出鉴定，只需要给每个学生各方面打下扎实的基础。有人说，一百个孩子，就有一百个教育模式，所以要求教师因材施教，针对个别差异，创造出适合学生的教育方式和方法，而不是机械地照搬别人的具体方法和技巧。这需要教师全面发展，系统地掌握各种技能和方法。</w:t>
      </w:r>
      <w:r w:rsidRPr="00877991">
        <w:rPr>
          <w:rFonts w:hint="eastAsia"/>
          <w:color w:val="666666"/>
          <w:sz w:val="18"/>
          <w:szCs w:val="18"/>
        </w:rPr>
        <w:br/>
        <w:t xml:space="preserve">　　 综上所述，德育工作是项充满挑战性的工作,教师要不断地完善自己，不断致力于自我教育,才能教育好别人。学生是我们祖国的未来。以德育人，做好学生成长路上的引路人，这是时代赋予教师的新任务，让我们广大教师立足本职工作，以德为本潜心育人，以人格的力量担负起历史的重任，为国家培养出高素质的人才。</w:t>
      </w:r>
    </w:p>
    <w:p w:rsidR="00EC3EC3" w:rsidRDefault="00EC3EC3" w:rsidP="00D31D50">
      <w:pPr>
        <w:spacing w:line="220" w:lineRule="atLeast"/>
      </w:pPr>
    </w:p>
    <w:sectPr w:rsidR="00EC3EC3" w:rsidSect="004358A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771" w:rsidRDefault="00431771" w:rsidP="00EC3EC3">
      <w:pPr>
        <w:spacing w:after="0"/>
      </w:pPr>
      <w:r>
        <w:separator/>
      </w:r>
    </w:p>
  </w:endnote>
  <w:endnote w:type="continuationSeparator" w:id="0">
    <w:p w:rsidR="00431771" w:rsidRDefault="00431771" w:rsidP="00EC3E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大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67" w:rsidRDefault="0073716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67" w:rsidRDefault="00737167">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67" w:rsidRDefault="0073716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771" w:rsidRDefault="00431771" w:rsidP="00EC3EC3">
      <w:pPr>
        <w:spacing w:after="0"/>
      </w:pPr>
      <w:r>
        <w:separator/>
      </w:r>
    </w:p>
  </w:footnote>
  <w:footnote w:type="continuationSeparator" w:id="0">
    <w:p w:rsidR="00431771" w:rsidRDefault="00431771" w:rsidP="00EC3E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67" w:rsidRDefault="0073716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EC3" w:rsidRDefault="00873D09" w:rsidP="00EC3EC3">
    <w:pPr>
      <w:pStyle w:val="a3"/>
      <w:pBdr>
        <w:bottom w:val="none" w:sz="0" w:space="0" w:color="auto"/>
      </w:pBdr>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5122" type="#_x0000_t75" style="position:absolute;margin-left:0;margin-top:0;width:768pt;height:1024pt;z-index:-251658752;mso-position-horizontal:center;mso-position-horizontal-relative:margin;mso-position-vertical:center;mso-position-vertical-relative:margin" o:allowincell="f">
          <v:imagedata r:id="rId1" o:title="e33274dc580b11088a0eed3e43edecb7"/>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67" w:rsidRDefault="0073716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A8A3C"/>
    <w:multiLevelType w:val="singleLevel"/>
    <w:tmpl w:val="3C5A8A3C"/>
    <w:lvl w:ilvl="0">
      <w:start w:val="2"/>
      <w:numFmt w:val="decimal"/>
      <w:lvlText w:val="%1."/>
      <w:lvlJc w:val="left"/>
      <w:pPr>
        <w:tabs>
          <w:tab w:val="num" w:pos="312"/>
        </w:tabs>
      </w:pPr>
    </w:lvl>
  </w:abstractNum>
  <w:abstractNum w:abstractNumId="1">
    <w:nsid w:val="49B9D636"/>
    <w:multiLevelType w:val="singleLevel"/>
    <w:tmpl w:val="49B9D636"/>
    <w:lvl w:ilvl="0">
      <w:start w:val="1"/>
      <w:numFmt w:val="decimal"/>
      <w:suff w:val="nothing"/>
      <w:lvlText w:val="（%1）"/>
      <w:lvlJc w:val="left"/>
      <w:pPr>
        <w:ind w:left="602"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8194"/>
    <o:shapelayout v:ext="edit">
      <o:idmap v:ext="edit" data="5"/>
    </o:shapelayout>
  </w:hdrShapeDefaults>
  <w:footnotePr>
    <w:footnote w:id="-1"/>
    <w:footnote w:id="0"/>
  </w:footnotePr>
  <w:endnotePr>
    <w:endnote w:id="-1"/>
    <w:endnote w:id="0"/>
  </w:endnotePr>
  <w:compat>
    <w:useFELayout/>
  </w:compat>
  <w:rsids>
    <w:rsidRoot w:val="00D31D50"/>
    <w:rsid w:val="00033DD5"/>
    <w:rsid w:val="00053535"/>
    <w:rsid w:val="0020501B"/>
    <w:rsid w:val="00323B43"/>
    <w:rsid w:val="0039441D"/>
    <w:rsid w:val="003D37D8"/>
    <w:rsid w:val="00426133"/>
    <w:rsid w:val="00431771"/>
    <w:rsid w:val="004358AB"/>
    <w:rsid w:val="004D01BE"/>
    <w:rsid w:val="00595D85"/>
    <w:rsid w:val="00630B9A"/>
    <w:rsid w:val="00737167"/>
    <w:rsid w:val="007E2688"/>
    <w:rsid w:val="00873D09"/>
    <w:rsid w:val="00877991"/>
    <w:rsid w:val="008B7726"/>
    <w:rsid w:val="00BC7398"/>
    <w:rsid w:val="00D31D50"/>
    <w:rsid w:val="00DA64B0"/>
    <w:rsid w:val="00E64720"/>
    <w:rsid w:val="00EC3EC3"/>
    <w:rsid w:val="00F10CC2"/>
    <w:rsid w:val="00F5316E"/>
    <w:rsid w:val="00F92234"/>
    <w:rsid w:val="00FD5C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3">
    <w:name w:val="heading 3"/>
    <w:basedOn w:val="a"/>
    <w:link w:val="3Char"/>
    <w:uiPriority w:val="9"/>
    <w:qFormat/>
    <w:rsid w:val="00F92234"/>
    <w:pPr>
      <w:adjustRightInd/>
      <w:snapToGrid/>
      <w:spacing w:before="100" w:beforeAutospacing="1" w:after="100" w:afterAutospacing="1"/>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C3EC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EC3EC3"/>
    <w:rPr>
      <w:rFonts w:ascii="Tahoma" w:hAnsi="Tahoma"/>
      <w:sz w:val="18"/>
      <w:szCs w:val="18"/>
    </w:rPr>
  </w:style>
  <w:style w:type="paragraph" w:styleId="a4">
    <w:name w:val="footer"/>
    <w:basedOn w:val="a"/>
    <w:link w:val="Char0"/>
    <w:uiPriority w:val="99"/>
    <w:semiHidden/>
    <w:unhideWhenUsed/>
    <w:rsid w:val="00EC3EC3"/>
    <w:pPr>
      <w:tabs>
        <w:tab w:val="center" w:pos="4153"/>
        <w:tab w:val="right" w:pos="8306"/>
      </w:tabs>
    </w:pPr>
    <w:rPr>
      <w:sz w:val="18"/>
      <w:szCs w:val="18"/>
    </w:rPr>
  </w:style>
  <w:style w:type="character" w:customStyle="1" w:styleId="Char0">
    <w:name w:val="页脚 Char"/>
    <w:basedOn w:val="a0"/>
    <w:link w:val="a4"/>
    <w:uiPriority w:val="99"/>
    <w:semiHidden/>
    <w:rsid w:val="00EC3EC3"/>
    <w:rPr>
      <w:rFonts w:ascii="Tahoma" w:hAnsi="Tahoma"/>
      <w:sz w:val="18"/>
      <w:szCs w:val="18"/>
    </w:rPr>
  </w:style>
  <w:style w:type="paragraph" w:styleId="a5">
    <w:name w:val="Balloon Text"/>
    <w:basedOn w:val="a"/>
    <w:link w:val="Char1"/>
    <w:uiPriority w:val="99"/>
    <w:semiHidden/>
    <w:unhideWhenUsed/>
    <w:rsid w:val="004D01BE"/>
    <w:pPr>
      <w:spacing w:after="0"/>
    </w:pPr>
    <w:rPr>
      <w:sz w:val="18"/>
      <w:szCs w:val="18"/>
    </w:rPr>
  </w:style>
  <w:style w:type="character" w:customStyle="1" w:styleId="Char1">
    <w:name w:val="批注框文本 Char"/>
    <w:basedOn w:val="a0"/>
    <w:link w:val="a5"/>
    <w:uiPriority w:val="99"/>
    <w:semiHidden/>
    <w:rsid w:val="004D01BE"/>
    <w:rPr>
      <w:rFonts w:ascii="Tahoma" w:hAnsi="Tahoma"/>
      <w:sz w:val="18"/>
      <w:szCs w:val="18"/>
    </w:rPr>
  </w:style>
  <w:style w:type="character" w:customStyle="1" w:styleId="3Char">
    <w:name w:val="标题 3 Char"/>
    <w:basedOn w:val="a0"/>
    <w:link w:val="3"/>
    <w:uiPriority w:val="9"/>
    <w:rsid w:val="00F92234"/>
    <w:rPr>
      <w:rFonts w:ascii="宋体" w:eastAsia="宋体" w:hAnsi="宋体" w:cs="宋体"/>
      <w:b/>
      <w:bCs/>
      <w:sz w:val="27"/>
      <w:szCs w:val="27"/>
    </w:rPr>
  </w:style>
  <w:style w:type="paragraph" w:styleId="a6">
    <w:name w:val="Normal (Web)"/>
    <w:basedOn w:val="a"/>
    <w:uiPriority w:val="99"/>
    <w:unhideWhenUsed/>
    <w:rsid w:val="00F92234"/>
    <w:pPr>
      <w:adjustRightInd/>
      <w:snapToGrid/>
      <w:spacing w:before="100" w:beforeAutospacing="1" w:after="100" w:afterAutospacing="1"/>
    </w:pPr>
    <w:rPr>
      <w:rFonts w:ascii="宋体" w:eastAsia="宋体" w:hAnsi="宋体" w:cs="宋体"/>
      <w:sz w:val="24"/>
      <w:szCs w:val="24"/>
    </w:rPr>
  </w:style>
  <w:style w:type="character" w:styleId="a7">
    <w:name w:val="Strong"/>
    <w:basedOn w:val="a0"/>
    <w:uiPriority w:val="22"/>
    <w:qFormat/>
    <w:rsid w:val="00F92234"/>
    <w:rPr>
      <w:b/>
      <w:bCs/>
    </w:rPr>
  </w:style>
</w:styles>
</file>

<file path=word/webSettings.xml><?xml version="1.0" encoding="utf-8"?>
<w:webSettings xmlns:r="http://schemas.openxmlformats.org/officeDocument/2006/relationships" xmlns:w="http://schemas.openxmlformats.org/wordprocessingml/2006/main">
  <w:divs>
    <w:div w:id="371076516">
      <w:bodyDiv w:val="1"/>
      <w:marLeft w:val="0"/>
      <w:marRight w:val="0"/>
      <w:marTop w:val="0"/>
      <w:marBottom w:val="0"/>
      <w:divBdr>
        <w:top w:val="none" w:sz="0" w:space="0" w:color="auto"/>
        <w:left w:val="none" w:sz="0" w:space="0" w:color="auto"/>
        <w:bottom w:val="none" w:sz="0" w:space="0" w:color="auto"/>
        <w:right w:val="none" w:sz="0" w:space="0" w:color="auto"/>
      </w:divBdr>
    </w:div>
    <w:div w:id="500438381">
      <w:bodyDiv w:val="1"/>
      <w:marLeft w:val="0"/>
      <w:marRight w:val="0"/>
      <w:marTop w:val="0"/>
      <w:marBottom w:val="0"/>
      <w:divBdr>
        <w:top w:val="none" w:sz="0" w:space="0" w:color="auto"/>
        <w:left w:val="none" w:sz="0" w:space="0" w:color="auto"/>
        <w:bottom w:val="none" w:sz="0" w:space="0" w:color="auto"/>
        <w:right w:val="none" w:sz="0" w:space="0" w:color="auto"/>
      </w:divBdr>
    </w:div>
    <w:div w:id="546140584">
      <w:bodyDiv w:val="1"/>
      <w:marLeft w:val="0"/>
      <w:marRight w:val="0"/>
      <w:marTop w:val="0"/>
      <w:marBottom w:val="0"/>
      <w:divBdr>
        <w:top w:val="none" w:sz="0" w:space="0" w:color="auto"/>
        <w:left w:val="none" w:sz="0" w:space="0" w:color="auto"/>
        <w:bottom w:val="none" w:sz="0" w:space="0" w:color="auto"/>
        <w:right w:val="none" w:sz="0" w:space="0" w:color="auto"/>
      </w:divBdr>
    </w:div>
    <w:div w:id="623315884">
      <w:bodyDiv w:val="1"/>
      <w:marLeft w:val="0"/>
      <w:marRight w:val="0"/>
      <w:marTop w:val="0"/>
      <w:marBottom w:val="0"/>
      <w:divBdr>
        <w:top w:val="none" w:sz="0" w:space="0" w:color="auto"/>
        <w:left w:val="none" w:sz="0" w:space="0" w:color="auto"/>
        <w:bottom w:val="none" w:sz="0" w:space="0" w:color="auto"/>
        <w:right w:val="none" w:sz="0" w:space="0" w:color="auto"/>
      </w:divBdr>
    </w:div>
    <w:div w:id="947277063">
      <w:bodyDiv w:val="1"/>
      <w:marLeft w:val="0"/>
      <w:marRight w:val="0"/>
      <w:marTop w:val="0"/>
      <w:marBottom w:val="0"/>
      <w:divBdr>
        <w:top w:val="none" w:sz="0" w:space="0" w:color="auto"/>
        <w:left w:val="none" w:sz="0" w:space="0" w:color="auto"/>
        <w:bottom w:val="none" w:sz="0" w:space="0" w:color="auto"/>
        <w:right w:val="none" w:sz="0" w:space="0" w:color="auto"/>
      </w:divBdr>
    </w:div>
    <w:div w:id="1020399894">
      <w:bodyDiv w:val="1"/>
      <w:marLeft w:val="0"/>
      <w:marRight w:val="0"/>
      <w:marTop w:val="0"/>
      <w:marBottom w:val="0"/>
      <w:divBdr>
        <w:top w:val="none" w:sz="0" w:space="0" w:color="auto"/>
        <w:left w:val="none" w:sz="0" w:space="0" w:color="auto"/>
        <w:bottom w:val="none" w:sz="0" w:space="0" w:color="auto"/>
        <w:right w:val="none" w:sz="0" w:space="0" w:color="auto"/>
      </w:divBdr>
    </w:div>
    <w:div w:id="1148128797">
      <w:bodyDiv w:val="1"/>
      <w:marLeft w:val="0"/>
      <w:marRight w:val="0"/>
      <w:marTop w:val="0"/>
      <w:marBottom w:val="0"/>
      <w:divBdr>
        <w:top w:val="none" w:sz="0" w:space="0" w:color="auto"/>
        <w:left w:val="none" w:sz="0" w:space="0" w:color="auto"/>
        <w:bottom w:val="none" w:sz="0" w:space="0" w:color="auto"/>
        <w:right w:val="none" w:sz="0" w:space="0" w:color="auto"/>
      </w:divBdr>
    </w:div>
    <w:div w:id="1298023156">
      <w:bodyDiv w:val="1"/>
      <w:marLeft w:val="0"/>
      <w:marRight w:val="0"/>
      <w:marTop w:val="0"/>
      <w:marBottom w:val="0"/>
      <w:divBdr>
        <w:top w:val="none" w:sz="0" w:space="0" w:color="auto"/>
        <w:left w:val="none" w:sz="0" w:space="0" w:color="auto"/>
        <w:bottom w:val="none" w:sz="0" w:space="0" w:color="auto"/>
        <w:right w:val="none" w:sz="0" w:space="0" w:color="auto"/>
      </w:divBdr>
    </w:div>
    <w:div w:id="1396009619">
      <w:bodyDiv w:val="1"/>
      <w:marLeft w:val="0"/>
      <w:marRight w:val="0"/>
      <w:marTop w:val="0"/>
      <w:marBottom w:val="0"/>
      <w:divBdr>
        <w:top w:val="none" w:sz="0" w:space="0" w:color="auto"/>
        <w:left w:val="none" w:sz="0" w:space="0" w:color="auto"/>
        <w:bottom w:val="none" w:sz="0" w:space="0" w:color="auto"/>
        <w:right w:val="none" w:sz="0" w:space="0" w:color="auto"/>
      </w:divBdr>
    </w:div>
    <w:div w:id="188999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1076</Words>
  <Characters>6139</Characters>
  <Application>Microsoft Office Word</Application>
  <DocSecurity>0</DocSecurity>
  <Lines>51</Lines>
  <Paragraphs>14</Paragraphs>
  <ScaleCrop>false</ScaleCrop>
  <Company/>
  <LinksUpToDate>false</LinksUpToDate>
  <CharactersWithSpaces>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xbany</cp:lastModifiedBy>
  <cp:revision>13</cp:revision>
  <dcterms:created xsi:type="dcterms:W3CDTF">2008-09-11T17:20:00Z</dcterms:created>
  <dcterms:modified xsi:type="dcterms:W3CDTF">2019-05-25T11:32:00Z</dcterms:modified>
</cp:coreProperties>
</file>