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82" w:rsidRPr="009E2D80" w:rsidRDefault="00085182" w:rsidP="009E2D80">
      <w:pPr>
        <w:ind w:firstLineChars="200" w:firstLine="420"/>
        <w:rPr>
          <w:rFonts w:asciiTheme="minorEastAsia" w:hAnsiTheme="minorEastAsia"/>
          <w:szCs w:val="21"/>
        </w:rPr>
      </w:pPr>
      <w:r w:rsidRPr="009E2D80">
        <w:rPr>
          <w:rFonts w:asciiTheme="minorEastAsia" w:hAnsiTheme="minorEastAsia" w:hint="eastAsia"/>
          <w:szCs w:val="21"/>
        </w:rPr>
        <w:t>时代的发展，互联网的普及，社会的人文环境影响了这一代的学生，我们教育工作者，必须要提升各方面的能力，才能胜任教育教学工作。现从以下几个方面来谈谈：</w:t>
      </w:r>
    </w:p>
    <w:p w:rsidR="00085182" w:rsidRPr="009E2D80" w:rsidRDefault="00085182" w:rsidP="002A06B1">
      <w:pPr>
        <w:widowControl/>
        <w:jc w:val="left"/>
        <w:textAlignment w:val="baseline"/>
        <w:rPr>
          <w:rFonts w:asciiTheme="minorEastAsia" w:hAnsiTheme="minorEastAsia"/>
          <w:b/>
          <w:szCs w:val="21"/>
        </w:rPr>
      </w:pPr>
      <w:r w:rsidRPr="009E2D80">
        <w:rPr>
          <w:rFonts w:asciiTheme="minorEastAsia" w:hAnsiTheme="minorEastAsia" w:hint="eastAsia"/>
          <w:b/>
          <w:szCs w:val="21"/>
        </w:rPr>
        <w:t>教师的专业发展</w:t>
      </w:r>
      <w:r w:rsidR="00AE65B8" w:rsidRPr="009E2D80">
        <w:rPr>
          <w:rFonts w:asciiTheme="minorEastAsia" w:hAnsiTheme="minorEastAsia" w:hint="eastAsia"/>
          <w:b/>
          <w:szCs w:val="21"/>
        </w:rPr>
        <w:t>和教育教学技能的提升</w:t>
      </w:r>
      <w:r w:rsidR="002A06B1" w:rsidRPr="009E2D80">
        <w:rPr>
          <w:rFonts w:asciiTheme="minorEastAsia" w:hAnsiTheme="minorEastAsia" w:hint="eastAsia"/>
          <w:b/>
          <w:szCs w:val="21"/>
        </w:rPr>
        <w:t>：</w:t>
      </w:r>
    </w:p>
    <w:p w:rsidR="00531F2F" w:rsidRPr="009E2D80" w:rsidRDefault="00085182" w:rsidP="00AE65B8">
      <w:pPr>
        <w:widowControl/>
        <w:spacing w:line="216" w:lineRule="auto"/>
        <w:jc w:val="left"/>
        <w:textAlignment w:val="baseline"/>
        <w:rPr>
          <w:rFonts w:asciiTheme="minorEastAsia" w:hAnsiTheme="minorEastAsia" w:cs="宋体"/>
          <w:kern w:val="0"/>
          <w:szCs w:val="21"/>
        </w:rPr>
      </w:pPr>
      <w:r w:rsidRPr="009E2D80">
        <w:rPr>
          <w:rFonts w:asciiTheme="minorEastAsia" w:hAnsiTheme="minorEastAsia" w:hint="eastAsia"/>
          <w:szCs w:val="21"/>
        </w:rPr>
        <w:t>党的十六大明确提出创建“全民学习、终身学习”的学习型社会，把“形成全民学习、终身学习的学习型社会，促进人的全面发展”作为全面建设小康社会的奋斗目标之一， 终身学习是二十一世纪的生存概念。</w:t>
      </w:r>
      <w:hyperlink r:id="rId8" w:tgtFrame="_blank" w:history="1">
        <w:r w:rsidRPr="009E2D80">
          <w:rPr>
            <w:rStyle w:val="a4"/>
            <w:rFonts w:asciiTheme="minorEastAsia" w:hAnsiTheme="minorEastAsia"/>
            <w:color w:val="auto"/>
            <w:szCs w:val="21"/>
            <w:u w:val="none"/>
          </w:rPr>
          <w:t>终身教育</w:t>
        </w:r>
      </w:hyperlink>
      <w:r w:rsidRPr="009E2D80">
        <w:rPr>
          <w:rFonts w:asciiTheme="minorEastAsia" w:hAnsiTheme="minorEastAsia" w:hint="eastAsia"/>
          <w:szCs w:val="21"/>
        </w:rPr>
        <w:t>的理念被越来越多的人接受，终身学习成为时尚</w:t>
      </w:r>
      <w:r w:rsidR="00531F2F" w:rsidRPr="009E2D80">
        <w:rPr>
          <w:rFonts w:asciiTheme="minorEastAsia" w:hAnsiTheme="minorEastAsia" w:hint="eastAsia"/>
          <w:szCs w:val="21"/>
        </w:rPr>
        <w:t>，也</w:t>
      </w:r>
      <w:r w:rsidRPr="009E2D80">
        <w:rPr>
          <w:rFonts w:asciiTheme="minorEastAsia" w:hAnsiTheme="minorEastAsia" w:hint="eastAsia"/>
          <w:szCs w:val="21"/>
        </w:rPr>
        <w:t>是各行各业自身发展和适应职业的必由之路。</w:t>
      </w:r>
      <w:r w:rsidR="003041B9" w:rsidRPr="009E2D80">
        <w:rPr>
          <w:rFonts w:asciiTheme="minorEastAsia" w:hAnsiTheme="minorEastAsia" w:hint="eastAsia"/>
          <w:szCs w:val="21"/>
        </w:rPr>
        <w:t>教师是人类最古老的职业之一，它经历了从经验化、随意化逐步向专业化发展的过程。只有教师专业水平的不断提高，才能造就高质量的教育。</w:t>
      </w:r>
      <w:r w:rsidR="00CC79A7" w:rsidRPr="009E2D80">
        <w:rPr>
          <w:rFonts w:asciiTheme="minorEastAsia" w:hAnsiTheme="minorEastAsia" w:hint="eastAsia"/>
          <w:szCs w:val="21"/>
        </w:rPr>
        <w:t>1994年我国开始实施的《教师法》规定：“教师是履行教育教学职责的专业人员”，第一次从法律角度确认了教师的专业地位。</w:t>
      </w:r>
      <w:r w:rsidR="00531F2F" w:rsidRPr="009E2D80">
        <w:rPr>
          <w:rFonts w:asciiTheme="minorEastAsia" w:hAnsiTheme="minorEastAsia" w:hint="eastAsia"/>
          <w:szCs w:val="21"/>
        </w:rPr>
        <w:t>教师的专业发展首要是读书。</w:t>
      </w:r>
      <w:r w:rsidR="006F4685" w:rsidRPr="009E2D80">
        <w:rPr>
          <w:rFonts w:asciiTheme="minorEastAsia" w:hAnsiTheme="minorEastAsia" w:hint="eastAsia"/>
          <w:szCs w:val="21"/>
        </w:rPr>
        <w:t>“</w:t>
      </w:r>
      <w:hyperlink r:id="rId9" w:tgtFrame="_blank" w:history="1">
        <w:proofErr w:type="gramStart"/>
        <w:r w:rsidR="006F4685" w:rsidRPr="009E2D80">
          <w:rPr>
            <w:rStyle w:val="a4"/>
            <w:rFonts w:asciiTheme="minorEastAsia" w:hAnsiTheme="minorEastAsia"/>
            <w:color w:val="auto"/>
            <w:szCs w:val="21"/>
            <w:u w:val="none"/>
          </w:rPr>
          <w:t>吾</w:t>
        </w:r>
        <w:proofErr w:type="gramEnd"/>
        <w:r w:rsidR="006F4685" w:rsidRPr="009E2D80">
          <w:rPr>
            <w:rStyle w:val="a4"/>
            <w:rFonts w:asciiTheme="minorEastAsia" w:hAnsiTheme="minorEastAsia"/>
            <w:color w:val="auto"/>
            <w:szCs w:val="21"/>
            <w:u w:val="none"/>
          </w:rPr>
          <w:t>生有涯</w:t>
        </w:r>
      </w:hyperlink>
      <w:r w:rsidR="006F4685" w:rsidRPr="009E2D80">
        <w:rPr>
          <w:rFonts w:asciiTheme="minorEastAsia" w:hAnsiTheme="minorEastAsia" w:hint="eastAsia"/>
          <w:szCs w:val="21"/>
        </w:rPr>
        <w:t>，而知无涯。”教师的职业特点决定了我们只有通过读书，不断地学习，才能拥有适应新时代的专业知识</w:t>
      </w:r>
      <w:r w:rsidR="00AE65B8" w:rsidRPr="009E2D80">
        <w:rPr>
          <w:rFonts w:asciiTheme="minorEastAsia" w:hAnsiTheme="minorEastAsia" w:hint="eastAsia"/>
          <w:szCs w:val="21"/>
        </w:rPr>
        <w:t>、技能</w:t>
      </w:r>
      <w:r w:rsidR="006F4685" w:rsidRPr="009E2D80">
        <w:rPr>
          <w:rFonts w:asciiTheme="minorEastAsia" w:hAnsiTheme="minorEastAsia" w:hint="eastAsia"/>
          <w:szCs w:val="21"/>
        </w:rPr>
        <w:t>，给自己的成长以坚实的保证。</w:t>
      </w:r>
      <w:r w:rsidR="00531F2F" w:rsidRPr="009E2D80">
        <w:rPr>
          <w:rFonts w:asciiTheme="minorEastAsia" w:hAnsiTheme="minorEastAsia" w:cs="Arial" w:hint="eastAsia"/>
          <w:color w:val="191919"/>
          <w:szCs w:val="21"/>
        </w:rPr>
        <w:t>高尔基曾说：“书籍是人类进步的阶梯。”书籍是直接经验的积累，是一种传递知识的方式。</w:t>
      </w:r>
      <w:r w:rsidR="00531F2F" w:rsidRPr="009E2D80">
        <w:rPr>
          <w:rFonts w:asciiTheme="minorEastAsia" w:hAnsiTheme="minorEastAsia"/>
          <w:color w:val="000000"/>
          <w:szCs w:val="21"/>
        </w:rPr>
        <w:t>走进书籍就是走进思想的闪光圣殿，</w:t>
      </w:r>
      <w:r w:rsidR="00531F2F" w:rsidRPr="009E2D80">
        <w:rPr>
          <w:rFonts w:asciiTheme="minorEastAsia" w:hAnsiTheme="minorEastAsia" w:cs="Arial"/>
          <w:color w:val="191919"/>
          <w:szCs w:val="21"/>
        </w:rPr>
        <w:t>养成读书的良好习惯，让读书成为生活的方式。</w:t>
      </w:r>
      <w:r w:rsidR="00531F2F" w:rsidRPr="009E2D80">
        <w:rPr>
          <w:rFonts w:asciiTheme="minorEastAsia" w:hAnsiTheme="minorEastAsia" w:hint="eastAsia"/>
          <w:color w:val="333333"/>
          <w:szCs w:val="21"/>
        </w:rPr>
        <w:t>勤奋地读书学习是教师专业成长</w:t>
      </w:r>
      <w:r w:rsidR="00AE65B8" w:rsidRPr="009E2D80">
        <w:rPr>
          <w:rFonts w:asciiTheme="minorEastAsia" w:hAnsiTheme="minorEastAsia" w:hint="eastAsia"/>
          <w:color w:val="333333"/>
          <w:szCs w:val="21"/>
        </w:rPr>
        <w:t>、教育教学技能提升</w:t>
      </w:r>
      <w:r w:rsidR="00531F2F" w:rsidRPr="009E2D80">
        <w:rPr>
          <w:rFonts w:asciiTheme="minorEastAsia" w:hAnsiTheme="minorEastAsia" w:hint="eastAsia"/>
          <w:color w:val="333333"/>
          <w:szCs w:val="21"/>
        </w:rPr>
        <w:t>的必由之路，</w:t>
      </w:r>
      <w:r w:rsidR="006F4685" w:rsidRPr="009E2D80">
        <w:rPr>
          <w:rFonts w:asciiTheme="minorEastAsia" w:hAnsiTheme="minorEastAsia" w:hint="eastAsia"/>
          <w:color w:val="333333"/>
          <w:szCs w:val="21"/>
        </w:rPr>
        <w:t>读书让我在教师专业成长的道路上走得更远。</w:t>
      </w:r>
      <w:r w:rsidR="006F4685" w:rsidRPr="009E2D80">
        <w:rPr>
          <w:rFonts w:asciiTheme="minorEastAsia" w:hAnsiTheme="minorEastAsia" w:cs="Arial"/>
          <w:color w:val="191919"/>
          <w:szCs w:val="21"/>
        </w:rPr>
        <w:t>个人的精神发育史就是一个人的阅读史，读书不一定成就名师，但读书一定能促进教师实现专业成长，读书的教师内心一定是平和而幸福的。</w:t>
      </w:r>
      <w:r w:rsidR="00531F2F" w:rsidRPr="009E2D80">
        <w:rPr>
          <w:rFonts w:asciiTheme="minorEastAsia" w:hAnsiTheme="minorEastAsia" w:hint="eastAsia"/>
          <w:szCs w:val="21"/>
        </w:rPr>
        <w:t>其次是“写”，在</w:t>
      </w:r>
      <w:proofErr w:type="gramStart"/>
      <w:r w:rsidR="00531F2F" w:rsidRPr="009E2D80">
        <w:rPr>
          <w:rFonts w:asciiTheme="minorEastAsia" w:hAnsiTheme="minorEastAsia" w:hint="eastAsia"/>
          <w:szCs w:val="21"/>
        </w:rPr>
        <w:t>”</w:t>
      </w:r>
      <w:proofErr w:type="gramEnd"/>
      <w:r w:rsidR="00531F2F" w:rsidRPr="009E2D80">
        <w:rPr>
          <w:rFonts w:asciiTheme="minorEastAsia" w:hAnsiTheme="minorEastAsia" w:hint="eastAsia"/>
          <w:szCs w:val="21"/>
        </w:rPr>
        <w:t>写“中实现教师的专业成长。写学习体会、教学反思、教育叙事、教学故事</w:t>
      </w:r>
      <w:r w:rsidR="00AE65B8" w:rsidRPr="009E2D80">
        <w:rPr>
          <w:rFonts w:asciiTheme="minorEastAsia" w:hAnsiTheme="minorEastAsia" w:hint="eastAsia"/>
          <w:szCs w:val="21"/>
        </w:rPr>
        <w:t>，展现教学活动的原生状态，从而获得教学经验、技能，得到成长。最后，教师要做教育教学的研究者，教师专业化发展的途径即是教师成为研究者。此外还应学习相关学科知识，特殊教育是多学科交叉</w:t>
      </w:r>
      <w:r w:rsidR="002A06B1" w:rsidRPr="009E2D80">
        <w:rPr>
          <w:rFonts w:asciiTheme="minorEastAsia" w:hAnsiTheme="minorEastAsia" w:hint="eastAsia"/>
          <w:szCs w:val="21"/>
        </w:rPr>
        <w:t>，需要学习的内容非常多，作为特教教师应广泛涉猎相关知识，不断提升知识技能，更好地为折翼天使们服务。</w:t>
      </w:r>
    </w:p>
    <w:p w:rsidR="009E2D80" w:rsidRPr="009E2D80" w:rsidRDefault="00085182" w:rsidP="009E2D80">
      <w:pPr>
        <w:rPr>
          <w:rFonts w:asciiTheme="minorEastAsia" w:hAnsiTheme="minorEastAsia"/>
          <w:b/>
          <w:szCs w:val="21"/>
        </w:rPr>
      </w:pPr>
      <w:r w:rsidRPr="009E2D80">
        <w:rPr>
          <w:rFonts w:asciiTheme="minorEastAsia" w:hAnsiTheme="minorEastAsia" w:hint="eastAsia"/>
          <w:b/>
          <w:szCs w:val="21"/>
        </w:rPr>
        <w:t>教师的以身作则方面的表率</w:t>
      </w:r>
      <w:r w:rsidR="002A06B1" w:rsidRPr="009E2D80">
        <w:rPr>
          <w:rFonts w:asciiTheme="minorEastAsia" w:hAnsiTheme="minorEastAsia" w:hint="eastAsia"/>
          <w:b/>
          <w:szCs w:val="21"/>
        </w:rPr>
        <w:t>：</w:t>
      </w:r>
    </w:p>
    <w:p w:rsidR="009E2D80" w:rsidRDefault="002A06B1" w:rsidP="009E2D80">
      <w:pPr>
        <w:rPr>
          <w:rFonts w:asciiTheme="minorEastAsia" w:hAnsiTheme="minorEastAsia"/>
          <w:color w:val="333333"/>
          <w:szCs w:val="21"/>
        </w:rPr>
      </w:pPr>
      <w:r w:rsidRPr="009E2D80">
        <w:rPr>
          <w:rFonts w:asciiTheme="minorEastAsia" w:hAnsiTheme="minorEastAsia" w:hint="eastAsia"/>
          <w:color w:val="333333"/>
          <w:szCs w:val="21"/>
        </w:rPr>
        <w:t>“学高为师，身正为</w:t>
      </w:r>
      <w:proofErr w:type="gramStart"/>
      <w:r w:rsidRPr="009E2D80">
        <w:rPr>
          <w:rFonts w:asciiTheme="minorEastAsia" w:hAnsiTheme="minorEastAsia" w:hint="eastAsia"/>
          <w:color w:val="333333"/>
          <w:szCs w:val="21"/>
        </w:rPr>
        <w:t>范</w:t>
      </w:r>
      <w:proofErr w:type="gramEnd"/>
      <w:r w:rsidRPr="009E2D80">
        <w:rPr>
          <w:rFonts w:asciiTheme="minorEastAsia" w:hAnsiTheme="minorEastAsia" w:hint="eastAsia"/>
          <w:color w:val="333333"/>
          <w:szCs w:val="21"/>
        </w:rPr>
        <w:t>”。</w:t>
      </w:r>
      <w:r w:rsidR="006F4685" w:rsidRPr="009E2D80">
        <w:rPr>
          <w:rFonts w:asciiTheme="minorEastAsia" w:hAnsiTheme="minorEastAsia" w:hint="eastAsia"/>
          <w:color w:val="333333"/>
          <w:szCs w:val="21"/>
        </w:rPr>
        <w:t>教师，是一个永远与学生一起学习一起成长的人 。</w:t>
      </w:r>
      <w:r w:rsidRPr="009E2D80">
        <w:rPr>
          <w:rFonts w:asciiTheme="minorEastAsia" w:hAnsiTheme="minorEastAsia" w:hint="eastAsia"/>
          <w:color w:val="333333"/>
          <w:szCs w:val="21"/>
        </w:rPr>
        <w:t>古人云:“言行可模可范者，人师也。” 教师的言行举止时刻影响着孩子们，教师</w:t>
      </w:r>
      <w:r w:rsidRPr="009E2D80">
        <w:rPr>
          <w:rStyle w:val="a6"/>
          <w:rFonts w:asciiTheme="minorEastAsia" w:hAnsiTheme="minorEastAsia" w:hint="eastAsia"/>
          <w:b w:val="0"/>
          <w:color w:val="333333"/>
          <w:szCs w:val="21"/>
        </w:rPr>
        <w:t>要言行一致，</w:t>
      </w:r>
      <w:r w:rsidR="00985DC4">
        <w:rPr>
          <w:rFonts w:asciiTheme="minorEastAsia" w:hAnsiTheme="minorEastAsia" w:hint="eastAsia"/>
          <w:color w:val="333333"/>
          <w:szCs w:val="21"/>
        </w:rPr>
        <w:t>自己对学生的要求，自己首先要能够做到。生活、工作中时时刻刻注意自己的言行举止，起到表率榜样的作用。</w:t>
      </w:r>
      <w:bookmarkStart w:id="0" w:name="_GoBack"/>
      <w:bookmarkEnd w:id="0"/>
    </w:p>
    <w:p w:rsidR="00085182" w:rsidRPr="009E2D80" w:rsidRDefault="002A06B1" w:rsidP="009E2D80">
      <w:pPr>
        <w:rPr>
          <w:rFonts w:asciiTheme="minorEastAsia" w:hAnsiTheme="minorEastAsia"/>
          <w:b/>
          <w:szCs w:val="21"/>
        </w:rPr>
      </w:pPr>
      <w:r w:rsidRPr="009E2D80">
        <w:rPr>
          <w:rFonts w:asciiTheme="minorEastAsia" w:hAnsiTheme="minorEastAsia" w:hint="eastAsia"/>
          <w:b/>
          <w:color w:val="333333"/>
          <w:szCs w:val="21"/>
        </w:rPr>
        <w:t xml:space="preserve"> </w:t>
      </w:r>
      <w:r w:rsidR="00085182" w:rsidRPr="009E2D80">
        <w:rPr>
          <w:rFonts w:asciiTheme="minorEastAsia" w:hAnsiTheme="minorEastAsia" w:hint="eastAsia"/>
          <w:b/>
          <w:szCs w:val="21"/>
        </w:rPr>
        <w:t>爱心和责任的体现</w:t>
      </w:r>
      <w:r w:rsidR="009E2D80">
        <w:rPr>
          <w:rFonts w:asciiTheme="minorEastAsia" w:hAnsiTheme="minorEastAsia" w:hint="eastAsia"/>
          <w:b/>
          <w:szCs w:val="21"/>
        </w:rPr>
        <w:t>：</w:t>
      </w:r>
    </w:p>
    <w:p w:rsidR="00085182" w:rsidRPr="009E2D80" w:rsidRDefault="003041B9" w:rsidP="003041B9">
      <w:pPr>
        <w:widowControl/>
        <w:kinsoku w:val="0"/>
        <w:overflowPunct w:val="0"/>
        <w:jc w:val="left"/>
        <w:textAlignment w:val="baseline"/>
        <w:rPr>
          <w:rFonts w:asciiTheme="minorEastAsia" w:hAnsiTheme="minorEastAsia" w:cs="宋体"/>
          <w:kern w:val="0"/>
          <w:szCs w:val="21"/>
        </w:rPr>
      </w:pPr>
      <w:r w:rsidRPr="009E2D80">
        <w:rPr>
          <w:rFonts w:asciiTheme="minorEastAsia" w:hAnsiTheme="minorEastAsia" w:cs="Trebuchet MS" w:hint="eastAsia"/>
          <w:kern w:val="24"/>
          <w:szCs w:val="21"/>
        </w:rPr>
        <w:t>关爱学生的教师，</w:t>
      </w:r>
      <w:r w:rsidRPr="009E2D80">
        <w:rPr>
          <w:rFonts w:asciiTheme="minorEastAsia" w:hAnsiTheme="minorEastAsia" w:hint="eastAsia"/>
          <w:kern w:val="24"/>
          <w:szCs w:val="21"/>
        </w:rPr>
        <w:t>教育家于漪老师曾说：“对教师来说，力量的源泉就是对学生的爱”</w:t>
      </w:r>
      <w:r w:rsidRPr="009E2D80">
        <w:rPr>
          <w:rFonts w:asciiTheme="minorEastAsia" w:hAnsiTheme="minorEastAsia"/>
          <w:kern w:val="24"/>
          <w:szCs w:val="21"/>
        </w:rPr>
        <w:t>.</w:t>
      </w:r>
      <w:r w:rsidRPr="009E2D80">
        <w:rPr>
          <w:rFonts w:asciiTheme="minorEastAsia" w:hAnsiTheme="minorEastAsia" w:hint="eastAsia"/>
          <w:kern w:val="24"/>
          <w:szCs w:val="21"/>
        </w:rPr>
        <w:t>爱是教育的前提，更是构建高效教学的首要条件。热爱学生是教师所特有的一种宝贵职业情感、必备的道德素质，是教师的灵魂。爱学生，必然心中有学生，进而会关注到每个学生，充分了解每一个学生的特殊情况，根据其个性发展的需求与水平，实行因材施教和个别化教学，真正做到一把钥匙开一把锁，使每个学生都能在教师的培养下得到成长。</w:t>
      </w:r>
      <w:r w:rsidR="006F4685" w:rsidRPr="009E2D80">
        <w:rPr>
          <w:rFonts w:asciiTheme="minorEastAsia" w:hAnsiTheme="minorEastAsia" w:hint="eastAsia"/>
          <w:color w:val="000000"/>
          <w:szCs w:val="21"/>
        </w:rPr>
        <w:t>高尔基说过：“谁不爱孩子，孩子就不爱他，只有爱孩子的人，才能教育孩子。”</w:t>
      </w:r>
      <w:proofErr w:type="gramStart"/>
      <w:r w:rsidR="006F4685" w:rsidRPr="009E2D80">
        <w:rPr>
          <w:rFonts w:asciiTheme="minorEastAsia" w:hAnsiTheme="minorEastAsia" w:hint="eastAsia"/>
          <w:color w:val="000000"/>
          <w:szCs w:val="21"/>
        </w:rPr>
        <w:t>做为</w:t>
      </w:r>
      <w:proofErr w:type="gramEnd"/>
      <w:r w:rsidR="006F4685" w:rsidRPr="009E2D80">
        <w:rPr>
          <w:rFonts w:asciiTheme="minorEastAsia" w:hAnsiTheme="minorEastAsia" w:hint="eastAsia"/>
          <w:color w:val="000000"/>
          <w:szCs w:val="21"/>
        </w:rPr>
        <w:t>一名教师要热爱学生，热爱自己的事业；</w:t>
      </w:r>
      <w:r w:rsidRPr="009E2D80">
        <w:rPr>
          <w:rFonts w:asciiTheme="minorEastAsia" w:hAnsiTheme="minorEastAsia" w:hint="eastAsia"/>
          <w:kern w:val="24"/>
          <w:szCs w:val="21"/>
        </w:rPr>
        <w:t>即使没有高深的专业知识，只要有一颗爱孩子的心，教师就会不断去学习，去充实自己，学生为了回报老师的爱，也会激发出超常的学习力量和学习能力。师生关系的和谐融洽，是高效教学的前提条件。</w:t>
      </w:r>
    </w:p>
    <w:p w:rsidR="009E2D80" w:rsidRPr="009E2D80" w:rsidRDefault="009E2D80" w:rsidP="009E2D80">
      <w:pPr>
        <w:widowControl/>
        <w:kinsoku w:val="0"/>
        <w:overflowPunct w:val="0"/>
        <w:ind w:firstLineChars="200" w:firstLine="420"/>
        <w:jc w:val="left"/>
        <w:textAlignment w:val="baseline"/>
        <w:rPr>
          <w:rFonts w:asciiTheme="minorEastAsia" w:hAnsiTheme="minorEastAsia" w:cs="宋体"/>
          <w:kern w:val="0"/>
          <w:szCs w:val="21"/>
        </w:rPr>
      </w:pPr>
      <w:r w:rsidRPr="009E2D80">
        <w:rPr>
          <w:rFonts w:asciiTheme="minorEastAsia" w:hAnsiTheme="minorEastAsia" w:cs="宋体" w:hint="eastAsia"/>
          <w:kern w:val="0"/>
          <w:szCs w:val="21"/>
        </w:rPr>
        <w:t>总之，脚踏实地，一步一个脚印，是教师成长的唯一途径。</w:t>
      </w:r>
      <w:r w:rsidRPr="009E2D80">
        <w:rPr>
          <w:rFonts w:asciiTheme="minorEastAsia" w:hAnsiTheme="minorEastAsia" w:hint="eastAsia"/>
          <w:kern w:val="24"/>
          <w:szCs w:val="21"/>
        </w:rPr>
        <w:t>做一个老师是幸福的，因为他在培养国家的未来人才，做一个特教老师更幸福，因为特教老师让残缺的花朵依然绽放</w:t>
      </w:r>
      <w:r w:rsidRPr="009E2D80">
        <w:rPr>
          <w:rFonts w:asciiTheme="minorEastAsia" w:hAnsiTheme="minorEastAsia" w:cs="宋体" w:hint="eastAsia"/>
          <w:kern w:val="0"/>
          <w:szCs w:val="21"/>
        </w:rPr>
        <w:t>！</w:t>
      </w:r>
    </w:p>
    <w:sectPr w:rsidR="009E2D80" w:rsidRPr="009E2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36" w:rsidRDefault="00923E36" w:rsidP="00985DC4">
      <w:r>
        <w:separator/>
      </w:r>
    </w:p>
  </w:endnote>
  <w:endnote w:type="continuationSeparator" w:id="0">
    <w:p w:rsidR="00923E36" w:rsidRDefault="00923E36" w:rsidP="0098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36" w:rsidRDefault="00923E36" w:rsidP="00985DC4">
      <w:r>
        <w:separator/>
      </w:r>
    </w:p>
  </w:footnote>
  <w:footnote w:type="continuationSeparator" w:id="0">
    <w:p w:rsidR="00923E36" w:rsidRDefault="00923E36" w:rsidP="0098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9EE"/>
    <w:multiLevelType w:val="hybridMultilevel"/>
    <w:tmpl w:val="4112A232"/>
    <w:lvl w:ilvl="0" w:tplc="DF7E72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0AD7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2F6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C83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3666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054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066E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9CB8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6C0A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F333F"/>
    <w:multiLevelType w:val="hybridMultilevel"/>
    <w:tmpl w:val="4BAA50B2"/>
    <w:lvl w:ilvl="0" w:tplc="1ADCC2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3CD0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B623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56F7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2D3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DA1F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0EB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86C4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0ED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764CC"/>
    <w:multiLevelType w:val="hybridMultilevel"/>
    <w:tmpl w:val="DB803E4A"/>
    <w:lvl w:ilvl="0" w:tplc="D2102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205B68"/>
    <w:multiLevelType w:val="hybridMultilevel"/>
    <w:tmpl w:val="BA502B9A"/>
    <w:lvl w:ilvl="0" w:tplc="36A6007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5695C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C21F5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225A7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C4A41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BED77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AA39E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A8015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269FA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00A3598"/>
    <w:multiLevelType w:val="hybridMultilevel"/>
    <w:tmpl w:val="81180F08"/>
    <w:lvl w:ilvl="0" w:tplc="0F7EC7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CDD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C6A2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547F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B6AE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B6A6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259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18F5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8CE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4040D8"/>
    <w:multiLevelType w:val="hybridMultilevel"/>
    <w:tmpl w:val="12E431B2"/>
    <w:lvl w:ilvl="0" w:tplc="AAD8D326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F531D8"/>
    <w:multiLevelType w:val="hybridMultilevel"/>
    <w:tmpl w:val="EDEC3FA0"/>
    <w:lvl w:ilvl="0" w:tplc="55CC00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E41A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A0D1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2CD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A480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9EFB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8F9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CA4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3C22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0D35C0"/>
    <w:multiLevelType w:val="hybridMultilevel"/>
    <w:tmpl w:val="8C9232D0"/>
    <w:lvl w:ilvl="0" w:tplc="A92436D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CC6EE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9C953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AC60D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44E07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28549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DA87B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06881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D8C79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82"/>
    <w:rsid w:val="00085182"/>
    <w:rsid w:val="002A06B1"/>
    <w:rsid w:val="003041B9"/>
    <w:rsid w:val="00531F2F"/>
    <w:rsid w:val="006F4685"/>
    <w:rsid w:val="00923E36"/>
    <w:rsid w:val="00985DC4"/>
    <w:rsid w:val="009E2D80"/>
    <w:rsid w:val="00AB3D98"/>
    <w:rsid w:val="00AE65B8"/>
    <w:rsid w:val="00CC79A7"/>
    <w:rsid w:val="00FC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182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08518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A06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A06B1"/>
    <w:rPr>
      <w:b/>
      <w:bCs/>
    </w:rPr>
  </w:style>
  <w:style w:type="paragraph" w:styleId="a7">
    <w:name w:val="header"/>
    <w:basedOn w:val="a"/>
    <w:link w:val="Char"/>
    <w:uiPriority w:val="99"/>
    <w:unhideWhenUsed/>
    <w:rsid w:val="00985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985DC4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85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85D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182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08518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A06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A06B1"/>
    <w:rPr>
      <w:b/>
      <w:bCs/>
    </w:rPr>
  </w:style>
  <w:style w:type="paragraph" w:styleId="a7">
    <w:name w:val="header"/>
    <w:basedOn w:val="a"/>
    <w:link w:val="Char"/>
    <w:uiPriority w:val="99"/>
    <w:unhideWhenUsed/>
    <w:rsid w:val="00985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985DC4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85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85D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802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41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59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120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4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9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9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7%BB%88%E8%BA%AB%E6%95%99%E8%82%B2&amp;tn=SE_PcZhidaonwhc_ngpagmjz&amp;rsv_dl=gh_pc_zhida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5%90%BE%E7%94%9F%E6%9C%89%E6%B6%AF&amp;tn=SE_PcZhidaonwhc_ngpagmjz&amp;rsv_dl=gh_pc_zhidao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黄卫红</dc:creator>
  <cp:lastModifiedBy>谢嘉祺</cp:lastModifiedBy>
  <cp:revision>3</cp:revision>
  <dcterms:created xsi:type="dcterms:W3CDTF">2019-03-23T09:33:00Z</dcterms:created>
  <dcterms:modified xsi:type="dcterms:W3CDTF">2019-03-23T10:54:00Z</dcterms:modified>
</cp:coreProperties>
</file>