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Autospacing="0" w:afterAutospacing="0"/>
        <w:jc w:val="center"/>
        <w:rPr>
          <w:rFonts w:ascii="黑体" w:hAnsi="黑体" w:eastAsia="黑体" w:cs="黑体"/>
          <w:color w:val="00000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shd w:val="clear" w:color="auto" w:fill="FFFFFF"/>
        </w:rPr>
        <w:t>倍数和因数的</w:t>
      </w:r>
      <w:r>
        <w:fldChar w:fldCharType="begin"/>
      </w:r>
      <w:r>
        <w:instrText xml:space="preserve"> HYPERLINK "https://www.unjs.com/Special/jiaoxuegongzuozongjie/" \t "https://www.unjs.com/fanwenwang/jiaoxuefansi/_blank" </w:instrText>
      </w:r>
      <w:r>
        <w:fldChar w:fldCharType="separate"/>
      </w:r>
      <w:r>
        <w:rPr>
          <w:rStyle w:val="8"/>
          <w:rFonts w:hint="eastAsia" w:ascii="黑体" w:hAnsi="黑体" w:eastAsia="黑体" w:cs="黑体"/>
          <w:color w:val="000000"/>
          <w:sz w:val="44"/>
          <w:szCs w:val="44"/>
          <w:u w:val="none"/>
          <w:shd w:val="clear" w:color="auto" w:fill="FFFFFF"/>
        </w:rPr>
        <w:t>教学</w:t>
      </w:r>
      <w:r>
        <w:rPr>
          <w:rStyle w:val="8"/>
          <w:rFonts w:hint="eastAsia" w:ascii="黑体" w:hAnsi="黑体" w:eastAsia="黑体" w:cs="黑体"/>
          <w:color w:val="000000"/>
          <w:sz w:val="44"/>
          <w:szCs w:val="44"/>
          <w:u w:val="none"/>
          <w:shd w:val="clear" w:color="auto" w:fill="FFFFFF"/>
        </w:rPr>
        <w:fldChar w:fldCharType="end"/>
      </w:r>
      <w:r>
        <w:fldChar w:fldCharType="begin"/>
      </w:r>
      <w:r>
        <w:instrText xml:space="preserve"> HYPERLINK "https://www.unjs.com/Special/fansizuowen/" \t "https://www.unjs.com/fanwenwang/jiaoxuefansi/_blank" </w:instrText>
      </w:r>
      <w:r>
        <w:fldChar w:fldCharType="separate"/>
      </w:r>
      <w:r>
        <w:rPr>
          <w:rStyle w:val="8"/>
          <w:rFonts w:hint="eastAsia" w:ascii="黑体" w:hAnsi="黑体" w:eastAsia="黑体" w:cs="黑体"/>
          <w:color w:val="000000"/>
          <w:sz w:val="44"/>
          <w:szCs w:val="44"/>
          <w:u w:val="none"/>
          <w:shd w:val="clear" w:color="auto" w:fill="FFFFFF"/>
        </w:rPr>
        <w:t>反思</w:t>
      </w:r>
      <w:r>
        <w:rPr>
          <w:rStyle w:val="8"/>
          <w:rFonts w:hint="eastAsia" w:ascii="黑体" w:hAnsi="黑体" w:eastAsia="黑体" w:cs="黑体"/>
          <w:color w:val="000000"/>
          <w:sz w:val="44"/>
          <w:szCs w:val="44"/>
          <w:u w:val="none"/>
          <w:shd w:val="clear" w:color="auto" w:fill="FFFFFF"/>
        </w:rPr>
        <w:fldChar w:fldCharType="end"/>
      </w:r>
    </w:p>
    <w:p>
      <w:pPr>
        <w:pStyle w:val="6"/>
        <w:widowControl/>
        <w:shd w:val="clear" w:color="auto" w:fill="FFFFFF"/>
        <w:spacing w:beforeAutospacing="0" w:afterAutospacing="0"/>
        <w:ind w:firstLine="480"/>
        <w:rPr>
          <w:rFonts w:ascii="仿宋" w:hAnsi="仿宋" w:eastAsia="仿宋" w:cs="仿宋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倍数和因数是人教版</w:t>
      </w:r>
      <w:r>
        <w:fldChar w:fldCharType="begin"/>
      </w:r>
      <w:r>
        <w:instrText xml:space="preserve"> HYPERLINK "https://www.unjs.com/Special/wunianjizuowendaquan/" \t "https://www.unjs.com/fanwenwang/jiaoxuefansi/_blank" </w:instrText>
      </w:r>
      <w:r>
        <w:fldChar w:fldCharType="separate"/>
      </w:r>
      <w:r>
        <w:rPr>
          <w:rStyle w:val="8"/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FFFFFF"/>
        </w:rPr>
        <w:t>五年级</w:t>
      </w:r>
      <w:r>
        <w:rPr>
          <w:rStyle w:val="8"/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下册第二章第一课时所学内容，这一内容与原来教材比有了很大的不同，旧教材中是先建立整除的</w:t>
      </w:r>
      <w:r>
        <w:fldChar w:fldCharType="begin"/>
      </w:r>
      <w:r>
        <w:instrText xml:space="preserve"> HYPERLINK "https://www.unjs.com/Special/xingainianzuowen/" \t "https://www.unjs.com/fanwenwang/jiaoxuefansi/_blank" </w:instrText>
      </w:r>
      <w:r>
        <w:fldChar w:fldCharType="separate"/>
      </w:r>
      <w:r>
        <w:rPr>
          <w:rStyle w:val="8"/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FFFFFF"/>
        </w:rPr>
        <w:t>概念</w:t>
      </w:r>
      <w:r>
        <w:rPr>
          <w:rStyle w:val="8"/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，再在此基础上</w:t>
      </w:r>
      <w:r>
        <w:fldChar w:fldCharType="begin"/>
      </w:r>
      <w:r>
        <w:instrText xml:space="preserve"> HYPERLINK "https://www.unjs.com/Special/renshishixibaogao/" \t "https://www.unjs.com/fanwenwang/jiaoxuefansi/_blank" </w:instrText>
      </w:r>
      <w:r>
        <w:fldChar w:fldCharType="separate"/>
      </w:r>
      <w:r>
        <w:rPr>
          <w:rStyle w:val="8"/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FFFFFF"/>
        </w:rPr>
        <w:t>认识</w:t>
      </w:r>
      <w:r>
        <w:rPr>
          <w:rStyle w:val="8"/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因数倍数，而现在是在未认识整除的</w:t>
      </w:r>
      <w:r>
        <w:fldChar w:fldCharType="begin"/>
      </w:r>
      <w:r>
        <w:instrText xml:space="preserve"> HYPERLINK "https://www.unjs.com/Special/qingkuangshuoming/" \t "https://www.unjs.com/fanwenwang/jiaoxuefansi/_blank" </w:instrText>
      </w:r>
      <w:r>
        <w:fldChar w:fldCharType="separate"/>
      </w:r>
      <w:r>
        <w:rPr>
          <w:rStyle w:val="8"/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FFFFFF"/>
        </w:rPr>
        <w:t>情况</w:t>
      </w:r>
      <w:r>
        <w:rPr>
          <w:rStyle w:val="8"/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下直接认识倍数和因数的，这部分内容学生初次接触，对于学生来说是比较难掌握的内容。</w:t>
      </w:r>
    </w:p>
    <w:p>
      <w:pPr>
        <w:widowControl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首先是名称比较抽象，在现实</w:t>
      </w:r>
      <w:r>
        <w:fldChar w:fldCharType="begin"/>
      </w:r>
      <w:r>
        <w:instrText xml:space="preserve"> HYPERLINK "https://www.unjs.com/zuowendaquan/shenghuozuowen/" \t "https://www.unjs.com/fanwenwang/jiaoxuefansi/_blank" </w:instrText>
      </w:r>
      <w:r>
        <w:fldChar w:fldCharType="separate"/>
      </w:r>
      <w:r>
        <w:rPr>
          <w:rStyle w:val="8"/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FFFFFF"/>
        </w:rPr>
        <w:t>生活</w:t>
      </w:r>
      <w:r>
        <w:rPr>
          <w:rStyle w:val="8"/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中又不经常接触，对这样的概念教学，要想让学生真正理解、掌握、判断，需要一个长期的消化理解的过程。上完这节课觉得有以下几点做得较好：</w:t>
      </w:r>
    </w:p>
    <w:p>
      <w:pPr>
        <w:pStyle w:val="6"/>
        <w:widowControl/>
        <w:shd w:val="clear" w:color="auto" w:fill="FFFFFF"/>
        <w:spacing w:beforeAutospacing="0" w:afterAutospacing="0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1、通过操作</w:t>
      </w:r>
      <w:r>
        <w:fldChar w:fldCharType="begin"/>
      </w:r>
      <w:r>
        <w:instrText xml:space="preserve"> HYPERLINK "https://www.unjs.com/Special/daxueshenghanjiashijianbaogao/" \t "https://www.unjs.com/fanwenwang/jiaoxuefansi/_blank" </w:instrText>
      </w:r>
      <w:r>
        <w:fldChar w:fldCharType="separate"/>
      </w:r>
      <w:r>
        <w:rPr>
          <w:rStyle w:val="8"/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FFFFFF"/>
        </w:rPr>
        <w:t>实践</w:t>
      </w:r>
      <w:r>
        <w:rPr>
          <w:rStyle w:val="8"/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，认识倍数和因数</w:t>
      </w:r>
    </w:p>
    <w:p>
      <w:pPr>
        <w:pStyle w:val="6"/>
        <w:widowControl/>
        <w:shd w:val="clear" w:color="auto" w:fill="FFFFFF"/>
        <w:spacing w:beforeAutospacing="0" w:afterAutospacing="0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我开门见山，直接入题，创设了有效的</w:t>
      </w:r>
      <w:r>
        <w:fldChar w:fldCharType="begin"/>
      </w:r>
      <w:r>
        <w:instrText xml:space="preserve"> HYPERLINK "https://www.unjs.com/Special/shuxueriji/" \t "https://www.unjs.com/fanwenwang/jiaoxuefansi/_blank" </w:instrText>
      </w:r>
      <w:r>
        <w:fldChar w:fldCharType="separate"/>
      </w:r>
      <w:r>
        <w:rPr>
          <w:rStyle w:val="8"/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FFFFFF"/>
        </w:rPr>
        <w:t>数学</w:t>
      </w:r>
      <w:r>
        <w:rPr>
          <w:rStyle w:val="8"/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学习情境，变抽象为直观。首先让学生动手操作把12个小正方形摆成不同的长方形，再让学生写出不同的乘法算式，借助乘法算式引出因数和倍数的意义，这样在学生已有的知识基础上，从动手操作，直观感知，让学生自主体验数与形的结合，进而形成因数与倍数的意义，使学生初步建立了“因数与倍数”的概念，减缓难度，效果较好。</w:t>
      </w:r>
    </w:p>
    <w:p>
      <w:pPr>
        <w:pStyle w:val="6"/>
        <w:widowControl/>
        <w:shd w:val="clear" w:color="auto" w:fill="FFFFFF"/>
        <w:spacing w:beforeAutospacing="0" w:afterAutospacing="0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2、通过自主化、</w:t>
      </w:r>
      <w:r>
        <w:fldChar w:fldCharType="begin"/>
      </w:r>
      <w:r>
        <w:instrText xml:space="preserve"> HYPERLINK "https://www.unjs.com/Special/huodongcehua/" \t "https://www.unjs.com/fanwenwang/jiaoxuefansi/_blank" </w:instrText>
      </w:r>
      <w:r>
        <w:fldChar w:fldCharType="separate"/>
      </w:r>
      <w:r>
        <w:rPr>
          <w:rStyle w:val="8"/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FFFFFF"/>
        </w:rPr>
        <w:t>活动</w:t>
      </w:r>
      <w:r>
        <w:rPr>
          <w:rStyle w:val="8"/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化、</w:t>
      </w:r>
      <w:r>
        <w:fldChar w:fldCharType="begin"/>
      </w:r>
      <w:r>
        <w:instrText xml:space="preserve"> HYPERLINK "https://www.unjs.com/Special/hezuoxieyi/" \t "https://www.unjs.com/fanwenwang/jiaoxuefansi/_blank" </w:instrText>
      </w:r>
      <w:r>
        <w:fldChar w:fldCharType="separate"/>
      </w:r>
      <w:r>
        <w:rPr>
          <w:rStyle w:val="8"/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FFFFFF"/>
        </w:rPr>
        <w:t>合作</w:t>
      </w:r>
      <w:r>
        <w:rPr>
          <w:rStyle w:val="8"/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化，找倍数和因数</w:t>
      </w:r>
    </w:p>
    <w:p>
      <w:pPr>
        <w:widowControl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整个教学过程中力求体现学生是学习的主体，</w:t>
      </w:r>
      <w:r>
        <w:fldChar w:fldCharType="begin"/>
      </w:r>
      <w:r>
        <w:instrText xml:space="preserve"> HYPERLINK "https://www.unjs.com/Special/jiaoshigongzuozongjie/" \t "https://www.unjs.com/fanwenwang/jiaoxuefansi/_blank" </w:instrText>
      </w:r>
      <w:r>
        <w:fldChar w:fldCharType="separate"/>
      </w:r>
      <w:r>
        <w:rPr>
          <w:rStyle w:val="8"/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FFFFFF"/>
        </w:rPr>
        <w:t>教师</w:t>
      </w:r>
      <w:r>
        <w:rPr>
          <w:rStyle w:val="8"/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只是教学活动的组织者、引导者、参与者，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整节课中，我始终为学生创造宽松的学习氛围，让学生自主探索，学习理解倍数和因数的意义，探索并掌握找一个数的倍数和因数的</w:t>
      </w:r>
      <w:r>
        <w:fldChar w:fldCharType="begin"/>
      </w:r>
      <w:r>
        <w:instrText xml:space="preserve"> HYPERLINK "https://www.unjs.com/Special/xuexifangfa/" \t "https://www.unjs.com/fanwenwang/jiaoxuefansi/_blank" </w:instrText>
      </w:r>
      <w:r>
        <w:fldChar w:fldCharType="separate"/>
      </w:r>
      <w:r>
        <w:rPr>
          <w:rStyle w:val="8"/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FFFFFF"/>
        </w:rPr>
        <w:t>方法</w:t>
      </w:r>
      <w:r>
        <w:rPr>
          <w:rStyle w:val="8"/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，引导学生在充分的动口、动手、动脑中自主获取知识。教学中的多次合作不仅能让学生在合作中发表意见，参与</w:t>
      </w:r>
      <w:r>
        <w:fldChar w:fldCharType="begin"/>
      </w:r>
      <w:r>
        <w:instrText xml:space="preserve"> HYPERLINK "https://www.unjs.com/Special/jiefangsixiang/" \t "https://www.unjs.com/fanwenwang/jiaoxuefansi/_blank" </w:instrText>
      </w:r>
      <w:r>
        <w:fldChar w:fldCharType="separate"/>
      </w:r>
      <w:r>
        <w:rPr>
          <w:rStyle w:val="8"/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FFFFFF"/>
        </w:rPr>
        <w:t>讨论</w:t>
      </w:r>
      <w:r>
        <w:rPr>
          <w:rStyle w:val="8"/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，获得知识，发现特征，而且还很好地培养了学生的合作学习能力，初步形成合作与</w:t>
      </w:r>
      <w:r>
        <w:fldChar w:fldCharType="begin"/>
      </w:r>
      <w:r>
        <w:instrText xml:space="preserve"> HYPERLINK "https://www.unjs.com/Special/jingzhengshanggang/" \t "https://www.unjs.com/fanwenwang/jiaoxuefansi/_blank" </w:instrText>
      </w:r>
      <w:r>
        <w:fldChar w:fldCharType="separate"/>
      </w:r>
      <w:r>
        <w:rPr>
          <w:rStyle w:val="8"/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FFFFFF"/>
        </w:rPr>
        <w:t>竞争</w:t>
      </w:r>
      <w:r>
        <w:rPr>
          <w:rStyle w:val="8"/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的意识。</w:t>
      </w:r>
    </w:p>
    <w:p>
      <w:pPr>
        <w:pStyle w:val="6"/>
        <w:widowControl/>
        <w:shd w:val="clear" w:color="auto" w:fill="FFFFFF"/>
        <w:spacing w:beforeAutospacing="0" w:afterAutospacing="0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3、通过变式</w:t>
      </w:r>
      <w:r>
        <w:fldChar w:fldCharType="begin"/>
      </w:r>
      <w:r>
        <w:instrText xml:space="preserve"> HYPERLINK "https://www.unjs.com/Special/tuozhanxunlian/" \t "https://www.unjs.com/fanwenwang/jiaoxuefansi/_blank" </w:instrText>
      </w:r>
      <w:r>
        <w:fldChar w:fldCharType="separate"/>
      </w:r>
      <w:r>
        <w:rPr>
          <w:rStyle w:val="8"/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FFFFFF"/>
        </w:rPr>
        <w:t>拓展</w:t>
      </w:r>
      <w:r>
        <w:rPr>
          <w:rStyle w:val="8"/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，培养学生能力</w:t>
      </w:r>
    </w:p>
    <w:p>
      <w:pPr>
        <w:pStyle w:val="6"/>
        <w:widowControl/>
        <w:shd w:val="clear" w:color="auto" w:fill="FFFFFF"/>
        <w:spacing w:beforeAutospacing="0" w:afterAutospacing="0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课前我精心设计练习题，力求不仅围绕教学重点，而且注意到练习的层次性，趣味性。譬如：让学生用所学知识</w:t>
      </w:r>
      <w:r>
        <w:fldChar w:fldCharType="begin"/>
      </w:r>
      <w:r>
        <w:instrText xml:space="preserve"> HYPERLINK "https://www.unjs.com/Special/ziwojieshao/" \t "https://www.unjs.com/fanwenwang/jiaoxuefansi/_blank" </w:instrText>
      </w:r>
      <w:r>
        <w:fldChar w:fldCharType="separate"/>
      </w:r>
      <w:r>
        <w:rPr>
          <w:rStyle w:val="8"/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FFFFFF"/>
        </w:rPr>
        <w:t>介绍</w:t>
      </w:r>
      <w:r>
        <w:rPr>
          <w:rStyle w:val="8"/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自己，通过数字卡片找自己的因数和倍数</w:t>
      </w:r>
      <w:r>
        <w:fldChar w:fldCharType="begin"/>
      </w:r>
      <w:r>
        <w:instrText xml:space="preserve"> HYPERLINK "https://www.unjs.com/Special/wodehaopengyou/" \t "https://www.unjs.com/fanwenwang/jiaoxuefansi/_blank" </w:instrText>
      </w:r>
      <w:r>
        <w:fldChar w:fldCharType="separate"/>
      </w:r>
      <w:r>
        <w:rPr>
          <w:rStyle w:val="8"/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FFFFFF"/>
        </w:rPr>
        <w:t>朋友</w:t>
      </w:r>
      <w:r>
        <w:rPr>
          <w:rStyle w:val="8"/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等等。学生拿着自己的数字卡片上台找自己的朋友，让台下学生判断自己的学号是不是这个数的因数或倍数，如果台下学生的学号是这个数的因数或倍数就站到前面。由于答案不唯一，学生思考问题的空间很大，这样既培养了学生的发散思维能力，又使学生享受到了数学思维的</w:t>
      </w:r>
      <w:r>
        <w:fldChar w:fldCharType="begin"/>
      </w:r>
      <w:r>
        <w:instrText xml:space="preserve"> HYPERLINK "https://www.unjs.com/Special/kuaile/" \t "https://www.unjs.com/fanwenwang/jiaoxuefansi/_blank" </w:instrText>
      </w:r>
      <w:r>
        <w:fldChar w:fldCharType="separate"/>
      </w:r>
      <w:r>
        <w:rPr>
          <w:rStyle w:val="8"/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FFFFFF"/>
        </w:rPr>
        <w:t>快乐</w:t>
      </w:r>
      <w:r>
        <w:rPr>
          <w:rStyle w:val="8"/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，</w:t>
      </w:r>
      <w:r>
        <w:fldChar w:fldCharType="begin"/>
      </w:r>
      <w:r>
        <w:instrText xml:space="preserve"> HYPERLINK "https://www.unjs.com/Special/renshengganwu/" \t "https://www.unjs.com/fanwenwang/jiaoxuefansi/_blank" </w:instrText>
      </w:r>
      <w:r>
        <w:fldChar w:fldCharType="separate"/>
      </w:r>
      <w:r>
        <w:rPr>
          <w:rStyle w:val="8"/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FFFFFF"/>
        </w:rPr>
        <w:t>感悟</w:t>
      </w:r>
      <w:r>
        <w:rPr>
          <w:rStyle w:val="8"/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数学的魅力。</w:t>
      </w:r>
    </w:p>
    <w:p>
      <w:pPr>
        <w:pStyle w:val="6"/>
        <w:widowControl/>
        <w:shd w:val="clear" w:color="auto" w:fill="FFFFFF"/>
        <w:spacing w:beforeAutospacing="0" w:afterAutospacing="0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但是还存在一些不可忽视的问题：</w:t>
      </w:r>
    </w:p>
    <w:p>
      <w:pPr>
        <w:pStyle w:val="6"/>
        <w:widowControl/>
        <w:shd w:val="clear" w:color="auto" w:fill="FFFFFF"/>
        <w:spacing w:beforeAutospacing="0" w:afterAutospacing="0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1、课上应该及时运用多媒体将学生找的因数呈现出来，引导学生归纳</w:t>
      </w:r>
      <w:r>
        <w:fldChar w:fldCharType="begin"/>
      </w:r>
      <w:r>
        <w:instrText xml:space="preserve"> HYPERLINK "https://www.unjs.com/gongzuozongjie/" \t "https://www.unjs.com/fanwenwang/jiaoxuefansi/_blank" </w:instrText>
      </w:r>
      <w:r>
        <w:fldChar w:fldCharType="separate"/>
      </w:r>
      <w:r>
        <w:rPr>
          <w:rStyle w:val="8"/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FFFFFF"/>
        </w:rPr>
        <w:t>总结</w:t>
      </w:r>
      <w:r>
        <w:rPr>
          <w:rStyle w:val="8"/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自己的发现：最小的因数是1，最大的因数是它本身。</w:t>
      </w:r>
    </w:p>
    <w:p>
      <w:pPr>
        <w:pStyle w:val="6"/>
        <w:widowControl/>
        <w:shd w:val="clear" w:color="auto" w:fill="FFFFFF"/>
        <w:spacing w:beforeAutospacing="0" w:afterAutospacing="0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2、课堂用语还不够精炼，应该进一步规范课堂用语，做到不拖泥带</w:t>
      </w:r>
      <w:r>
        <w:fldChar w:fldCharType="begin"/>
      </w:r>
      <w:r>
        <w:instrText xml:space="preserve"> HYPERLINK "https://www.unjs.com/Special/shui/" \t "https://www.unjs.com/fanwenwang/jiaoxuefansi/_blank" </w:instrText>
      </w:r>
      <w:r>
        <w:fldChar w:fldCharType="separate"/>
      </w:r>
      <w:r>
        <w:rPr>
          <w:rStyle w:val="8"/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FFFFFF"/>
        </w:rPr>
        <w:t>水</w:t>
      </w:r>
      <w:r>
        <w:rPr>
          <w:rStyle w:val="8"/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。</w:t>
      </w:r>
    </w:p>
    <w:p>
      <w:pPr>
        <w:pStyle w:val="6"/>
        <w:widowControl/>
        <w:shd w:val="clear" w:color="auto" w:fill="FFFFFF"/>
        <w:spacing w:beforeAutospacing="0" w:afterAutospacing="0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3、教者</w:t>
      </w:r>
      <w:r>
        <w:fldChar w:fldCharType="begin"/>
      </w:r>
      <w:r>
        <w:instrText xml:space="preserve"> HYPERLINK "https://www.unjs.com/Special/ziwopingjia/" \t "https://www.unjs.com/fanwenwang/jiaoxuefansi/_blank" </w:instrText>
      </w:r>
      <w:r>
        <w:fldChar w:fldCharType="separate"/>
      </w:r>
      <w:r>
        <w:rPr>
          <w:rStyle w:val="8"/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FFFFFF"/>
        </w:rPr>
        <w:t>评价</w:t>
      </w:r>
      <w:r>
        <w:rPr>
          <w:rStyle w:val="8"/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应及时跟上</w:t>
      </w:r>
      <w:r>
        <w:fldChar w:fldCharType="begin"/>
      </w:r>
      <w:r>
        <w:instrText xml:space="preserve"> HYPERLINK "https://www.unjs.com/Special/qqgexingqianmingdaquan/" \t "https://www.unjs.com/fanwenwang/jiaoxuefansi/_blank" </w:instrText>
      </w:r>
      <w:r>
        <w:fldChar w:fldCharType="separate"/>
      </w:r>
      <w:r>
        <w:rPr>
          <w:rStyle w:val="8"/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FFFFFF"/>
        </w:rPr>
        <w:t>个性</w:t>
      </w:r>
      <w:r>
        <w:rPr>
          <w:rStyle w:val="8"/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化的语言评价，激活学生的情感，将学生的思维不断活跃起来，避免单一化</w:t>
      </w:r>
    </w:p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97641"/>
    <w:rsid w:val="00541714"/>
    <w:rsid w:val="00B962AB"/>
    <w:rsid w:val="00C97641"/>
    <w:rsid w:val="01CD0025"/>
    <w:rsid w:val="49E0736E"/>
    <w:rsid w:val="713C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575</Words>
  <Characters>3284</Characters>
  <Lines>27</Lines>
  <Paragraphs>7</Paragraphs>
  <TotalTime>9</TotalTime>
  <ScaleCrop>false</ScaleCrop>
  <LinksUpToDate>false</LinksUpToDate>
  <CharactersWithSpaces>3852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2018-07-12T11:32:51Z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6</vt:lpwstr>
  </property>
</Properties>
</file>