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50" w:rsidRDefault="00F20050" w:rsidP="00F20050">
      <w:pPr>
        <w:spacing w:line="460" w:lineRule="exact"/>
        <w:ind w:firstLineChars="450" w:firstLine="1620"/>
        <w:rPr>
          <w:rFonts w:ascii="隶书" w:eastAsia="隶书" w:hAnsi="仿宋"/>
          <w:sz w:val="21"/>
        </w:rPr>
      </w:pPr>
      <w:r>
        <w:rPr>
          <w:rFonts w:ascii="隶书" w:eastAsia="隶书" w:hAnsi="仿宋" w:hint="eastAsia"/>
          <w:sz w:val="36"/>
        </w:rPr>
        <w:t>学科：     语文            版本：语文</w:t>
      </w:r>
      <w:r w:rsidR="00226BB0">
        <w:rPr>
          <w:rFonts w:ascii="隶书" w:eastAsia="隶书" w:hAnsi="仿宋" w:hint="eastAsia"/>
          <w:sz w:val="36"/>
        </w:rPr>
        <w:t>人教版</w:t>
      </w:r>
    </w:p>
    <w:p w:rsidR="00F20050" w:rsidRDefault="00F20050" w:rsidP="00F20050">
      <w:pPr>
        <w:spacing w:line="460" w:lineRule="exact"/>
        <w:ind w:firstLineChars="450" w:firstLine="1620"/>
        <w:rPr>
          <w:rFonts w:ascii="隶书" w:eastAsia="隶书" w:hAnsi="仿宋"/>
          <w:sz w:val="36"/>
        </w:rPr>
      </w:pPr>
      <w:r>
        <w:rPr>
          <w:rFonts w:ascii="隶书" w:eastAsia="隶书" w:hAnsi="仿宋" w:hint="eastAsia"/>
          <w:sz w:val="36"/>
        </w:rPr>
        <w:t xml:space="preserve">课题：   </w:t>
      </w:r>
      <w:r w:rsidR="00226BB0">
        <w:rPr>
          <w:rFonts w:ascii="隶书" w:eastAsia="隶书" w:hAnsi="仿宋" w:hint="eastAsia"/>
          <w:sz w:val="36"/>
        </w:rPr>
        <w:t>野望</w:t>
      </w:r>
      <w:r>
        <w:rPr>
          <w:rFonts w:ascii="隶书" w:eastAsia="隶书" w:hAnsi="仿宋" w:hint="eastAsia"/>
          <w:sz w:val="36"/>
        </w:rPr>
        <w:t xml:space="preserve">              课型：新授课</w:t>
      </w:r>
    </w:p>
    <w:p w:rsidR="00F20050" w:rsidRDefault="00F20050" w:rsidP="00F20050">
      <w:pPr>
        <w:spacing w:line="460" w:lineRule="exact"/>
        <w:ind w:firstLineChars="250" w:firstLine="900"/>
        <w:rPr>
          <w:rFonts w:ascii="隶书" w:eastAsia="隶书" w:hAnsi="仿宋"/>
          <w:sz w:val="36"/>
        </w:rPr>
      </w:pPr>
    </w:p>
    <w:p w:rsidR="00F20050" w:rsidRDefault="00F20050" w:rsidP="00F20050">
      <w:pPr>
        <w:spacing w:line="1160" w:lineRule="exact"/>
        <w:jc w:val="center"/>
        <w:rPr>
          <w:rFonts w:ascii="隶书" w:eastAsia="隶书" w:hAnsi="黑体"/>
          <w:sz w:val="96"/>
          <w:szCs w:val="96"/>
        </w:rPr>
      </w:pPr>
      <w:r>
        <w:rPr>
          <w:rFonts w:ascii="隶书" w:eastAsia="隶书" w:hAnsi="黑体" w:hint="eastAsia"/>
          <w:sz w:val="96"/>
          <w:szCs w:val="96"/>
        </w:rPr>
        <w:t>课</w:t>
      </w:r>
    </w:p>
    <w:p w:rsidR="00F20050" w:rsidRDefault="00F20050" w:rsidP="00F20050">
      <w:pPr>
        <w:spacing w:line="1160" w:lineRule="exact"/>
        <w:jc w:val="center"/>
        <w:rPr>
          <w:rFonts w:ascii="隶书" w:eastAsia="隶书" w:hAnsi="黑体"/>
          <w:sz w:val="96"/>
          <w:szCs w:val="96"/>
        </w:rPr>
      </w:pPr>
      <w:r>
        <w:rPr>
          <w:rFonts w:ascii="隶书" w:eastAsia="隶书" w:hAnsi="黑体" w:hint="eastAsia"/>
          <w:sz w:val="96"/>
          <w:szCs w:val="96"/>
        </w:rPr>
        <w:t>程</w:t>
      </w:r>
    </w:p>
    <w:p w:rsidR="00F20050" w:rsidRDefault="00F20050" w:rsidP="00F20050">
      <w:pPr>
        <w:spacing w:line="1160" w:lineRule="exact"/>
        <w:jc w:val="center"/>
        <w:rPr>
          <w:rFonts w:ascii="隶书" w:eastAsia="隶书" w:hAnsi="黑体"/>
          <w:sz w:val="96"/>
          <w:szCs w:val="96"/>
        </w:rPr>
      </w:pPr>
      <w:r>
        <w:rPr>
          <w:rFonts w:ascii="隶书" w:eastAsia="隶书" w:hAnsi="黑体" w:hint="eastAsia"/>
          <w:sz w:val="96"/>
          <w:szCs w:val="96"/>
        </w:rPr>
        <w:t>设</w:t>
      </w:r>
    </w:p>
    <w:p w:rsidR="00F20050" w:rsidRDefault="00F20050" w:rsidP="00F20050">
      <w:pPr>
        <w:spacing w:line="1160" w:lineRule="exact"/>
        <w:jc w:val="center"/>
        <w:rPr>
          <w:rFonts w:ascii="隶书" w:eastAsia="隶书" w:hAnsi="黑体"/>
          <w:sz w:val="96"/>
          <w:szCs w:val="96"/>
        </w:rPr>
      </w:pPr>
      <w:r>
        <w:rPr>
          <w:rFonts w:ascii="隶书" w:eastAsia="隶书" w:hAnsi="黑体" w:hint="eastAsia"/>
          <w:sz w:val="96"/>
          <w:szCs w:val="96"/>
        </w:rPr>
        <w:t>计</w:t>
      </w:r>
    </w:p>
    <w:p w:rsidR="00F20050" w:rsidRDefault="00F20050" w:rsidP="00F20050">
      <w:pPr>
        <w:spacing w:line="1160" w:lineRule="exact"/>
        <w:jc w:val="center"/>
        <w:rPr>
          <w:rFonts w:ascii="隶书" w:eastAsia="隶书" w:hAnsi="黑体"/>
          <w:sz w:val="96"/>
          <w:szCs w:val="96"/>
        </w:rPr>
      </w:pPr>
      <w:r>
        <w:rPr>
          <w:rFonts w:ascii="隶书" w:eastAsia="隶书" w:hAnsi="黑体" w:hint="eastAsia"/>
          <w:sz w:val="96"/>
          <w:szCs w:val="96"/>
        </w:rPr>
        <w:t>方</w:t>
      </w:r>
    </w:p>
    <w:p w:rsidR="00F20050" w:rsidRDefault="00F20050" w:rsidP="00F20050">
      <w:pPr>
        <w:spacing w:line="1160" w:lineRule="exact"/>
        <w:jc w:val="center"/>
        <w:rPr>
          <w:rFonts w:ascii="隶书" w:eastAsia="隶书" w:hAnsi="黑体"/>
          <w:sz w:val="84"/>
          <w:szCs w:val="84"/>
        </w:rPr>
      </w:pPr>
      <w:r>
        <w:rPr>
          <w:rFonts w:ascii="隶书" w:eastAsia="隶书" w:hAnsi="黑体" w:hint="eastAsia"/>
          <w:sz w:val="96"/>
          <w:szCs w:val="96"/>
        </w:rPr>
        <w:t>案</w:t>
      </w:r>
    </w:p>
    <w:p w:rsidR="00F20050" w:rsidRDefault="00F20050" w:rsidP="00F20050">
      <w:pPr>
        <w:spacing w:line="204" w:lineRule="atLeast"/>
        <w:rPr>
          <w:rFonts w:ascii="宋体" w:eastAsia="宋体" w:hAnsi="宋体"/>
          <w:sz w:val="21"/>
          <w:szCs w:val="24"/>
        </w:rPr>
      </w:pPr>
    </w:p>
    <w:p w:rsidR="00F20050" w:rsidRDefault="00F20050" w:rsidP="00F20050">
      <w:pPr>
        <w:spacing w:line="400" w:lineRule="exact"/>
        <w:ind w:firstLine="1700"/>
        <w:rPr>
          <w:rFonts w:ascii="宋体" w:hAnsi="宋体"/>
          <w:b/>
          <w:sz w:val="31"/>
          <w:u w:val="single"/>
        </w:rPr>
      </w:pPr>
      <w:r>
        <w:rPr>
          <w:rFonts w:ascii="宋体" w:hAnsi="宋体" w:hint="eastAsia"/>
          <w:b/>
          <w:sz w:val="31"/>
        </w:rPr>
        <w:t>送课单位：</w:t>
      </w:r>
      <w:r>
        <w:rPr>
          <w:rFonts w:ascii="宋体" w:hAnsi="宋体" w:hint="eastAsia"/>
          <w:b/>
          <w:sz w:val="31"/>
          <w:u w:val="single"/>
        </w:rPr>
        <w:t xml:space="preserve"> </w:t>
      </w:r>
      <w:r>
        <w:rPr>
          <w:rFonts w:ascii="宋体" w:hAnsi="宋体" w:hint="eastAsia"/>
          <w:b/>
          <w:sz w:val="31"/>
          <w:u w:val="single"/>
        </w:rPr>
        <w:t>渠县三汇中学</w:t>
      </w:r>
      <w:r>
        <w:rPr>
          <w:rFonts w:ascii="宋体" w:hAnsi="宋体" w:hint="eastAsia"/>
          <w:b/>
          <w:sz w:val="31"/>
          <w:u w:val="single"/>
        </w:rPr>
        <w:t xml:space="preserve">                 </w:t>
      </w:r>
    </w:p>
    <w:p w:rsidR="00F20050" w:rsidRDefault="00F20050" w:rsidP="00F20050">
      <w:pPr>
        <w:spacing w:line="400" w:lineRule="exact"/>
        <w:ind w:firstLineChars="294" w:firstLine="911"/>
        <w:rPr>
          <w:rFonts w:ascii="宋体" w:hAnsi="宋体"/>
          <w:b/>
          <w:sz w:val="31"/>
        </w:rPr>
      </w:pPr>
    </w:p>
    <w:p w:rsidR="00F20050" w:rsidRDefault="00F20050" w:rsidP="00F20050">
      <w:pPr>
        <w:spacing w:line="400" w:lineRule="exact"/>
        <w:ind w:firstLineChars="294" w:firstLine="911"/>
        <w:rPr>
          <w:rFonts w:ascii="宋体" w:hAnsi="宋体"/>
          <w:sz w:val="21"/>
          <w:u w:val="single"/>
        </w:rPr>
      </w:pPr>
      <w:r>
        <w:rPr>
          <w:rFonts w:ascii="宋体" w:hAnsi="宋体" w:hint="eastAsia"/>
          <w:b/>
          <w:sz w:val="31"/>
        </w:rPr>
        <w:t>执</w:t>
      </w:r>
      <w:r>
        <w:rPr>
          <w:rFonts w:ascii="宋体" w:hAnsi="宋体" w:hint="eastAsia"/>
          <w:b/>
          <w:sz w:val="31"/>
        </w:rPr>
        <w:t xml:space="preserve"> </w:t>
      </w:r>
      <w:r>
        <w:rPr>
          <w:rFonts w:ascii="宋体" w:hAnsi="宋体" w:hint="eastAsia"/>
          <w:b/>
          <w:sz w:val="31"/>
        </w:rPr>
        <w:t>教</w:t>
      </w:r>
      <w:r>
        <w:rPr>
          <w:rFonts w:ascii="宋体" w:hAnsi="宋体" w:hint="eastAsia"/>
          <w:b/>
          <w:sz w:val="31"/>
        </w:rPr>
        <w:t xml:space="preserve"> </w:t>
      </w:r>
      <w:r>
        <w:rPr>
          <w:rFonts w:ascii="宋体" w:hAnsi="宋体" w:hint="eastAsia"/>
          <w:b/>
          <w:sz w:val="31"/>
        </w:rPr>
        <w:t>者：</w:t>
      </w:r>
      <w:r>
        <w:rPr>
          <w:rFonts w:ascii="宋体" w:hAnsi="宋体" w:hint="eastAsia"/>
          <w:b/>
          <w:sz w:val="31"/>
          <w:u w:val="single"/>
        </w:rPr>
        <w:t xml:space="preserve">  </w:t>
      </w:r>
      <w:r>
        <w:rPr>
          <w:rFonts w:ascii="宋体" w:hAnsi="宋体" w:hint="eastAsia"/>
          <w:b/>
          <w:sz w:val="31"/>
          <w:u w:val="single"/>
        </w:rPr>
        <w:t>尹伊君</w:t>
      </w:r>
      <w:r>
        <w:rPr>
          <w:rFonts w:ascii="宋体" w:hAnsi="宋体" w:hint="eastAsia"/>
          <w:b/>
          <w:sz w:val="31"/>
          <w:u w:val="single"/>
        </w:rPr>
        <w:t xml:space="preserve">   </w:t>
      </w:r>
      <w:r>
        <w:rPr>
          <w:rFonts w:ascii="宋体" w:hAnsi="宋体" w:hint="eastAsia"/>
          <w:b/>
          <w:sz w:val="31"/>
        </w:rPr>
        <w:t>指导教师：</w:t>
      </w:r>
      <w:r w:rsidR="00226BB0">
        <w:rPr>
          <w:rFonts w:ascii="宋体" w:hAnsi="宋体" w:hint="eastAsia"/>
          <w:b/>
          <w:sz w:val="31"/>
          <w:u w:val="single"/>
        </w:rPr>
        <w:t xml:space="preserve">  </w:t>
      </w:r>
      <w:r w:rsidR="003F646C">
        <w:rPr>
          <w:rFonts w:ascii="宋体" w:hAnsi="宋体" w:hint="eastAsia"/>
          <w:b/>
          <w:sz w:val="31"/>
          <w:u w:val="single"/>
        </w:rPr>
        <w:t>陈于毅</w:t>
      </w:r>
      <w:r w:rsidR="00226BB0">
        <w:rPr>
          <w:rFonts w:ascii="宋体" w:hAnsi="宋体" w:hint="eastAsia"/>
          <w:b/>
          <w:sz w:val="31"/>
          <w:u w:val="single"/>
        </w:rPr>
        <w:t xml:space="preserve">      </w:t>
      </w:r>
      <w:r w:rsidR="00226BB0">
        <w:rPr>
          <w:rFonts w:ascii="宋体" w:hAnsi="宋体" w:hint="eastAsia"/>
          <w:b/>
          <w:sz w:val="31"/>
        </w:rPr>
        <w:t xml:space="preserve"> </w:t>
      </w:r>
      <w:r>
        <w:rPr>
          <w:rFonts w:ascii="宋体" w:hAnsi="宋体" w:hint="eastAsia"/>
          <w:b/>
          <w:sz w:val="31"/>
          <w:u w:val="single"/>
        </w:rPr>
        <w:t xml:space="preserve">            </w:t>
      </w:r>
    </w:p>
    <w:p w:rsidR="00F20050" w:rsidRDefault="00F20050" w:rsidP="00F20050">
      <w:pPr>
        <w:spacing w:line="400" w:lineRule="exact"/>
        <w:ind w:firstLineChars="796" w:firstLine="2468"/>
        <w:rPr>
          <w:rFonts w:ascii="宋体" w:hAnsi="宋体"/>
          <w:b/>
          <w:sz w:val="31"/>
        </w:rPr>
      </w:pPr>
    </w:p>
    <w:p w:rsidR="00F20050" w:rsidRDefault="00F20050" w:rsidP="00F20050">
      <w:pPr>
        <w:spacing w:line="400" w:lineRule="exact"/>
        <w:ind w:firstLineChars="796" w:firstLine="2468"/>
        <w:rPr>
          <w:rFonts w:ascii="宋体" w:hAnsi="宋体"/>
          <w:sz w:val="21"/>
        </w:rPr>
      </w:pPr>
      <w:r>
        <w:rPr>
          <w:rFonts w:ascii="宋体" w:hAnsi="宋体" w:hint="eastAsia"/>
          <w:b/>
          <w:sz w:val="31"/>
          <w:u w:val="single"/>
        </w:rPr>
        <w:t xml:space="preserve">   </w:t>
      </w:r>
      <w:r w:rsidR="002B246D">
        <w:rPr>
          <w:rFonts w:ascii="宋体" w:hAnsi="宋体" w:hint="eastAsia"/>
          <w:b/>
          <w:sz w:val="31"/>
          <w:u w:val="single"/>
        </w:rPr>
        <w:t>2018</w:t>
      </w:r>
      <w:r>
        <w:rPr>
          <w:rFonts w:ascii="宋体" w:hAnsi="宋体" w:hint="eastAsia"/>
          <w:b/>
          <w:sz w:val="31"/>
          <w:u w:val="single"/>
        </w:rPr>
        <w:t xml:space="preserve">    </w:t>
      </w:r>
      <w:r>
        <w:rPr>
          <w:rFonts w:ascii="宋体" w:hAnsi="宋体" w:hint="eastAsia"/>
          <w:b/>
          <w:sz w:val="31"/>
        </w:rPr>
        <w:t>年</w:t>
      </w:r>
      <w:r>
        <w:rPr>
          <w:rFonts w:ascii="宋体" w:hAnsi="宋体" w:hint="eastAsia"/>
          <w:b/>
          <w:sz w:val="31"/>
          <w:u w:val="single"/>
        </w:rPr>
        <w:t xml:space="preserve">  </w:t>
      </w:r>
      <w:r w:rsidR="005B18E1">
        <w:rPr>
          <w:rFonts w:ascii="宋体" w:hAnsi="宋体" w:hint="eastAsia"/>
          <w:b/>
          <w:sz w:val="31"/>
          <w:u w:val="single"/>
        </w:rPr>
        <w:t>10</w:t>
      </w:r>
      <w:r>
        <w:rPr>
          <w:rFonts w:ascii="宋体" w:hAnsi="宋体" w:hint="eastAsia"/>
          <w:b/>
          <w:sz w:val="31"/>
          <w:u w:val="single"/>
        </w:rPr>
        <w:t xml:space="preserve"> </w:t>
      </w:r>
      <w:r>
        <w:rPr>
          <w:rFonts w:ascii="宋体" w:hAnsi="宋体" w:hint="eastAsia"/>
          <w:b/>
          <w:sz w:val="31"/>
        </w:rPr>
        <w:t>月</w:t>
      </w:r>
      <w:r>
        <w:rPr>
          <w:rFonts w:ascii="宋体" w:hAnsi="宋体" w:hint="eastAsia"/>
          <w:b/>
          <w:sz w:val="31"/>
          <w:u w:val="single"/>
        </w:rPr>
        <w:t xml:space="preserve"> </w:t>
      </w:r>
      <w:r w:rsidR="005B18E1">
        <w:rPr>
          <w:rFonts w:ascii="宋体" w:hAnsi="宋体" w:hint="eastAsia"/>
          <w:b/>
          <w:sz w:val="31"/>
          <w:u w:val="single"/>
        </w:rPr>
        <w:t>26</w:t>
      </w:r>
      <w:r>
        <w:rPr>
          <w:rFonts w:ascii="宋体" w:hAnsi="宋体" w:hint="eastAsia"/>
          <w:b/>
          <w:sz w:val="31"/>
          <w:u w:val="single"/>
        </w:rPr>
        <w:t xml:space="preserve">  </w:t>
      </w:r>
      <w:r>
        <w:rPr>
          <w:rFonts w:ascii="宋体" w:hAnsi="宋体" w:hint="eastAsia"/>
          <w:b/>
          <w:sz w:val="31"/>
        </w:rPr>
        <w:t>日</w:t>
      </w:r>
    </w:p>
    <w:p w:rsidR="00F20050" w:rsidRDefault="00F20050" w:rsidP="00F20050">
      <w:pPr>
        <w:spacing w:line="4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渠县优质公开课展示交流活动</w:t>
      </w:r>
    </w:p>
    <w:p w:rsidR="00F20050" w:rsidRDefault="00F20050" w:rsidP="00F20050">
      <w:pPr>
        <w:spacing w:line="4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程设计方案（样本）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8175"/>
      </w:tblGrid>
      <w:tr w:rsidR="00F20050" w:rsidTr="00F20050">
        <w:trPr>
          <w:trHeight w:val="296"/>
        </w:trPr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50" w:rsidRDefault="00F20050" w:rsidP="00F20050">
            <w:pPr>
              <w:widowControl w:val="0"/>
              <w:spacing w:line="400" w:lineRule="exact"/>
              <w:jc w:val="both"/>
              <w:rPr>
                <w:rFonts w:ascii="宋体" w:hAnsi="宋体"/>
                <w:b/>
                <w:kern w:val="2"/>
                <w:sz w:val="21"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szCs w:val="21"/>
              </w:rPr>
              <w:t>课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题：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</w:t>
            </w:r>
            <w:r w:rsidR="005B18E1">
              <w:rPr>
                <w:rFonts w:ascii="宋体" w:hAnsi="宋体" w:hint="eastAsia"/>
                <w:b/>
                <w:szCs w:val="21"/>
                <w:u w:val="single"/>
              </w:rPr>
              <w:t>野望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版本：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</w:t>
            </w:r>
            <w:r w:rsidR="005B18E1">
              <w:rPr>
                <w:rFonts w:ascii="宋体" w:hAnsi="宋体" w:hint="eastAsia"/>
                <w:b/>
                <w:szCs w:val="21"/>
                <w:u w:val="single"/>
              </w:rPr>
              <w:t>人教版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学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科：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>语文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级：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</w:t>
            </w:r>
            <w:r w:rsidR="005B18E1">
              <w:rPr>
                <w:rFonts w:ascii="宋体" w:hAnsi="宋体" w:hint="eastAsia"/>
                <w:b/>
                <w:szCs w:val="21"/>
                <w:u w:val="single"/>
              </w:rPr>
              <w:t>八年级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课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型：新授课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</w:t>
            </w:r>
          </w:p>
        </w:tc>
      </w:tr>
      <w:tr w:rsidR="00F20050" w:rsidTr="00F20050">
        <w:trPr>
          <w:trHeight w:val="130"/>
        </w:trPr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50" w:rsidRDefault="00F20050" w:rsidP="005B18E1">
            <w:pPr>
              <w:widowControl w:val="0"/>
              <w:spacing w:line="400" w:lineRule="exact"/>
              <w:jc w:val="both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单位（教学点）：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>渠县三汇中学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设计（执教）者：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>尹伊君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</w:t>
            </w:r>
          </w:p>
        </w:tc>
      </w:tr>
      <w:tr w:rsidR="00F20050" w:rsidTr="00F20050">
        <w:trPr>
          <w:trHeight w:val="120"/>
        </w:trPr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50" w:rsidRDefault="00F20050">
            <w:pPr>
              <w:widowControl w:val="0"/>
              <w:spacing w:line="400" w:lineRule="exact"/>
              <w:jc w:val="both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话：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18030451063</w:t>
            </w:r>
            <w:r>
              <w:rPr>
                <w:rFonts w:ascii="宋体" w:hAnsi="宋体" w:hint="eastAsia"/>
                <w:b/>
                <w:szCs w:val="21"/>
              </w:rPr>
              <w:t>邮箱：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279171666@qq.com </w:t>
            </w:r>
            <w:r>
              <w:rPr>
                <w:rFonts w:ascii="宋体" w:hAnsi="宋体" w:hint="eastAsia"/>
                <w:b/>
                <w:szCs w:val="21"/>
              </w:rPr>
              <w:t>通讯地址</w:t>
            </w:r>
            <w:r>
              <w:rPr>
                <w:rFonts w:ascii="宋体" w:hAnsi="宋体" w:hint="eastAsia"/>
                <w:b/>
                <w:szCs w:val="21"/>
              </w:rPr>
              <w:t>: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>渠县三汇镇渡江街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</w:t>
            </w:r>
            <w:r>
              <w:rPr>
                <w:rFonts w:ascii="宋体" w:hAnsi="宋体" w:hint="eastAsia"/>
                <w:b/>
                <w:szCs w:val="21"/>
              </w:rPr>
              <w:t>授课时间：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</w:t>
            </w:r>
            <w:r w:rsidR="00C701DE">
              <w:rPr>
                <w:rFonts w:ascii="宋体" w:hAnsi="宋体" w:hint="eastAsia"/>
                <w:b/>
                <w:szCs w:val="21"/>
                <w:u w:val="single"/>
              </w:rPr>
              <w:t xml:space="preserve">2018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</w:t>
            </w:r>
            <w:r w:rsidR="00C701DE">
              <w:rPr>
                <w:rFonts w:ascii="宋体" w:hAnsi="宋体" w:hint="eastAsia"/>
                <w:b/>
                <w:szCs w:val="21"/>
                <w:u w:val="single"/>
              </w:rPr>
              <w:t>6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</w:t>
            </w:r>
            <w:r w:rsidR="002B246D">
              <w:rPr>
                <w:rFonts w:ascii="宋体" w:hAnsi="宋体" w:hint="eastAsia"/>
                <w:b/>
                <w:szCs w:val="21"/>
                <w:u w:val="single"/>
              </w:rPr>
              <w:t>27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F20050" w:rsidTr="00F20050">
        <w:trPr>
          <w:trHeight w:val="281"/>
        </w:trPr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50" w:rsidRDefault="00F20050">
            <w:pPr>
              <w:widowControl w:val="0"/>
              <w:spacing w:line="400" w:lineRule="exact"/>
              <w:jc w:val="both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一、教材内容简析</w:t>
            </w:r>
          </w:p>
        </w:tc>
      </w:tr>
      <w:tr w:rsidR="00F20050" w:rsidTr="00F20050">
        <w:trPr>
          <w:trHeight w:val="1169"/>
        </w:trPr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0" w:rsidRPr="00D0499A" w:rsidRDefault="003707EF" w:rsidP="003707EF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《野望</w:t>
            </w:r>
            <w:r w:rsidR="001236DB">
              <w:rPr>
                <w:rFonts w:ascii="Times New Roman" w:eastAsia="宋体" w:hAnsi="Times New Roman" w:cs="Times New Roman" w:hint="eastAsia"/>
                <w:szCs w:val="24"/>
              </w:rPr>
              <w:t>》是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王绩</w:t>
            </w:r>
            <w:r w:rsidR="001236DB">
              <w:rPr>
                <w:rFonts w:ascii="Times New Roman" w:eastAsia="宋体" w:hAnsi="Times New Roman" w:cs="Times New Roman" w:hint="eastAsia"/>
                <w:szCs w:val="24"/>
              </w:rPr>
              <w:t>的一首代表作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，全诗通过对山野秋景的描画，抒发了作者孤独苦闷的心情。</w:t>
            </w:r>
          </w:p>
        </w:tc>
      </w:tr>
      <w:tr w:rsidR="00F20050" w:rsidTr="00F20050">
        <w:trPr>
          <w:trHeight w:val="231"/>
        </w:trPr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50" w:rsidRDefault="00F20050">
            <w:pPr>
              <w:widowControl w:val="0"/>
              <w:spacing w:line="400" w:lineRule="exact"/>
              <w:jc w:val="both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二、学习者特征分析</w:t>
            </w:r>
          </w:p>
        </w:tc>
      </w:tr>
      <w:tr w:rsidR="00F20050" w:rsidTr="00F20050">
        <w:trPr>
          <w:trHeight w:val="990"/>
        </w:trPr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0" w:rsidRDefault="00F20050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F20050" w:rsidRDefault="003707EF">
            <w:r>
              <w:rPr>
                <w:rFonts w:hint="eastAsia"/>
              </w:rPr>
              <w:t>初二</w:t>
            </w:r>
            <w:r w:rsidR="00BB5DFB">
              <w:rPr>
                <w:rFonts w:hint="eastAsia"/>
              </w:rPr>
              <w:t>学生有一定的诗歌鉴赏基础，但限于阅读面窄、阅历浅且没有耐心透过诗句去探究诗人的情感世界，</w:t>
            </w:r>
            <w:r w:rsidR="002B246D">
              <w:rPr>
                <w:rFonts w:hint="eastAsia"/>
              </w:rPr>
              <w:t>以致于难以把握诗歌情感。故在教学中要多作铺垫引导，提高学生的领悟能力。</w:t>
            </w:r>
          </w:p>
          <w:p w:rsidR="00F20050" w:rsidRDefault="00F20050">
            <w:pPr>
              <w:widowControl w:val="0"/>
              <w:jc w:val="both"/>
              <w:rPr>
                <w:kern w:val="2"/>
                <w:sz w:val="21"/>
                <w:szCs w:val="24"/>
              </w:rPr>
            </w:pPr>
          </w:p>
        </w:tc>
      </w:tr>
      <w:tr w:rsidR="00F20050" w:rsidTr="00F20050">
        <w:trPr>
          <w:trHeight w:val="245"/>
        </w:trPr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50" w:rsidRDefault="00F20050">
            <w:pPr>
              <w:widowControl w:val="0"/>
              <w:spacing w:line="400" w:lineRule="exact"/>
              <w:jc w:val="both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三、学习目标与重难点</w:t>
            </w:r>
          </w:p>
        </w:tc>
      </w:tr>
      <w:tr w:rsidR="00F20050" w:rsidTr="00F20050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50" w:rsidRDefault="00F20050" w:rsidP="00F20050">
            <w:pPr>
              <w:spacing w:line="400" w:lineRule="exact"/>
              <w:ind w:firstLineChars="200" w:firstLine="440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F20050" w:rsidRDefault="00F2005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</w:p>
          <w:p w:rsidR="00F20050" w:rsidRDefault="00F2005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习</w:t>
            </w:r>
          </w:p>
          <w:p w:rsidR="00F20050" w:rsidRDefault="00F2005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目</w:t>
            </w:r>
          </w:p>
          <w:p w:rsidR="00F20050" w:rsidRDefault="00F20050">
            <w:pPr>
              <w:widowControl w:val="0"/>
              <w:spacing w:line="40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标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0" w:rsidRDefault="00F4162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 w:hint="eastAsia"/>
                <w:b/>
                <w:szCs w:val="21"/>
              </w:rPr>
              <w:t>、</w:t>
            </w:r>
            <w:r w:rsidR="00F20050">
              <w:rPr>
                <w:rFonts w:hint="eastAsia"/>
              </w:rPr>
              <w:t>知识与技能：</w:t>
            </w:r>
            <w:r>
              <w:rPr>
                <w:rFonts w:hint="eastAsia"/>
              </w:rPr>
              <w:t>掌握生字词，背诵并默写全诗，</w:t>
            </w:r>
            <w:r w:rsidR="00100ACE">
              <w:rPr>
                <w:rFonts w:hint="eastAsia"/>
              </w:rPr>
              <w:t>巩固鉴赏诗歌的方法。</w:t>
            </w:r>
          </w:p>
          <w:p w:rsidR="00F20050" w:rsidRDefault="00F20050">
            <w:pPr>
              <w:widowControl w:val="0"/>
              <w:spacing w:line="400" w:lineRule="exact"/>
              <w:jc w:val="both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F20050" w:rsidTr="00F20050">
        <w:trPr>
          <w:trHeight w:val="606"/>
        </w:trPr>
        <w:tc>
          <w:tcPr>
            <w:tcW w:w="8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50" w:rsidRDefault="00F20050"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0" w:rsidRDefault="00F20050" w:rsidP="003707EF">
            <w:pPr>
              <w:spacing w:line="400" w:lineRule="exac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  <w:r>
              <w:rPr>
                <w:rFonts w:ascii="宋体" w:hAnsi="宋体" w:hint="eastAsia"/>
                <w:b/>
                <w:szCs w:val="21"/>
              </w:rPr>
              <w:t>、过程与方法：</w:t>
            </w:r>
            <w:r w:rsidR="00100ACE">
              <w:rPr>
                <w:rFonts w:ascii="宋体" w:hAnsi="宋体" w:hint="eastAsia"/>
                <w:b/>
                <w:szCs w:val="21"/>
              </w:rPr>
              <w:t>把握作者情感及抒情方式</w:t>
            </w:r>
            <w:r w:rsidR="004615A6">
              <w:rPr>
                <w:rFonts w:ascii="宋体" w:hAnsi="宋体" w:hint="eastAsia"/>
                <w:b/>
                <w:szCs w:val="21"/>
              </w:rPr>
              <w:t>，尤其是</w:t>
            </w:r>
            <w:r w:rsidR="003707EF">
              <w:rPr>
                <w:rFonts w:ascii="宋体" w:hAnsi="宋体" w:hint="eastAsia"/>
                <w:b/>
                <w:szCs w:val="21"/>
              </w:rPr>
              <w:t>“融情于景，借景抒情”</w:t>
            </w:r>
            <w:r w:rsidR="004615A6">
              <w:rPr>
                <w:rFonts w:ascii="宋体" w:hAnsi="宋体" w:hint="eastAsia"/>
                <w:b/>
                <w:szCs w:val="21"/>
              </w:rPr>
              <w:t>“以典抒情”</w:t>
            </w:r>
            <w:r w:rsidR="003707EF">
              <w:rPr>
                <w:rFonts w:ascii="宋体" w:hAnsi="宋体" w:hint="eastAsia"/>
                <w:b/>
                <w:szCs w:val="21"/>
              </w:rPr>
              <w:t>的抒情手法。</w:t>
            </w:r>
            <w:r w:rsidR="003707EF">
              <w:rPr>
                <w:rFonts w:ascii="宋体" w:hAnsi="宋体"/>
                <w:kern w:val="2"/>
                <w:sz w:val="21"/>
                <w:szCs w:val="21"/>
              </w:rPr>
              <w:t xml:space="preserve"> </w:t>
            </w:r>
          </w:p>
        </w:tc>
      </w:tr>
      <w:tr w:rsidR="00F20050" w:rsidTr="00F20050">
        <w:trPr>
          <w:trHeight w:val="283"/>
        </w:trPr>
        <w:tc>
          <w:tcPr>
            <w:tcW w:w="8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50" w:rsidRDefault="00F20050">
            <w:pPr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0" w:rsidRDefault="00F20050">
            <w:pPr>
              <w:spacing w:line="400" w:lineRule="exact"/>
              <w:ind w:left="15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  <w:r>
              <w:rPr>
                <w:rFonts w:ascii="宋体" w:hAnsi="宋体" w:hint="eastAsia"/>
                <w:b/>
                <w:szCs w:val="21"/>
              </w:rPr>
              <w:t>、情感态度与价值观：</w:t>
            </w:r>
            <w:r w:rsidR="00100ACE">
              <w:rPr>
                <w:rFonts w:ascii="宋体" w:hAnsi="宋体" w:hint="eastAsia"/>
                <w:b/>
                <w:szCs w:val="21"/>
              </w:rPr>
              <w:t>陶冶性情，在把握作者情感的基础上</w:t>
            </w:r>
            <w:r w:rsidR="003707EF">
              <w:rPr>
                <w:rFonts w:ascii="宋体" w:hAnsi="宋体" w:hint="eastAsia"/>
                <w:b/>
                <w:szCs w:val="21"/>
              </w:rPr>
              <w:t>感知生活。</w:t>
            </w:r>
          </w:p>
          <w:p w:rsidR="00F20050" w:rsidRDefault="00F20050">
            <w:pPr>
              <w:rPr>
                <w:rFonts w:ascii="Times New Roman" w:hAnsi="Times New Roman"/>
                <w:szCs w:val="24"/>
              </w:rPr>
            </w:pPr>
          </w:p>
          <w:p w:rsidR="00F20050" w:rsidRDefault="00F20050" w:rsidP="00252E08">
            <w:pPr>
              <w:widowControl w:val="0"/>
              <w:spacing w:line="400" w:lineRule="exact"/>
              <w:jc w:val="both"/>
            </w:pPr>
          </w:p>
          <w:p w:rsidR="00252E08" w:rsidRDefault="00252E08" w:rsidP="00252E08">
            <w:pPr>
              <w:widowControl w:val="0"/>
              <w:spacing w:line="400" w:lineRule="exact"/>
              <w:jc w:val="both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F20050" w:rsidTr="00F20050">
        <w:trPr>
          <w:trHeight w:val="62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50" w:rsidRDefault="00F20050">
            <w:pPr>
              <w:widowControl w:val="0"/>
              <w:spacing w:line="400" w:lineRule="exact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</w:t>
            </w:r>
            <w:r>
              <w:rPr>
                <w:rFonts w:ascii="宋体" w:hAnsi="宋体" w:hint="eastAsia"/>
                <w:b/>
                <w:szCs w:val="21"/>
              </w:rPr>
              <w:lastRenderedPageBreak/>
              <w:t>学重难点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0" w:rsidRDefault="00F20050">
            <w:pPr>
              <w:spacing w:line="400" w:lineRule="exact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1</w:t>
            </w:r>
            <w:r>
              <w:rPr>
                <w:rFonts w:ascii="宋体" w:hAnsi="宋体" w:hint="eastAsia"/>
                <w:b/>
                <w:szCs w:val="21"/>
              </w:rPr>
              <w:t>、教学重点：</w:t>
            </w:r>
            <w:r w:rsidR="004615A6">
              <w:rPr>
                <w:rFonts w:ascii="宋体" w:hAnsi="宋体" w:hint="eastAsia"/>
                <w:b/>
                <w:szCs w:val="21"/>
              </w:rPr>
              <w:t>品味作者在诗歌中表现出的思想感情，学习诗歌自然流畅的抒情方</w:t>
            </w:r>
            <w:r w:rsidR="004615A6">
              <w:rPr>
                <w:rFonts w:ascii="宋体" w:hAnsi="宋体" w:hint="eastAsia"/>
                <w:b/>
                <w:szCs w:val="21"/>
              </w:rPr>
              <w:lastRenderedPageBreak/>
              <w:t>式。</w:t>
            </w:r>
          </w:p>
          <w:p w:rsidR="00F20050" w:rsidRDefault="00F20050">
            <w:pPr>
              <w:widowControl w:val="0"/>
              <w:spacing w:line="400" w:lineRule="exact"/>
              <w:jc w:val="both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</w:tr>
      <w:tr w:rsidR="00F20050" w:rsidTr="00F20050">
        <w:trPr>
          <w:trHeight w:val="411"/>
        </w:trPr>
        <w:tc>
          <w:tcPr>
            <w:tcW w:w="8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50" w:rsidRDefault="00F20050">
            <w:pPr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0" w:rsidRDefault="00F20050">
            <w:pPr>
              <w:spacing w:line="400" w:lineRule="exact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  <w:r>
              <w:rPr>
                <w:rFonts w:ascii="宋体" w:hAnsi="宋体" w:hint="eastAsia"/>
                <w:b/>
                <w:szCs w:val="21"/>
              </w:rPr>
              <w:t>、教学难点：</w:t>
            </w:r>
            <w:r w:rsidR="004615A6">
              <w:rPr>
                <w:rFonts w:ascii="宋体" w:hAnsi="宋体" w:hint="eastAsia"/>
                <w:b/>
                <w:szCs w:val="21"/>
              </w:rPr>
              <w:t>作者如何在</w:t>
            </w:r>
            <w:r w:rsidR="003707EF">
              <w:rPr>
                <w:rFonts w:ascii="宋体" w:hAnsi="宋体" w:hint="eastAsia"/>
                <w:b/>
                <w:szCs w:val="21"/>
              </w:rPr>
              <w:t>写景</w:t>
            </w:r>
            <w:r w:rsidR="004615A6">
              <w:rPr>
                <w:rFonts w:ascii="宋体" w:hAnsi="宋体" w:hint="eastAsia"/>
                <w:b/>
                <w:szCs w:val="21"/>
              </w:rPr>
              <w:t>上使之和诗歌主题紧密的结合在一起。</w:t>
            </w:r>
          </w:p>
          <w:p w:rsidR="00F20050" w:rsidRDefault="00F20050">
            <w:pPr>
              <w:rPr>
                <w:rFonts w:ascii="宋体" w:hAnsi="宋体"/>
                <w:b/>
                <w:szCs w:val="21"/>
              </w:rPr>
            </w:pPr>
          </w:p>
          <w:p w:rsidR="00F20050" w:rsidRDefault="00F20050">
            <w:pPr>
              <w:widowControl w:val="0"/>
              <w:jc w:val="both"/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</w:tr>
      <w:tr w:rsidR="00F20050" w:rsidTr="00F20050">
        <w:trPr>
          <w:trHeight w:val="467"/>
        </w:trPr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50" w:rsidRDefault="00F20050">
            <w:pPr>
              <w:widowControl w:val="0"/>
              <w:spacing w:line="400" w:lineRule="exact"/>
              <w:jc w:val="both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四、教学设想和媒体环境构思</w:t>
            </w:r>
          </w:p>
        </w:tc>
      </w:tr>
      <w:tr w:rsidR="00F20050" w:rsidTr="00F20050">
        <w:trPr>
          <w:trHeight w:val="18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50" w:rsidRDefault="00F20050">
            <w:pPr>
              <w:widowControl w:val="0"/>
              <w:spacing w:line="400" w:lineRule="exact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教与学策略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0" w:rsidRPr="003707EF" w:rsidRDefault="00252E08" w:rsidP="003707EF">
            <w:pPr>
              <w:widowControl w:val="0"/>
              <w:jc w:val="both"/>
              <w:rPr>
                <w:kern w:val="2"/>
                <w:sz w:val="21"/>
                <w:szCs w:val="21"/>
              </w:rPr>
            </w:pPr>
            <w:r w:rsidRPr="003707EF">
              <w:rPr>
                <w:rFonts w:hint="eastAsia"/>
                <w:kern w:val="2"/>
                <w:sz w:val="21"/>
                <w:szCs w:val="21"/>
              </w:rPr>
              <w:t>在整首诗的教学过程中注重学生自学能力的培养，主要以“教师提问——学生回答——教师补充引导”来推进课堂节奏。其间穿插多媒体运用，</w:t>
            </w:r>
            <w:r w:rsidR="003707EF" w:rsidRPr="003707EF">
              <w:rPr>
                <w:rFonts w:hint="eastAsia"/>
                <w:kern w:val="2"/>
                <w:sz w:val="21"/>
                <w:szCs w:val="21"/>
              </w:rPr>
              <w:t>插入背景音乐</w:t>
            </w:r>
            <w:r w:rsidRPr="003707EF">
              <w:rPr>
                <w:rFonts w:hint="eastAsia"/>
                <w:kern w:val="2"/>
                <w:sz w:val="21"/>
                <w:szCs w:val="21"/>
              </w:rPr>
              <w:t>等提高学生兴趣。</w:t>
            </w:r>
          </w:p>
        </w:tc>
      </w:tr>
      <w:tr w:rsidR="00F20050" w:rsidTr="00F20050">
        <w:trPr>
          <w:trHeight w:val="186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50" w:rsidRDefault="00F20050">
            <w:pPr>
              <w:spacing w:line="400" w:lineRule="exact"/>
              <w:ind w:firstLine="435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F20050" w:rsidRDefault="00F20050" w:rsidP="00F20050">
            <w:pPr>
              <w:spacing w:line="400" w:lineRule="exact"/>
              <w:ind w:firstLineChars="200" w:firstLine="440"/>
              <w:jc w:val="center"/>
              <w:rPr>
                <w:rFonts w:ascii="宋体" w:hAnsi="宋体"/>
                <w:szCs w:val="21"/>
              </w:rPr>
            </w:pPr>
          </w:p>
          <w:p w:rsidR="00F20050" w:rsidRDefault="00F20050">
            <w:pPr>
              <w:widowControl w:val="0"/>
              <w:spacing w:line="400" w:lineRule="exact"/>
              <w:jc w:val="center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教与学方法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0" w:rsidRPr="008776CC" w:rsidRDefault="00F20050" w:rsidP="0032107F">
            <w:pPr>
              <w:shd w:val="solid" w:color="FFFFFF" w:fill="auto"/>
              <w:autoSpaceDN w:val="0"/>
              <w:spacing w:line="400" w:lineRule="exact"/>
              <w:rPr>
                <w:rFonts w:ascii="宋体" w:eastAsia="宋体" w:hAnsi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szCs w:val="21"/>
              </w:rPr>
              <w:t>一、教学引导：</w:t>
            </w: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 xml:space="preserve"> </w:t>
            </w:r>
            <w:r w:rsidR="0032107F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采取旧知导入和情景导入结合的方法。提出问题，引导学生回顾描写秋天的诗歌</w:t>
            </w:r>
            <w:r w:rsidR="008776CC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。教师结合学生的回答引入</w:t>
            </w:r>
            <w:r w:rsidR="0032107F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学过的《天净沙</w:t>
            </w:r>
            <w:r w:rsidR="0032107F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 xml:space="preserve"> </w:t>
            </w:r>
            <w:r w:rsidR="0032107F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秋思》</w:t>
            </w:r>
            <w:r w:rsidR="008776CC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，营造和诗歌相关的学习氛围。进一步设问，</w:t>
            </w:r>
            <w:r w:rsidR="0032107F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从情感</w:t>
            </w:r>
            <w:r w:rsidR="008776CC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引出课题，让学生在对旧知的回顾中，不断更新知识储备。</w:t>
            </w:r>
          </w:p>
        </w:tc>
      </w:tr>
      <w:tr w:rsidR="00F20050" w:rsidTr="00F20050">
        <w:trPr>
          <w:trHeight w:val="2018"/>
        </w:trPr>
        <w:tc>
          <w:tcPr>
            <w:tcW w:w="8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50" w:rsidRDefault="00F20050">
            <w:pPr>
              <w:rPr>
                <w:rFonts w:ascii="宋体" w:hAnsi="宋体"/>
                <w:b/>
                <w:kern w:val="2"/>
                <w:sz w:val="21"/>
                <w:szCs w:val="21"/>
              </w:rPr>
            </w:pP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0" w:rsidRPr="0041630F" w:rsidRDefault="00F20050" w:rsidP="0041630F">
            <w:pPr>
              <w:spacing w:line="400" w:lineRule="exact"/>
              <w:ind w:left="12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szCs w:val="21"/>
              </w:rPr>
              <w:t>二、学习探索：</w:t>
            </w:r>
            <w:r w:rsidR="008776CC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学生在学习的过程中，除了对新知的接受，更多的是生成</w:t>
            </w:r>
            <w:r w:rsidR="0032107F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新的问题，并探索自主解决问题的方法。重点体现在对“融情于景”“以典抒情”</w:t>
            </w:r>
            <w:r w:rsidR="008776CC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抒情方式的</w:t>
            </w:r>
            <w:r w:rsidR="00D3674A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理解和对诗意梳理的</w:t>
            </w:r>
            <w:r w:rsidR="008776CC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小组探讨上</w:t>
            </w:r>
            <w:r w:rsidR="0041630F"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（发现问题，提出不同观点，到合作探究解决问题）。注重学生自学能力的培养。</w:t>
            </w:r>
          </w:p>
        </w:tc>
      </w:tr>
      <w:tr w:rsidR="00F20050" w:rsidTr="00F20050">
        <w:trPr>
          <w:trHeight w:val="21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50" w:rsidRDefault="00F20050" w:rsidP="00F20050">
            <w:pPr>
              <w:widowControl w:val="0"/>
              <w:spacing w:line="400" w:lineRule="exact"/>
              <w:ind w:rightChars="-50" w:right="-110" w:firstLine="480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b/>
                <w:szCs w:val="21"/>
              </w:rPr>
              <w:t>媒体资源作用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0" w:rsidRDefault="0041630F" w:rsidP="00F20050">
            <w:pPr>
              <w:spacing w:line="400" w:lineRule="exact"/>
              <w:ind w:rightChars="-50" w:right="-11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 系统的展示知识点</w:t>
            </w:r>
          </w:p>
          <w:p w:rsidR="0041630F" w:rsidRDefault="0041630F" w:rsidP="00F20050">
            <w:pPr>
              <w:spacing w:line="400" w:lineRule="exact"/>
              <w:ind w:rightChars="-50" w:right="-11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2辅助推进课堂进程</w:t>
            </w:r>
          </w:p>
          <w:p w:rsidR="0041630F" w:rsidRDefault="0041630F" w:rsidP="00F20050">
            <w:pPr>
              <w:spacing w:line="400" w:lineRule="exact"/>
              <w:ind w:rightChars="-50" w:right="-11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3引起学生学习兴趣</w:t>
            </w:r>
          </w:p>
          <w:p w:rsidR="00F20050" w:rsidRPr="0041630F" w:rsidRDefault="0041630F" w:rsidP="0041630F">
            <w:pPr>
              <w:spacing w:line="400" w:lineRule="exact"/>
              <w:ind w:rightChars="-50" w:right="-11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4营造相应的学习氛围</w:t>
            </w:r>
          </w:p>
        </w:tc>
      </w:tr>
      <w:tr w:rsidR="00F20050" w:rsidTr="00F20050">
        <w:trPr>
          <w:trHeight w:val="1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50" w:rsidRDefault="00F20050">
            <w:pPr>
              <w:widowControl w:val="0"/>
              <w:jc w:val="both"/>
              <w:rPr>
                <w:rFonts w:ascii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课前准备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0" w:rsidRDefault="00C701DE" w:rsidP="00F20050">
            <w:pPr>
              <w:spacing w:line="400" w:lineRule="exact"/>
              <w:ind w:rightChars="-50" w:right="-1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制作相应课件，搜集符合主题的相关配乐。</w:t>
            </w:r>
          </w:p>
          <w:p w:rsidR="00F20050" w:rsidRDefault="00F20050" w:rsidP="00F20050">
            <w:pPr>
              <w:spacing w:line="400" w:lineRule="exact"/>
              <w:ind w:rightChars="-50" w:right="-110"/>
              <w:rPr>
                <w:rFonts w:ascii="宋体" w:hAnsi="宋体"/>
                <w:szCs w:val="21"/>
              </w:rPr>
            </w:pPr>
          </w:p>
          <w:p w:rsidR="00F20050" w:rsidRDefault="00F20050" w:rsidP="00F20050">
            <w:pPr>
              <w:widowControl w:val="0"/>
              <w:spacing w:line="400" w:lineRule="exact"/>
              <w:ind w:rightChars="-50" w:right="-110"/>
              <w:jc w:val="both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</w:tbl>
    <w:p w:rsidR="00F20050" w:rsidRDefault="00F20050" w:rsidP="00F20050">
      <w:pPr>
        <w:spacing w:line="460" w:lineRule="exact"/>
        <w:rPr>
          <w:rFonts w:ascii="宋体" w:hAnsi="宋体" w:cs="Times New Roman"/>
          <w:b/>
          <w:kern w:val="2"/>
          <w:sz w:val="21"/>
          <w:szCs w:val="21"/>
        </w:rPr>
      </w:pPr>
      <w:r>
        <w:rPr>
          <w:rFonts w:ascii="宋体" w:hAnsi="宋体" w:hint="eastAsia"/>
          <w:b/>
          <w:szCs w:val="21"/>
        </w:rPr>
        <w:t>五、教学程序设计（环节与标题可自行科学设定）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618"/>
        <w:gridCol w:w="541"/>
        <w:gridCol w:w="1395"/>
        <w:gridCol w:w="765"/>
        <w:gridCol w:w="1979"/>
        <w:gridCol w:w="1874"/>
      </w:tblGrid>
      <w:tr w:rsidR="00F20050" w:rsidTr="00F20050">
        <w:trPr>
          <w:trHeight w:val="5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50" w:rsidRDefault="00F20050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教学</w:t>
            </w:r>
          </w:p>
          <w:p w:rsidR="00F20050" w:rsidRDefault="00F20050">
            <w:pPr>
              <w:widowControl w:val="0"/>
              <w:spacing w:line="240" w:lineRule="exact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环节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50" w:rsidRDefault="00F20050">
            <w:pPr>
              <w:widowControl w:val="0"/>
              <w:spacing w:line="360" w:lineRule="exact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教师活动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50" w:rsidRDefault="00F20050">
            <w:pPr>
              <w:widowControl w:val="0"/>
              <w:spacing w:line="360" w:lineRule="exact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学生活动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50" w:rsidRDefault="00F20050">
            <w:pPr>
              <w:widowControl w:val="0"/>
              <w:spacing w:line="360" w:lineRule="exact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媒体（资源）支撑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50" w:rsidRDefault="00F20050">
            <w:pPr>
              <w:widowControl w:val="0"/>
              <w:spacing w:line="360" w:lineRule="exact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课程理念</w:t>
            </w:r>
          </w:p>
        </w:tc>
      </w:tr>
      <w:tr w:rsidR="00F20050" w:rsidTr="00F20050">
        <w:trPr>
          <w:trHeight w:val="20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50" w:rsidRDefault="00F20050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引</w:t>
            </w:r>
          </w:p>
          <w:p w:rsidR="00F20050" w:rsidRDefault="00F20050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导</w:t>
            </w:r>
          </w:p>
          <w:p w:rsidR="00F20050" w:rsidRDefault="00F20050">
            <w:pPr>
              <w:widowControl w:val="0"/>
              <w:spacing w:line="240" w:lineRule="exact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开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0" w:rsidRDefault="00673335">
            <w:pPr>
              <w:widowControl w:val="0"/>
              <w:spacing w:line="360" w:lineRule="exact"/>
              <w:jc w:val="both"/>
              <w:rPr>
                <w:rFonts w:ascii="宋体" w:hAnsi="宋体"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kern w:val="2"/>
                <w:sz w:val="18"/>
                <w:szCs w:val="18"/>
              </w:rPr>
              <w:t>提问，多媒体展示相关内容，引导学生问题走向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0" w:rsidRDefault="00673335">
            <w:pPr>
              <w:widowControl w:val="0"/>
              <w:spacing w:line="360" w:lineRule="exact"/>
              <w:jc w:val="both"/>
              <w:rPr>
                <w:rFonts w:ascii="宋体" w:hAnsi="宋体"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kern w:val="2"/>
                <w:sz w:val="18"/>
                <w:szCs w:val="18"/>
              </w:rPr>
              <w:t>回忆旧知，回答问题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0" w:rsidRDefault="00673335">
            <w:pPr>
              <w:widowControl w:val="0"/>
              <w:shd w:val="solid" w:color="FFFFFF" w:fill="auto"/>
              <w:autoSpaceDN w:val="0"/>
              <w:spacing w:line="360" w:lineRule="exact"/>
              <w:ind w:firstLine="420"/>
              <w:rPr>
                <w:rFonts w:ascii="宋体" w:hAnsi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PPT</w:t>
            </w:r>
            <w:r>
              <w:rPr>
                <w:rFonts w:ascii="宋体" w:hAnsi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展示，播放背景音乐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0" w:rsidRDefault="001236DB">
            <w:pPr>
              <w:widowControl w:val="0"/>
              <w:shd w:val="solid" w:color="FFFFFF" w:fill="auto"/>
              <w:autoSpaceDN w:val="0"/>
              <w:spacing w:line="360" w:lineRule="exact"/>
              <w:ind w:firstLine="420"/>
              <w:rPr>
                <w:rFonts w:ascii="宋体" w:hAnsi="宋体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回忆旧知生成新的问题</w:t>
            </w:r>
          </w:p>
        </w:tc>
      </w:tr>
      <w:tr w:rsidR="00F20050" w:rsidTr="00F20050">
        <w:trPr>
          <w:trHeight w:val="26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50" w:rsidRDefault="00F20050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基</w:t>
            </w:r>
          </w:p>
          <w:p w:rsidR="00F20050" w:rsidRDefault="00F20050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础</w:t>
            </w:r>
          </w:p>
          <w:p w:rsidR="00F20050" w:rsidRDefault="00F20050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知</w:t>
            </w:r>
          </w:p>
          <w:p w:rsidR="00F20050" w:rsidRDefault="00F20050">
            <w:pPr>
              <w:widowControl w:val="0"/>
              <w:spacing w:line="240" w:lineRule="exact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识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0" w:rsidRDefault="001236DB">
            <w:pPr>
              <w:widowControl w:val="0"/>
              <w:spacing w:line="360" w:lineRule="exact"/>
              <w:jc w:val="both"/>
              <w:rPr>
                <w:rFonts w:ascii="宋体" w:hAnsi="宋体"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kern w:val="2"/>
                <w:sz w:val="18"/>
                <w:szCs w:val="18"/>
              </w:rPr>
              <w:t>讲述引导，多媒体展示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0" w:rsidRDefault="001236DB">
            <w:pPr>
              <w:widowControl w:val="0"/>
              <w:spacing w:line="360" w:lineRule="exact"/>
              <w:jc w:val="both"/>
              <w:rPr>
                <w:rFonts w:ascii="宋体" w:hAnsi="宋体"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kern w:val="2"/>
                <w:sz w:val="18"/>
                <w:szCs w:val="18"/>
              </w:rPr>
              <w:t>回答问题，接受新知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0" w:rsidRDefault="001236DB">
            <w:pPr>
              <w:widowControl w:val="0"/>
              <w:spacing w:line="360" w:lineRule="exact"/>
              <w:jc w:val="both"/>
              <w:rPr>
                <w:rFonts w:ascii="宋体" w:hAnsi="宋体"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kern w:val="2"/>
                <w:sz w:val="18"/>
                <w:szCs w:val="18"/>
              </w:rPr>
              <w:t>PPT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0" w:rsidRDefault="00F20050">
            <w:pPr>
              <w:widowControl w:val="0"/>
              <w:spacing w:line="360" w:lineRule="exact"/>
              <w:jc w:val="both"/>
              <w:rPr>
                <w:rFonts w:ascii="宋体" w:hAnsi="宋体"/>
                <w:kern w:val="2"/>
                <w:sz w:val="18"/>
                <w:szCs w:val="18"/>
              </w:rPr>
            </w:pPr>
          </w:p>
        </w:tc>
      </w:tr>
      <w:tr w:rsidR="00F20050" w:rsidTr="00F20050">
        <w:trPr>
          <w:trHeight w:val="29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50" w:rsidRDefault="00F20050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探</w:t>
            </w:r>
          </w:p>
          <w:p w:rsidR="00F20050" w:rsidRDefault="00F20050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索</w:t>
            </w:r>
          </w:p>
          <w:p w:rsidR="00F20050" w:rsidRDefault="00F20050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、</w:t>
            </w:r>
          </w:p>
          <w:p w:rsidR="00F20050" w:rsidRDefault="00F20050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发</w:t>
            </w:r>
          </w:p>
          <w:p w:rsidR="00F20050" w:rsidRDefault="00F20050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现</w:t>
            </w:r>
          </w:p>
          <w:p w:rsidR="00F20050" w:rsidRDefault="00F20050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、</w:t>
            </w:r>
          </w:p>
          <w:p w:rsidR="00F20050" w:rsidRDefault="00F20050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交</w:t>
            </w:r>
          </w:p>
          <w:p w:rsidR="00F20050" w:rsidRDefault="00F20050">
            <w:pPr>
              <w:widowControl w:val="0"/>
              <w:spacing w:line="240" w:lineRule="exact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0" w:rsidRDefault="00F20050">
            <w:pPr>
              <w:spacing w:line="36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F20050" w:rsidRDefault="00D3674A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分联</w:t>
            </w:r>
            <w:r w:rsidR="007B0A45">
              <w:rPr>
                <w:rFonts w:ascii="宋体" w:hAnsi="宋体" w:hint="eastAsia"/>
                <w:sz w:val="18"/>
                <w:szCs w:val="18"/>
              </w:rPr>
              <w:t>赏析，提出问题，让学生来自主鉴赏。引导学生理解“情景交融”和“以典抒情”的抒情手法。</w:t>
            </w:r>
            <w:r w:rsidR="007B0A45"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F20050" w:rsidRDefault="00F20050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</w:p>
          <w:p w:rsidR="00F20050" w:rsidRDefault="00F20050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</w:p>
          <w:p w:rsidR="00F20050" w:rsidRDefault="00F20050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</w:p>
          <w:p w:rsidR="00F20050" w:rsidRDefault="00F20050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</w:p>
          <w:p w:rsidR="00F20050" w:rsidRDefault="00F20050">
            <w:pPr>
              <w:widowControl w:val="0"/>
              <w:spacing w:line="360" w:lineRule="exact"/>
              <w:jc w:val="both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0" w:rsidRDefault="001236DB">
            <w:pPr>
              <w:widowControl w:val="0"/>
              <w:spacing w:line="360" w:lineRule="exact"/>
              <w:jc w:val="both"/>
              <w:rPr>
                <w:rFonts w:ascii="宋体" w:hAnsi="宋体"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kern w:val="2"/>
                <w:sz w:val="18"/>
                <w:szCs w:val="18"/>
              </w:rPr>
              <w:t>诵读，感知，鉴赏，品读。发现新问题，小组合作解决。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0" w:rsidRDefault="001236DB">
            <w:pPr>
              <w:widowControl w:val="0"/>
              <w:spacing w:line="360" w:lineRule="exact"/>
              <w:jc w:val="both"/>
              <w:rPr>
                <w:rFonts w:ascii="宋体" w:hAnsi="宋体"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kern w:val="2"/>
                <w:sz w:val="18"/>
                <w:szCs w:val="18"/>
              </w:rPr>
              <w:t>多媒体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0" w:rsidRDefault="001236DB">
            <w:pPr>
              <w:widowControl w:val="0"/>
              <w:spacing w:line="360" w:lineRule="exact"/>
              <w:jc w:val="both"/>
              <w:rPr>
                <w:rFonts w:ascii="宋体" w:hAnsi="宋体"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kern w:val="2"/>
                <w:sz w:val="18"/>
                <w:szCs w:val="18"/>
              </w:rPr>
              <w:t>注重学生自学能力的培养</w:t>
            </w:r>
          </w:p>
        </w:tc>
      </w:tr>
      <w:tr w:rsidR="00F20050" w:rsidTr="00F20050">
        <w:trPr>
          <w:trHeight w:val="15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50" w:rsidRDefault="00F20050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拓</w:t>
            </w:r>
          </w:p>
          <w:p w:rsidR="00F20050" w:rsidRDefault="00F20050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展</w:t>
            </w:r>
          </w:p>
          <w:p w:rsidR="00F20050" w:rsidRDefault="00F20050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、</w:t>
            </w:r>
          </w:p>
          <w:p w:rsidR="00F20050" w:rsidRDefault="00F20050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延</w:t>
            </w:r>
          </w:p>
          <w:p w:rsidR="00F20050" w:rsidRDefault="00F20050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伸</w:t>
            </w:r>
          </w:p>
          <w:p w:rsidR="00F20050" w:rsidRDefault="00F20050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、</w:t>
            </w:r>
          </w:p>
          <w:p w:rsidR="00F20050" w:rsidRDefault="00F20050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训</w:t>
            </w:r>
          </w:p>
          <w:p w:rsidR="00F20050" w:rsidRDefault="00F20050">
            <w:pPr>
              <w:widowControl w:val="0"/>
              <w:spacing w:line="240" w:lineRule="exact"/>
              <w:jc w:val="center"/>
              <w:rPr>
                <w:rFonts w:ascii="宋体" w:hAnsi="宋体"/>
                <w:b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练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0" w:rsidRDefault="00F20050">
            <w:pPr>
              <w:spacing w:line="36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F20050" w:rsidRDefault="007B0A45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对比分析本诗和《天净沙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秋思》《饮酒》的情感。</w:t>
            </w:r>
          </w:p>
          <w:p w:rsidR="00F20050" w:rsidRDefault="00F20050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</w:p>
          <w:p w:rsidR="00F20050" w:rsidRDefault="00F20050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</w:p>
          <w:p w:rsidR="00F20050" w:rsidRDefault="00F20050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</w:p>
          <w:p w:rsidR="00F20050" w:rsidRDefault="00F20050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</w:p>
          <w:p w:rsidR="00F20050" w:rsidRDefault="00F20050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</w:p>
          <w:p w:rsidR="00F20050" w:rsidRDefault="00F20050">
            <w:pPr>
              <w:widowControl w:val="0"/>
              <w:spacing w:line="360" w:lineRule="exact"/>
              <w:jc w:val="both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0" w:rsidRDefault="001236DB">
            <w:pPr>
              <w:widowControl w:val="0"/>
              <w:spacing w:line="360" w:lineRule="exact"/>
              <w:jc w:val="both"/>
              <w:rPr>
                <w:rFonts w:ascii="宋体" w:hAnsi="宋体"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kern w:val="2"/>
                <w:sz w:val="18"/>
                <w:szCs w:val="18"/>
              </w:rPr>
              <w:t>搜集资料并赏析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0" w:rsidRDefault="001236DB">
            <w:pPr>
              <w:widowControl w:val="0"/>
              <w:spacing w:line="360" w:lineRule="exact"/>
              <w:jc w:val="both"/>
              <w:rPr>
                <w:rFonts w:ascii="宋体" w:hAnsi="宋体"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kern w:val="2"/>
                <w:sz w:val="18"/>
                <w:szCs w:val="18"/>
              </w:rPr>
              <w:t>互联网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0" w:rsidRDefault="00F20050">
            <w:pPr>
              <w:widowControl w:val="0"/>
              <w:spacing w:line="360" w:lineRule="exact"/>
              <w:jc w:val="both"/>
              <w:rPr>
                <w:rFonts w:ascii="宋体" w:hAnsi="宋体"/>
                <w:kern w:val="2"/>
                <w:sz w:val="18"/>
                <w:szCs w:val="18"/>
              </w:rPr>
            </w:pPr>
          </w:p>
        </w:tc>
      </w:tr>
      <w:tr w:rsidR="00F20050" w:rsidTr="00F20050">
        <w:trPr>
          <w:trHeight w:val="458"/>
        </w:trPr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50" w:rsidRDefault="00F20050">
            <w:pPr>
              <w:widowControl w:val="0"/>
              <w:spacing w:line="360" w:lineRule="exact"/>
              <w:jc w:val="both"/>
              <w:rPr>
                <w:rFonts w:ascii="宋体" w:hAnsi="宋体"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Cs w:val="21"/>
              </w:rPr>
              <w:t>六、课堂评测练习</w:t>
            </w:r>
          </w:p>
        </w:tc>
      </w:tr>
      <w:tr w:rsidR="00F20050" w:rsidTr="00F20050">
        <w:trPr>
          <w:trHeight w:val="1553"/>
        </w:trPr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50" w:rsidRDefault="00F20050">
            <w:pPr>
              <w:widowControl w:val="0"/>
              <w:spacing w:line="360" w:lineRule="exact"/>
              <w:jc w:val="both"/>
              <w:rPr>
                <w:rFonts w:ascii="宋体" w:hAnsi="宋体"/>
                <w:kern w:val="2"/>
                <w:sz w:val="18"/>
                <w:szCs w:val="18"/>
              </w:rPr>
            </w:pPr>
          </w:p>
        </w:tc>
      </w:tr>
      <w:tr w:rsidR="00F20050" w:rsidTr="00F20050">
        <w:trPr>
          <w:trHeight w:val="302"/>
        </w:trPr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50" w:rsidRDefault="00F20050">
            <w:pPr>
              <w:widowControl w:val="0"/>
              <w:spacing w:line="360" w:lineRule="exact"/>
              <w:jc w:val="both"/>
              <w:rPr>
                <w:rFonts w:ascii="宋体" w:hAnsi="宋体"/>
                <w:b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六、学习评价反馈设计</w:t>
            </w:r>
          </w:p>
        </w:tc>
      </w:tr>
      <w:tr w:rsidR="00F20050" w:rsidTr="00F20050">
        <w:trPr>
          <w:trHeight w:val="137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50" w:rsidRDefault="00F20050">
            <w:pPr>
              <w:widowControl w:val="0"/>
              <w:spacing w:line="360" w:lineRule="exact"/>
              <w:jc w:val="both"/>
              <w:rPr>
                <w:rFonts w:ascii="宋体" w:hAnsi="宋体"/>
                <w:b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、评价形式与工具（</w:t>
            </w:r>
            <w:r>
              <w:rPr>
                <w:rFonts w:ascii="宋体" w:hAnsi="宋体" w:hint="eastAsia"/>
                <w:sz w:val="18"/>
                <w:szCs w:val="18"/>
              </w:rPr>
              <w:t>√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6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50" w:rsidRDefault="00F20050">
            <w:pPr>
              <w:widowControl w:val="0"/>
              <w:spacing w:line="360" w:lineRule="exact"/>
              <w:jc w:val="both"/>
              <w:rPr>
                <w:rFonts w:ascii="宋体" w:hAnsi="宋体"/>
                <w:b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、评价内容：</w:t>
            </w:r>
          </w:p>
        </w:tc>
      </w:tr>
      <w:tr w:rsidR="00F20050" w:rsidTr="00F20050">
        <w:trPr>
          <w:trHeight w:val="282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50" w:rsidRDefault="00EA6536">
            <w:pPr>
              <w:widowControl w:val="0"/>
              <w:spacing w:line="360" w:lineRule="exact"/>
              <w:jc w:val="both"/>
              <w:rPr>
                <w:rFonts w:ascii="宋体" w:hAnsi="宋体"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fldChar w:fldCharType="begin"/>
            </w:r>
            <w:r w:rsidR="00F20050">
              <w:rPr>
                <w:rFonts w:ascii="宋体" w:hAnsi="宋体" w:hint="eastAsia"/>
                <w:sz w:val="18"/>
                <w:szCs w:val="18"/>
              </w:rPr>
              <w:instrText xml:space="preserve"> = 1 \* GB3 </w:instrText>
            </w:r>
            <w:r>
              <w:rPr>
                <w:rFonts w:ascii="宋体" w:hAnsi="宋体" w:hint="eastAsia"/>
                <w:sz w:val="18"/>
                <w:szCs w:val="18"/>
              </w:rPr>
              <w:fldChar w:fldCharType="separate"/>
            </w:r>
            <w:r w:rsidR="00F20050"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sz w:val="18"/>
                <w:szCs w:val="18"/>
              </w:rPr>
              <w:fldChar w:fldCharType="end"/>
            </w:r>
            <w:r w:rsidR="00F20050">
              <w:rPr>
                <w:rFonts w:ascii="宋体" w:hAnsi="宋体" w:hint="eastAsia"/>
                <w:sz w:val="18"/>
                <w:szCs w:val="18"/>
              </w:rPr>
              <w:t>课堂提问（</w:t>
            </w:r>
            <w:r w:rsidR="0041630F">
              <w:rPr>
                <w:rFonts w:ascii="宋体" w:hAnsi="宋体" w:hint="eastAsia"/>
                <w:sz w:val="18"/>
                <w:szCs w:val="18"/>
              </w:rPr>
              <w:t>√</w:t>
            </w:r>
            <w:r w:rsidR="00F20050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 w:rsidR="00F20050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6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50" w:rsidRDefault="00EA6536">
            <w:pPr>
              <w:widowControl w:val="0"/>
              <w:jc w:val="both"/>
              <w:rPr>
                <w:kern w:val="2"/>
                <w:sz w:val="21"/>
                <w:szCs w:val="24"/>
              </w:rPr>
            </w:pPr>
            <w:fldSimple w:instr=" = 1 \* GB3 ">
              <w:r w:rsidR="00F20050">
                <w:rPr>
                  <w:rFonts w:hint="eastAsia"/>
                </w:rPr>
                <w:t>①</w:t>
              </w:r>
            </w:fldSimple>
            <w:r w:rsidR="00F20050">
              <w:rPr>
                <w:rFonts w:hint="eastAsia"/>
              </w:rPr>
              <w:t>学生的观察能力：</w:t>
            </w:r>
            <w:r w:rsidR="0041630F">
              <w:rPr>
                <w:rFonts w:hint="eastAsia"/>
              </w:rPr>
              <w:t>良好</w:t>
            </w:r>
          </w:p>
        </w:tc>
      </w:tr>
      <w:tr w:rsidR="00F20050" w:rsidTr="00F20050">
        <w:trPr>
          <w:trHeight w:val="309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50" w:rsidRDefault="00EA6536">
            <w:pPr>
              <w:widowControl w:val="0"/>
              <w:spacing w:line="360" w:lineRule="exact"/>
              <w:jc w:val="both"/>
              <w:rPr>
                <w:rFonts w:ascii="宋体" w:hAnsi="宋体"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fldChar w:fldCharType="begin"/>
            </w:r>
            <w:r w:rsidR="00F20050">
              <w:rPr>
                <w:rFonts w:ascii="宋体" w:hAnsi="宋体" w:hint="eastAsia"/>
                <w:sz w:val="18"/>
                <w:szCs w:val="18"/>
              </w:rPr>
              <w:instrText xml:space="preserve"> = 2 \* GB3 </w:instrText>
            </w:r>
            <w:r>
              <w:rPr>
                <w:rFonts w:ascii="宋体" w:hAnsi="宋体" w:hint="eastAsia"/>
                <w:sz w:val="18"/>
                <w:szCs w:val="18"/>
              </w:rPr>
              <w:fldChar w:fldCharType="separate"/>
            </w:r>
            <w:r w:rsidR="00F20050"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sz w:val="18"/>
                <w:szCs w:val="18"/>
              </w:rPr>
              <w:fldChar w:fldCharType="end"/>
            </w:r>
            <w:r w:rsidR="00F20050">
              <w:rPr>
                <w:rFonts w:ascii="宋体" w:hAnsi="宋体" w:hint="eastAsia"/>
                <w:sz w:val="18"/>
                <w:szCs w:val="18"/>
              </w:rPr>
              <w:t>学生表现力（</w:t>
            </w:r>
            <w:r w:rsidR="00F20050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 w:rsidR="00F20050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6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50" w:rsidRDefault="00EA6536">
            <w:pPr>
              <w:widowControl w:val="0"/>
              <w:jc w:val="both"/>
              <w:rPr>
                <w:kern w:val="2"/>
                <w:sz w:val="21"/>
                <w:szCs w:val="24"/>
              </w:rPr>
            </w:pPr>
            <w:fldSimple w:instr=" = 2 \* GB3 ">
              <w:r w:rsidR="00F20050">
                <w:rPr>
                  <w:rFonts w:hint="eastAsia"/>
                </w:rPr>
                <w:t>②</w:t>
              </w:r>
            </w:fldSimple>
            <w:r w:rsidR="00F20050">
              <w:rPr>
                <w:rFonts w:hint="eastAsia"/>
              </w:rPr>
              <w:t>学生的分析能力：</w:t>
            </w:r>
            <w:r w:rsidR="0041630F">
              <w:rPr>
                <w:rFonts w:hint="eastAsia"/>
              </w:rPr>
              <w:t>良好</w:t>
            </w:r>
          </w:p>
        </w:tc>
      </w:tr>
      <w:tr w:rsidR="00F20050" w:rsidTr="00F20050">
        <w:trPr>
          <w:trHeight w:val="309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50" w:rsidRDefault="00EA6536">
            <w:pPr>
              <w:widowControl w:val="0"/>
              <w:spacing w:line="360" w:lineRule="exact"/>
              <w:jc w:val="both"/>
              <w:rPr>
                <w:rFonts w:ascii="宋体" w:hAnsi="宋体"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fldChar w:fldCharType="begin"/>
            </w:r>
            <w:r w:rsidR="00F20050">
              <w:rPr>
                <w:rFonts w:ascii="宋体" w:hAnsi="宋体" w:hint="eastAsia"/>
                <w:sz w:val="18"/>
                <w:szCs w:val="18"/>
              </w:rPr>
              <w:instrText xml:space="preserve"> = 3 \* GB3 </w:instrText>
            </w:r>
            <w:r>
              <w:rPr>
                <w:rFonts w:ascii="宋体" w:hAnsi="宋体" w:hint="eastAsia"/>
                <w:sz w:val="18"/>
                <w:szCs w:val="18"/>
              </w:rPr>
              <w:fldChar w:fldCharType="separate"/>
            </w:r>
            <w:r w:rsidR="00F20050"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sz w:val="18"/>
                <w:szCs w:val="18"/>
              </w:rPr>
              <w:fldChar w:fldCharType="end"/>
            </w:r>
            <w:r w:rsidR="00F20050">
              <w:rPr>
                <w:rFonts w:ascii="宋体" w:hAnsi="宋体" w:hint="eastAsia"/>
                <w:sz w:val="18"/>
                <w:szCs w:val="18"/>
              </w:rPr>
              <w:t>学生建议（</w:t>
            </w:r>
            <w:r w:rsidR="00F20050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 w:rsidR="00F20050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6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50" w:rsidRDefault="00EA6536">
            <w:pPr>
              <w:widowControl w:val="0"/>
              <w:jc w:val="both"/>
              <w:rPr>
                <w:rFonts w:ascii="宋体" w:hAnsi="宋体"/>
                <w:kern w:val="2"/>
                <w:sz w:val="18"/>
                <w:szCs w:val="18"/>
              </w:rPr>
            </w:pPr>
            <w:fldSimple w:instr=" = 3 \* GB3 ">
              <w:r w:rsidR="00F20050">
                <w:rPr>
                  <w:rFonts w:hint="eastAsia"/>
                </w:rPr>
                <w:t>③</w:t>
              </w:r>
            </w:fldSimple>
            <w:r w:rsidR="00F20050">
              <w:rPr>
                <w:rFonts w:hint="eastAsia"/>
              </w:rPr>
              <w:t>学生的合作水平：</w:t>
            </w:r>
            <w:r w:rsidR="0041630F">
              <w:rPr>
                <w:rFonts w:hint="eastAsia"/>
              </w:rPr>
              <w:t>一般</w:t>
            </w:r>
          </w:p>
        </w:tc>
      </w:tr>
      <w:tr w:rsidR="00F20050" w:rsidTr="00F20050">
        <w:trPr>
          <w:trHeight w:val="309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50" w:rsidRDefault="00EA6536">
            <w:pPr>
              <w:widowControl w:val="0"/>
              <w:spacing w:line="360" w:lineRule="exact"/>
              <w:jc w:val="both"/>
              <w:rPr>
                <w:rFonts w:ascii="宋体" w:hAnsi="宋体"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fldChar w:fldCharType="begin"/>
            </w:r>
            <w:r w:rsidR="00F20050">
              <w:rPr>
                <w:rFonts w:ascii="宋体" w:hAnsi="宋体" w:hint="eastAsia"/>
                <w:sz w:val="18"/>
                <w:szCs w:val="18"/>
              </w:rPr>
              <w:instrText xml:space="preserve"> = 4 \* GB3 </w:instrText>
            </w:r>
            <w:r>
              <w:rPr>
                <w:rFonts w:ascii="宋体" w:hAnsi="宋体" w:hint="eastAsia"/>
                <w:sz w:val="18"/>
                <w:szCs w:val="18"/>
              </w:rPr>
              <w:fldChar w:fldCharType="separate"/>
            </w:r>
            <w:r w:rsidR="00F20050">
              <w:rPr>
                <w:rFonts w:ascii="宋体" w:hAnsi="宋体" w:hint="eastAsia"/>
                <w:sz w:val="18"/>
                <w:szCs w:val="18"/>
              </w:rPr>
              <w:t>④</w:t>
            </w:r>
            <w:r>
              <w:rPr>
                <w:rFonts w:ascii="宋体" w:hAnsi="宋体" w:hint="eastAsia"/>
                <w:sz w:val="18"/>
                <w:szCs w:val="18"/>
              </w:rPr>
              <w:fldChar w:fldCharType="end"/>
            </w:r>
            <w:r w:rsidR="00F20050">
              <w:rPr>
                <w:rFonts w:ascii="宋体" w:hAnsi="宋体" w:hint="eastAsia"/>
                <w:sz w:val="18"/>
                <w:szCs w:val="18"/>
              </w:rPr>
              <w:t>学生自主测试（</w:t>
            </w:r>
            <w:r w:rsidR="00F20050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 w:rsidR="00F20050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6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50" w:rsidRDefault="00EA6536">
            <w:pPr>
              <w:widowControl w:val="0"/>
              <w:jc w:val="both"/>
              <w:rPr>
                <w:kern w:val="2"/>
                <w:sz w:val="21"/>
                <w:szCs w:val="24"/>
              </w:rPr>
            </w:pPr>
            <w:fldSimple w:instr=" = 4 \* GB3 ">
              <w:r w:rsidR="00F20050">
                <w:rPr>
                  <w:rFonts w:hint="eastAsia"/>
                </w:rPr>
                <w:t>④</w:t>
              </w:r>
            </w:fldSimple>
            <w:r w:rsidR="00F20050">
              <w:rPr>
                <w:rFonts w:hint="eastAsia"/>
              </w:rPr>
              <w:t>学生的动手操作能力：</w:t>
            </w:r>
            <w:r w:rsidR="0041630F">
              <w:rPr>
                <w:rFonts w:hint="eastAsia"/>
              </w:rPr>
              <w:t>一般</w:t>
            </w:r>
          </w:p>
        </w:tc>
      </w:tr>
      <w:tr w:rsidR="00F20050" w:rsidTr="00F20050">
        <w:trPr>
          <w:trHeight w:val="309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50" w:rsidRDefault="00EA6536">
            <w:pPr>
              <w:widowControl w:val="0"/>
              <w:spacing w:line="360" w:lineRule="exact"/>
              <w:jc w:val="both"/>
              <w:rPr>
                <w:rFonts w:ascii="宋体" w:hAnsi="宋体"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fldChar w:fldCharType="begin"/>
            </w:r>
            <w:r w:rsidR="00F20050">
              <w:rPr>
                <w:rFonts w:ascii="宋体" w:hAnsi="宋体" w:hint="eastAsia"/>
                <w:sz w:val="18"/>
                <w:szCs w:val="18"/>
              </w:rPr>
              <w:instrText xml:space="preserve"> = 5 \* GB3 </w:instrText>
            </w:r>
            <w:r>
              <w:rPr>
                <w:rFonts w:ascii="宋体" w:hAnsi="宋体" w:hint="eastAsia"/>
                <w:sz w:val="18"/>
                <w:szCs w:val="18"/>
              </w:rPr>
              <w:fldChar w:fldCharType="separate"/>
            </w:r>
            <w:r w:rsidR="00F20050">
              <w:rPr>
                <w:rFonts w:ascii="宋体" w:hAnsi="宋体" w:hint="eastAsia"/>
                <w:sz w:val="18"/>
                <w:szCs w:val="18"/>
              </w:rPr>
              <w:t>⑤</w:t>
            </w:r>
            <w:r>
              <w:rPr>
                <w:rFonts w:ascii="宋体" w:hAnsi="宋体" w:hint="eastAsia"/>
                <w:sz w:val="18"/>
                <w:szCs w:val="18"/>
              </w:rPr>
              <w:fldChar w:fldCharType="end"/>
            </w:r>
            <w:r w:rsidR="00F20050">
              <w:rPr>
                <w:rFonts w:ascii="宋体" w:hAnsi="宋体" w:hint="eastAsia"/>
                <w:sz w:val="18"/>
                <w:szCs w:val="18"/>
              </w:rPr>
              <w:t>合作完成（</w:t>
            </w:r>
            <w:r w:rsidR="0041630F">
              <w:rPr>
                <w:rFonts w:ascii="宋体" w:hAnsi="宋体" w:hint="eastAsia"/>
                <w:sz w:val="18"/>
                <w:szCs w:val="18"/>
              </w:rPr>
              <w:t>√</w:t>
            </w:r>
            <w:r w:rsidR="00F20050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="00F20050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6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50" w:rsidRDefault="00EA6536">
            <w:pPr>
              <w:widowControl w:val="0"/>
              <w:spacing w:line="360" w:lineRule="exact"/>
              <w:jc w:val="both"/>
              <w:rPr>
                <w:rFonts w:ascii="宋体" w:hAnsi="宋体"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fldChar w:fldCharType="begin"/>
            </w:r>
            <w:r w:rsidR="00F20050">
              <w:rPr>
                <w:rFonts w:ascii="宋体" w:hAnsi="宋体" w:hint="eastAsia"/>
                <w:sz w:val="18"/>
                <w:szCs w:val="18"/>
              </w:rPr>
              <w:instrText xml:space="preserve"> = 5 \* GB3 </w:instrText>
            </w:r>
            <w:r>
              <w:rPr>
                <w:rFonts w:ascii="宋体" w:hAnsi="宋体" w:hint="eastAsia"/>
                <w:sz w:val="18"/>
                <w:szCs w:val="18"/>
              </w:rPr>
              <w:fldChar w:fldCharType="separate"/>
            </w:r>
            <w:r w:rsidR="00F20050">
              <w:rPr>
                <w:rFonts w:ascii="宋体" w:hAnsi="宋体" w:hint="eastAsia"/>
                <w:sz w:val="18"/>
                <w:szCs w:val="18"/>
              </w:rPr>
              <w:t>⑤</w:t>
            </w:r>
            <w:r>
              <w:rPr>
                <w:rFonts w:ascii="宋体" w:hAnsi="宋体" w:hint="eastAsia"/>
                <w:sz w:val="18"/>
                <w:szCs w:val="18"/>
              </w:rPr>
              <w:fldChar w:fldCharType="end"/>
            </w:r>
            <w:r w:rsidR="00F20050">
              <w:rPr>
                <w:rFonts w:ascii="宋体" w:hAnsi="宋体" w:hint="eastAsia"/>
                <w:sz w:val="18"/>
                <w:szCs w:val="18"/>
              </w:rPr>
              <w:t>其他：</w:t>
            </w:r>
          </w:p>
        </w:tc>
      </w:tr>
      <w:tr w:rsidR="00F20050" w:rsidTr="00F20050">
        <w:trPr>
          <w:trHeight w:val="309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50" w:rsidRDefault="00EA6536">
            <w:pPr>
              <w:widowControl w:val="0"/>
              <w:spacing w:line="360" w:lineRule="exact"/>
              <w:jc w:val="both"/>
              <w:rPr>
                <w:rFonts w:ascii="宋体" w:hAnsi="宋体"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fldChar w:fldCharType="begin"/>
            </w:r>
            <w:r w:rsidR="00F20050">
              <w:rPr>
                <w:rFonts w:ascii="宋体" w:hAnsi="宋体" w:hint="eastAsia"/>
                <w:sz w:val="18"/>
                <w:szCs w:val="18"/>
              </w:rPr>
              <w:instrText xml:space="preserve"> = 6 \* GB3 </w:instrText>
            </w:r>
            <w:r>
              <w:rPr>
                <w:rFonts w:ascii="宋体" w:hAnsi="宋体" w:hint="eastAsia"/>
                <w:sz w:val="18"/>
                <w:szCs w:val="18"/>
              </w:rPr>
              <w:fldChar w:fldCharType="separate"/>
            </w:r>
            <w:r w:rsidR="00F20050">
              <w:rPr>
                <w:rFonts w:ascii="宋体" w:hAnsi="宋体" w:hint="eastAsia"/>
                <w:sz w:val="18"/>
                <w:szCs w:val="18"/>
              </w:rPr>
              <w:t>⑥</w:t>
            </w:r>
            <w:r>
              <w:rPr>
                <w:rFonts w:ascii="宋体" w:hAnsi="宋体" w:hint="eastAsia"/>
                <w:sz w:val="18"/>
                <w:szCs w:val="18"/>
              </w:rPr>
              <w:fldChar w:fldCharType="end"/>
            </w:r>
            <w:r w:rsidR="00F20050">
              <w:rPr>
                <w:rFonts w:ascii="宋体" w:hAnsi="宋体" w:hint="eastAsia"/>
                <w:sz w:val="18"/>
                <w:szCs w:val="18"/>
              </w:rPr>
              <w:t>其他（</w:t>
            </w:r>
            <w:r w:rsidR="00F20050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="0041630F">
              <w:rPr>
                <w:rFonts w:ascii="宋体" w:hAnsi="宋体" w:hint="eastAsia"/>
                <w:sz w:val="18"/>
                <w:szCs w:val="18"/>
              </w:rPr>
              <w:t>√</w:t>
            </w:r>
            <w:r w:rsidR="00F20050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F20050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6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50" w:rsidRDefault="00F20050">
            <w:pPr>
              <w:widowControl w:val="0"/>
              <w:spacing w:line="360" w:lineRule="exact"/>
              <w:jc w:val="both"/>
              <w:rPr>
                <w:rFonts w:ascii="宋体" w:hAnsi="宋体"/>
                <w:kern w:val="2"/>
                <w:sz w:val="18"/>
                <w:szCs w:val="18"/>
              </w:rPr>
            </w:pPr>
          </w:p>
        </w:tc>
      </w:tr>
      <w:tr w:rsidR="00F20050" w:rsidTr="00F20050">
        <w:trPr>
          <w:trHeight w:val="283"/>
        </w:trPr>
        <w:tc>
          <w:tcPr>
            <w:tcW w:w="4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50" w:rsidRDefault="00F20050">
            <w:pPr>
              <w:widowControl w:val="0"/>
              <w:spacing w:line="360" w:lineRule="exact"/>
              <w:jc w:val="both"/>
              <w:rPr>
                <w:rFonts w:ascii="宋体" w:hAnsi="宋体"/>
                <w:b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七、板书设计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根据课堂自定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)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50" w:rsidRDefault="00F20050">
            <w:pPr>
              <w:widowControl w:val="0"/>
              <w:spacing w:line="360" w:lineRule="exact"/>
              <w:jc w:val="both"/>
              <w:rPr>
                <w:rFonts w:ascii="宋体" w:hAnsi="宋体"/>
                <w:b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八、教学流程图（可省略）：</w:t>
            </w:r>
          </w:p>
        </w:tc>
      </w:tr>
      <w:tr w:rsidR="00F20050" w:rsidTr="00F20050">
        <w:trPr>
          <w:trHeight w:val="2425"/>
        </w:trPr>
        <w:tc>
          <w:tcPr>
            <w:tcW w:w="4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0" w:rsidRDefault="00F20050">
            <w:pPr>
              <w:spacing w:line="360" w:lineRule="exact"/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F20050" w:rsidRDefault="00F20050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</w:p>
          <w:p w:rsidR="00F20050" w:rsidRDefault="00F20050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</w:p>
          <w:p w:rsidR="00F20050" w:rsidRDefault="00F20050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</w:p>
          <w:p w:rsidR="00F20050" w:rsidRDefault="00F20050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</w:p>
          <w:p w:rsidR="00F20050" w:rsidRDefault="00F20050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</w:p>
          <w:p w:rsidR="00F20050" w:rsidRDefault="00F20050">
            <w:pPr>
              <w:widowControl w:val="0"/>
              <w:spacing w:line="360" w:lineRule="exact"/>
              <w:jc w:val="both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4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0" w:rsidRDefault="00F20050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F20050" w:rsidRDefault="00F20050"/>
          <w:p w:rsidR="00F20050" w:rsidRDefault="00F20050"/>
          <w:p w:rsidR="00F20050" w:rsidRDefault="00F20050"/>
          <w:p w:rsidR="00F20050" w:rsidRDefault="00F20050"/>
          <w:p w:rsidR="00F20050" w:rsidRDefault="00F20050"/>
          <w:p w:rsidR="00F20050" w:rsidRDefault="00F20050"/>
          <w:p w:rsidR="00F20050" w:rsidRDefault="00F20050"/>
          <w:p w:rsidR="00F20050" w:rsidRDefault="00F20050"/>
          <w:p w:rsidR="00F20050" w:rsidRDefault="00F20050"/>
          <w:p w:rsidR="00F20050" w:rsidRDefault="00F20050"/>
          <w:p w:rsidR="00F20050" w:rsidRDefault="00F20050"/>
          <w:p w:rsidR="00F20050" w:rsidRDefault="00F20050"/>
          <w:p w:rsidR="00F20050" w:rsidRDefault="00F20050"/>
          <w:p w:rsidR="00F20050" w:rsidRDefault="00F20050"/>
          <w:p w:rsidR="00F20050" w:rsidRDefault="00F20050"/>
          <w:p w:rsidR="00F20050" w:rsidRDefault="00F20050"/>
          <w:p w:rsidR="00F20050" w:rsidRDefault="00F20050"/>
          <w:p w:rsidR="00F20050" w:rsidRDefault="00F20050"/>
          <w:p w:rsidR="00F20050" w:rsidRDefault="00F20050"/>
          <w:p w:rsidR="00F20050" w:rsidRDefault="00F20050"/>
          <w:p w:rsidR="00F20050" w:rsidRDefault="00F20050"/>
          <w:p w:rsidR="00F20050" w:rsidRDefault="00F20050">
            <w:pPr>
              <w:widowControl w:val="0"/>
              <w:jc w:val="both"/>
              <w:rPr>
                <w:rFonts w:ascii="宋体" w:hAnsi="宋体"/>
                <w:kern w:val="2"/>
                <w:sz w:val="18"/>
                <w:szCs w:val="18"/>
              </w:rPr>
            </w:pPr>
          </w:p>
        </w:tc>
      </w:tr>
      <w:tr w:rsidR="00F20050" w:rsidTr="00F20050">
        <w:trPr>
          <w:trHeight w:val="300"/>
        </w:trPr>
        <w:tc>
          <w:tcPr>
            <w:tcW w:w="4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50" w:rsidRDefault="00F20050">
            <w:pPr>
              <w:widowControl w:val="0"/>
              <w:spacing w:line="360" w:lineRule="exact"/>
              <w:jc w:val="both"/>
              <w:rPr>
                <w:rFonts w:ascii="宋体" w:hAnsi="宋体"/>
                <w:b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九、教学反思：</w:t>
            </w:r>
          </w:p>
        </w:tc>
        <w:tc>
          <w:tcPr>
            <w:tcW w:w="84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50" w:rsidRDefault="00F20050">
            <w:pPr>
              <w:rPr>
                <w:rFonts w:ascii="宋体" w:hAnsi="宋体"/>
                <w:kern w:val="2"/>
                <w:sz w:val="18"/>
                <w:szCs w:val="18"/>
              </w:rPr>
            </w:pPr>
          </w:p>
        </w:tc>
      </w:tr>
      <w:tr w:rsidR="00F20050" w:rsidTr="00F20050">
        <w:trPr>
          <w:trHeight w:val="3795"/>
        </w:trPr>
        <w:tc>
          <w:tcPr>
            <w:tcW w:w="4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0" w:rsidRDefault="008F3DDA">
            <w:r>
              <w:rPr>
                <w:rFonts w:ascii="Times New Roman" w:eastAsia="宋体" w:hAnsi="Times New Roman" w:cs="Times New Roman" w:hint="eastAsia"/>
                <w:szCs w:val="24"/>
              </w:rPr>
              <w:t>《野望</w:t>
            </w:r>
            <w:r w:rsidR="0081063B">
              <w:rPr>
                <w:rFonts w:ascii="Times New Roman" w:eastAsia="宋体" w:hAnsi="Times New Roman" w:cs="Times New Roman" w:hint="eastAsia"/>
                <w:szCs w:val="24"/>
              </w:rPr>
              <w:t>》这首诗学生在理解上容易遇到两个难点，一是作者情感不易把握，二是作者运用了典故来寄托情感。针对这两点，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要注意结合创作背景，作者经历并假设情景，让学生理解诗歌。还要</w:t>
            </w:r>
            <w:r w:rsidR="0081063B">
              <w:rPr>
                <w:rFonts w:ascii="Times New Roman" w:eastAsia="宋体" w:hAnsi="Times New Roman" w:cs="Times New Roman" w:hint="eastAsia"/>
                <w:szCs w:val="24"/>
              </w:rPr>
              <w:t>让学生理解典故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，</w:t>
            </w:r>
            <w:r w:rsidR="0081063B">
              <w:rPr>
                <w:rFonts w:ascii="Times New Roman" w:eastAsia="宋体" w:hAnsi="Times New Roman" w:cs="Times New Roman" w:hint="eastAsia"/>
                <w:szCs w:val="24"/>
              </w:rPr>
              <w:t>注意发挥学生的主观能动性，调动他们积极参与，积极思考。通过自己对旧知的理解和反复琢磨，逐步接受新知。</w:t>
            </w:r>
          </w:p>
          <w:p w:rsidR="00F20050" w:rsidRDefault="00F20050"/>
          <w:p w:rsidR="00F20050" w:rsidRDefault="00F20050"/>
          <w:p w:rsidR="00F20050" w:rsidRDefault="00F20050"/>
          <w:p w:rsidR="00F20050" w:rsidRDefault="00F20050"/>
          <w:p w:rsidR="00F20050" w:rsidRDefault="00F20050"/>
          <w:p w:rsidR="00F20050" w:rsidRDefault="00F20050"/>
          <w:p w:rsidR="00F20050" w:rsidRDefault="00F20050"/>
          <w:p w:rsidR="00F20050" w:rsidRDefault="00F20050">
            <w:pPr>
              <w:widowControl w:val="0"/>
              <w:jc w:val="both"/>
              <w:rPr>
                <w:kern w:val="2"/>
                <w:sz w:val="21"/>
                <w:szCs w:val="24"/>
              </w:rPr>
            </w:pPr>
          </w:p>
        </w:tc>
        <w:tc>
          <w:tcPr>
            <w:tcW w:w="84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50" w:rsidRDefault="00F20050">
            <w:pPr>
              <w:rPr>
                <w:rFonts w:ascii="宋体" w:hAnsi="宋体"/>
                <w:kern w:val="2"/>
                <w:sz w:val="18"/>
                <w:szCs w:val="18"/>
              </w:rPr>
            </w:pPr>
          </w:p>
        </w:tc>
      </w:tr>
    </w:tbl>
    <w:p w:rsidR="00F20050" w:rsidRDefault="00F20050" w:rsidP="00F20050">
      <w:pPr>
        <w:spacing w:line="400" w:lineRule="exact"/>
        <w:rPr>
          <w:rFonts w:ascii="宋体" w:hAnsi="宋体" w:cs="方正小标宋简体"/>
          <w:b/>
          <w:kern w:val="2"/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隶书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74B88"/>
    <w:rsid w:val="00100ACE"/>
    <w:rsid w:val="001236DB"/>
    <w:rsid w:val="00226BB0"/>
    <w:rsid w:val="00252E08"/>
    <w:rsid w:val="002B246D"/>
    <w:rsid w:val="0032107F"/>
    <w:rsid w:val="00323B43"/>
    <w:rsid w:val="003707EF"/>
    <w:rsid w:val="003D37D8"/>
    <w:rsid w:val="003F646C"/>
    <w:rsid w:val="0041630F"/>
    <w:rsid w:val="00426133"/>
    <w:rsid w:val="004358AB"/>
    <w:rsid w:val="004615A6"/>
    <w:rsid w:val="005B18E1"/>
    <w:rsid w:val="00673335"/>
    <w:rsid w:val="007B0A45"/>
    <w:rsid w:val="0081063B"/>
    <w:rsid w:val="008776CC"/>
    <w:rsid w:val="008B7726"/>
    <w:rsid w:val="008F3DDA"/>
    <w:rsid w:val="00994790"/>
    <w:rsid w:val="00BB5DFB"/>
    <w:rsid w:val="00C701DE"/>
    <w:rsid w:val="00D0499A"/>
    <w:rsid w:val="00D31D50"/>
    <w:rsid w:val="00D3674A"/>
    <w:rsid w:val="00EA6536"/>
    <w:rsid w:val="00F20050"/>
    <w:rsid w:val="00F4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56C5A6-8746-4602-9BE2-409F70CD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6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2018-10-30T15:21:00Z</dcterms:modified>
</cp:coreProperties>
</file>