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58" w:rsidRDefault="00C472B9">
      <w:pPr>
        <w:rPr>
          <w:rFonts w:hint="eastAsia"/>
        </w:rPr>
      </w:pPr>
      <w:r w:rsidRPr="00C472B9">
        <w:rPr>
          <w:rFonts w:hint="eastAsia"/>
        </w:rPr>
        <w:t>如何提高农村学生学习化学的积极性</w:t>
      </w:r>
    </w:p>
    <w:p w:rsidR="00C472B9" w:rsidRDefault="00C472B9">
      <w:r>
        <w:rPr>
          <w:rFonts w:hint="eastAsia"/>
          <w:color w:val="000000"/>
          <w:szCs w:val="21"/>
        </w:rPr>
        <w:t>作为一名农村教师，当前我们最为困惑的是学生在学习上很不上心，这主要原因一是社会诱惑太大，特别是网络的毒害使学生深陷其中，而是当下读书无用论的影响，让一些父母对孩子的学习非常不重视，有一部分家长甚至有这样的想法，在学校只要</w:t>
      </w:r>
      <w:proofErr w:type="gramStart"/>
      <w:r>
        <w:rPr>
          <w:rFonts w:hint="eastAsia"/>
          <w:color w:val="000000"/>
          <w:szCs w:val="21"/>
        </w:rPr>
        <w:t>不</w:t>
      </w:r>
      <w:proofErr w:type="gramEnd"/>
      <w:r>
        <w:rPr>
          <w:rFonts w:hint="eastAsia"/>
          <w:color w:val="000000"/>
          <w:szCs w:val="21"/>
        </w:rPr>
        <w:t>惹事就行，赖好混个毕业。</w:t>
      </w:r>
    </w:p>
    <w:sectPr w:rsidR="00C472B9" w:rsidSect="00252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2B9"/>
    <w:rsid w:val="00252458"/>
    <w:rsid w:val="00C4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2018-11-05T01:00:00Z</dcterms:created>
  <dcterms:modified xsi:type="dcterms:W3CDTF">2018-11-05T01:01:00Z</dcterms:modified>
</cp:coreProperties>
</file>