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440"/>
        <w:gridCol w:w="4680"/>
        <w:gridCol w:w="1754"/>
      </w:tblGrid>
      <w:tr w:rsidR="005C5CFB" w:rsidRPr="005F7FD2" w:rsidTr="00A502CB">
        <w:trPr>
          <w:trHeight w:val="480"/>
        </w:trPr>
        <w:tc>
          <w:tcPr>
            <w:tcW w:w="380" w:type="pct"/>
            <w:vMerge w:val="restart"/>
            <w:vAlign w:val="center"/>
          </w:tcPr>
          <w:p w:rsidR="005C5CFB" w:rsidRPr="005F7FD2" w:rsidRDefault="005C5CFB" w:rsidP="00A502CB">
            <w:pPr>
              <w:spacing w:line="360" w:lineRule="auto"/>
              <w:jc w:val="center"/>
              <w:rPr>
                <w:rFonts w:ascii="Times New Roman" w:eastAsiaTheme="minorEastAsia" w:hAnsi="Times New Roman"/>
                <w:color w:val="000000"/>
                <w:szCs w:val="21"/>
              </w:rPr>
            </w:pPr>
            <w:r w:rsidRPr="005F7FD2">
              <w:rPr>
                <w:rFonts w:ascii="Times New Roman" w:eastAsiaTheme="minorEastAsia" w:hAnsi="Times New Roman"/>
                <w:color w:val="000000"/>
                <w:szCs w:val="21"/>
              </w:rPr>
              <w:t>教学</w:t>
            </w:r>
          </w:p>
          <w:p w:rsidR="005C5CFB" w:rsidRPr="005F7FD2" w:rsidRDefault="005C5CFB" w:rsidP="00A502CB">
            <w:pPr>
              <w:spacing w:line="360" w:lineRule="auto"/>
              <w:jc w:val="center"/>
              <w:rPr>
                <w:rFonts w:ascii="Times New Roman" w:eastAsiaTheme="minorEastAsia" w:hAnsi="Times New Roman"/>
                <w:color w:val="000000"/>
                <w:szCs w:val="21"/>
              </w:rPr>
            </w:pPr>
            <w:r w:rsidRPr="005F7FD2">
              <w:rPr>
                <w:rFonts w:ascii="Times New Roman" w:eastAsiaTheme="minorEastAsia" w:hAnsi="Times New Roman"/>
                <w:color w:val="000000"/>
                <w:szCs w:val="21"/>
              </w:rPr>
              <w:t>课题</w:t>
            </w:r>
          </w:p>
        </w:tc>
        <w:tc>
          <w:tcPr>
            <w:tcW w:w="845" w:type="pct"/>
            <w:vAlign w:val="center"/>
          </w:tcPr>
          <w:p w:rsidR="005C5CFB" w:rsidRPr="005F7FD2" w:rsidRDefault="005C5CFB" w:rsidP="00A502CB">
            <w:pPr>
              <w:spacing w:line="360" w:lineRule="auto"/>
              <w:jc w:val="center"/>
              <w:rPr>
                <w:rFonts w:ascii="Times New Roman" w:eastAsiaTheme="minorEastAsia" w:hAnsi="Times New Roman"/>
                <w:color w:val="000000"/>
                <w:szCs w:val="21"/>
              </w:rPr>
            </w:pPr>
            <w:r w:rsidRPr="005F7FD2">
              <w:rPr>
                <w:rFonts w:ascii="Times New Roman" w:eastAsiaTheme="minorEastAsia" w:hAnsi="Times New Roman"/>
                <w:color w:val="000000"/>
                <w:szCs w:val="21"/>
              </w:rPr>
              <w:t>专题</w:t>
            </w:r>
          </w:p>
        </w:tc>
        <w:tc>
          <w:tcPr>
            <w:tcW w:w="3775" w:type="pct"/>
            <w:gridSpan w:val="2"/>
            <w:vAlign w:val="center"/>
          </w:tcPr>
          <w:p w:rsidR="005C5CFB" w:rsidRPr="005F7FD2" w:rsidRDefault="005C5CFB" w:rsidP="005F7FD2">
            <w:pPr>
              <w:spacing w:line="360" w:lineRule="auto"/>
              <w:ind w:firstLineChars="700" w:firstLine="1470"/>
              <w:rPr>
                <w:rFonts w:ascii="Times New Roman" w:eastAsiaTheme="minorEastAsia" w:hAnsi="Times New Roman"/>
                <w:color w:val="000000"/>
                <w:szCs w:val="21"/>
              </w:rPr>
            </w:pPr>
            <w:r w:rsidRPr="005F7FD2">
              <w:rPr>
                <w:rFonts w:ascii="Times New Roman" w:eastAsiaTheme="minorEastAsia" w:hAnsi="Times New Roman"/>
                <w:color w:val="000000"/>
                <w:szCs w:val="21"/>
              </w:rPr>
              <w:t>专题</w:t>
            </w:r>
            <w:r w:rsidRPr="005F7FD2">
              <w:rPr>
                <w:rFonts w:ascii="Times New Roman" w:eastAsiaTheme="minorEastAsia" w:hAnsi="Times New Roman"/>
                <w:color w:val="000000"/>
                <w:szCs w:val="21"/>
              </w:rPr>
              <w:t>3</w:t>
            </w:r>
            <w:r w:rsidR="005F7FD2">
              <w:rPr>
                <w:rFonts w:ascii="Times New Roman" w:eastAsiaTheme="minorEastAsia" w:hAnsi="Times New Roman" w:hint="eastAsia"/>
                <w:color w:val="000000"/>
                <w:szCs w:val="21"/>
              </w:rPr>
              <w:t xml:space="preserve"> </w:t>
            </w:r>
            <w:r w:rsidRPr="005F7FD2">
              <w:rPr>
                <w:rFonts w:ascii="Times New Roman" w:eastAsiaTheme="minorEastAsia" w:hAnsi="Times New Roman"/>
                <w:bCs/>
                <w:color w:val="000000"/>
                <w:szCs w:val="21"/>
              </w:rPr>
              <w:t>微粒间作用力与物质性质</w:t>
            </w:r>
          </w:p>
        </w:tc>
      </w:tr>
      <w:tr w:rsidR="005C5CFB" w:rsidRPr="005F7FD2" w:rsidTr="00A502CB">
        <w:tc>
          <w:tcPr>
            <w:tcW w:w="380" w:type="pct"/>
            <w:vMerge/>
            <w:vAlign w:val="center"/>
          </w:tcPr>
          <w:p w:rsidR="005C5CFB" w:rsidRPr="005F7FD2" w:rsidRDefault="005C5CFB" w:rsidP="00A502CB">
            <w:pPr>
              <w:spacing w:line="360" w:lineRule="auto"/>
              <w:jc w:val="center"/>
              <w:rPr>
                <w:rFonts w:ascii="Times New Roman" w:eastAsiaTheme="minorEastAsia" w:hAnsi="Times New Roman"/>
                <w:color w:val="000000"/>
                <w:szCs w:val="21"/>
              </w:rPr>
            </w:pPr>
          </w:p>
        </w:tc>
        <w:tc>
          <w:tcPr>
            <w:tcW w:w="845" w:type="pct"/>
            <w:vAlign w:val="center"/>
          </w:tcPr>
          <w:p w:rsidR="005C5CFB" w:rsidRPr="005F7FD2" w:rsidRDefault="005C5CFB" w:rsidP="00A502CB">
            <w:pPr>
              <w:spacing w:line="360" w:lineRule="auto"/>
              <w:jc w:val="center"/>
              <w:rPr>
                <w:rFonts w:ascii="Times New Roman" w:eastAsiaTheme="minorEastAsia" w:hAnsi="Times New Roman"/>
                <w:color w:val="000000"/>
                <w:szCs w:val="21"/>
              </w:rPr>
            </w:pPr>
            <w:r w:rsidRPr="005F7FD2">
              <w:rPr>
                <w:rFonts w:ascii="Times New Roman" w:eastAsiaTheme="minorEastAsia" w:hAnsi="Times New Roman"/>
                <w:color w:val="000000"/>
                <w:szCs w:val="21"/>
              </w:rPr>
              <w:t>单元</w:t>
            </w:r>
          </w:p>
        </w:tc>
        <w:tc>
          <w:tcPr>
            <w:tcW w:w="3775" w:type="pct"/>
            <w:gridSpan w:val="2"/>
            <w:vAlign w:val="center"/>
          </w:tcPr>
          <w:p w:rsidR="005C5CFB" w:rsidRPr="005F7FD2" w:rsidRDefault="005C5CFB" w:rsidP="005F7FD2">
            <w:pPr>
              <w:spacing w:line="360" w:lineRule="auto"/>
              <w:ind w:firstLineChars="650" w:firstLine="1365"/>
              <w:rPr>
                <w:rFonts w:ascii="Times New Roman" w:eastAsiaTheme="minorEastAsia" w:hAnsi="Times New Roman"/>
                <w:color w:val="000000"/>
                <w:szCs w:val="21"/>
              </w:rPr>
            </w:pPr>
            <w:r w:rsidRPr="005F7FD2">
              <w:rPr>
                <w:rFonts w:ascii="Times New Roman" w:eastAsiaTheme="minorEastAsia" w:hAnsi="Times New Roman"/>
                <w:color w:val="000000"/>
                <w:szCs w:val="21"/>
              </w:rPr>
              <w:t>第三单元</w:t>
            </w:r>
            <w:r w:rsidR="00A502CB" w:rsidRPr="005F7FD2">
              <w:rPr>
                <w:rFonts w:ascii="Times New Roman" w:eastAsiaTheme="minorEastAsia" w:hAnsi="Times New Roman"/>
                <w:color w:val="000000"/>
                <w:szCs w:val="21"/>
              </w:rPr>
              <w:t xml:space="preserve"> </w:t>
            </w:r>
            <w:r w:rsidRPr="005F7FD2">
              <w:rPr>
                <w:rFonts w:ascii="Times New Roman" w:eastAsiaTheme="minorEastAsia" w:hAnsi="Times New Roman"/>
                <w:bCs/>
                <w:color w:val="000000"/>
                <w:szCs w:val="21"/>
              </w:rPr>
              <w:t>共价键</w:t>
            </w:r>
            <w:r w:rsidRPr="005F7FD2">
              <w:rPr>
                <w:rFonts w:ascii="Times New Roman" w:eastAsiaTheme="minorEastAsia" w:hAnsi="Times New Roman"/>
                <w:bCs/>
                <w:color w:val="000000"/>
                <w:szCs w:val="21"/>
              </w:rPr>
              <w:t xml:space="preserve">  </w:t>
            </w:r>
            <w:r w:rsidRPr="005F7FD2">
              <w:rPr>
                <w:rFonts w:ascii="Times New Roman" w:eastAsiaTheme="minorEastAsia" w:hAnsi="Times New Roman"/>
                <w:bCs/>
                <w:color w:val="000000"/>
                <w:szCs w:val="21"/>
              </w:rPr>
              <w:t>原子晶体</w:t>
            </w:r>
          </w:p>
        </w:tc>
      </w:tr>
      <w:tr w:rsidR="005C5CFB" w:rsidRPr="005F7FD2" w:rsidTr="00A502CB">
        <w:tc>
          <w:tcPr>
            <w:tcW w:w="380" w:type="pct"/>
            <w:vMerge/>
            <w:vAlign w:val="center"/>
          </w:tcPr>
          <w:p w:rsidR="005C5CFB" w:rsidRPr="005F7FD2" w:rsidRDefault="005C5CFB" w:rsidP="00A502CB">
            <w:pPr>
              <w:spacing w:line="360" w:lineRule="auto"/>
              <w:jc w:val="center"/>
              <w:rPr>
                <w:rFonts w:ascii="Times New Roman" w:eastAsiaTheme="minorEastAsia" w:hAnsi="Times New Roman"/>
                <w:color w:val="000000"/>
                <w:szCs w:val="21"/>
              </w:rPr>
            </w:pPr>
          </w:p>
        </w:tc>
        <w:tc>
          <w:tcPr>
            <w:tcW w:w="845" w:type="pct"/>
            <w:vAlign w:val="center"/>
          </w:tcPr>
          <w:p w:rsidR="005C5CFB" w:rsidRPr="005F7FD2" w:rsidRDefault="005C5CFB" w:rsidP="00A502CB">
            <w:pPr>
              <w:spacing w:line="360" w:lineRule="auto"/>
              <w:jc w:val="center"/>
              <w:rPr>
                <w:rFonts w:ascii="Times New Roman" w:eastAsiaTheme="minorEastAsia" w:hAnsi="Times New Roman"/>
                <w:color w:val="000000"/>
                <w:szCs w:val="21"/>
              </w:rPr>
            </w:pPr>
            <w:r w:rsidRPr="005F7FD2">
              <w:rPr>
                <w:rFonts w:ascii="Times New Roman" w:eastAsiaTheme="minorEastAsia" w:hAnsi="Times New Roman"/>
                <w:color w:val="000000"/>
                <w:szCs w:val="21"/>
              </w:rPr>
              <w:t>节题</w:t>
            </w:r>
          </w:p>
        </w:tc>
        <w:tc>
          <w:tcPr>
            <w:tcW w:w="3775" w:type="pct"/>
            <w:gridSpan w:val="2"/>
            <w:vAlign w:val="center"/>
          </w:tcPr>
          <w:p w:rsidR="005C5CFB" w:rsidRPr="005F7FD2" w:rsidRDefault="005C5CFB" w:rsidP="00A502CB">
            <w:pPr>
              <w:spacing w:line="360" w:lineRule="auto"/>
              <w:rPr>
                <w:rFonts w:ascii="Times New Roman" w:eastAsiaTheme="minorEastAsia" w:hAnsi="Times New Roman"/>
                <w:color w:val="000000"/>
                <w:szCs w:val="21"/>
              </w:rPr>
            </w:pPr>
            <w:r w:rsidRPr="005F7FD2">
              <w:rPr>
                <w:rFonts w:ascii="Times New Roman" w:eastAsiaTheme="minorEastAsia" w:hAnsi="Times New Roman"/>
                <w:color w:val="000000"/>
                <w:szCs w:val="21"/>
              </w:rPr>
              <w:t xml:space="preserve">             </w:t>
            </w:r>
            <w:r w:rsidR="00A502CB" w:rsidRPr="005F7FD2">
              <w:rPr>
                <w:rFonts w:ascii="Times New Roman" w:eastAsiaTheme="minorEastAsia" w:hAnsi="Times New Roman"/>
                <w:color w:val="000000"/>
                <w:szCs w:val="21"/>
              </w:rPr>
              <w:t>第</w:t>
            </w:r>
            <w:r w:rsidR="00A502CB" w:rsidRPr="005F7FD2">
              <w:rPr>
                <w:rFonts w:ascii="Times New Roman" w:eastAsiaTheme="minorEastAsia" w:hAnsi="Times New Roman"/>
                <w:color w:val="000000"/>
                <w:szCs w:val="21"/>
              </w:rPr>
              <w:t>2</w:t>
            </w:r>
            <w:r w:rsidRPr="005F7FD2">
              <w:rPr>
                <w:rFonts w:ascii="Times New Roman" w:eastAsiaTheme="minorEastAsia" w:hAnsi="Times New Roman"/>
                <w:color w:val="000000"/>
                <w:szCs w:val="21"/>
              </w:rPr>
              <w:t>课时</w:t>
            </w:r>
            <w:r w:rsidR="00A502CB" w:rsidRPr="005F7FD2">
              <w:rPr>
                <w:rFonts w:ascii="Times New Roman" w:eastAsiaTheme="minorEastAsia" w:hAnsi="Times New Roman"/>
                <w:color w:val="000000"/>
                <w:szCs w:val="21"/>
              </w:rPr>
              <w:t xml:space="preserve"> </w:t>
            </w:r>
            <w:r w:rsidRPr="005F7FD2">
              <w:rPr>
                <w:rFonts w:ascii="Times New Roman" w:eastAsiaTheme="minorEastAsia" w:hAnsi="Times New Roman"/>
                <w:color w:val="000000"/>
                <w:szCs w:val="21"/>
              </w:rPr>
              <w:t>共价键的类型</w:t>
            </w:r>
          </w:p>
        </w:tc>
      </w:tr>
      <w:tr w:rsidR="005C5CFB" w:rsidRPr="005F7FD2" w:rsidTr="00A502CB">
        <w:tc>
          <w:tcPr>
            <w:tcW w:w="380" w:type="pct"/>
            <w:vMerge w:val="restart"/>
            <w:vAlign w:val="center"/>
          </w:tcPr>
          <w:p w:rsidR="005C5CFB" w:rsidRPr="005F7FD2" w:rsidRDefault="005C5CFB" w:rsidP="00A502CB">
            <w:pPr>
              <w:spacing w:line="360" w:lineRule="auto"/>
              <w:rPr>
                <w:rFonts w:ascii="Times New Roman" w:eastAsiaTheme="minorEastAsia" w:hAnsi="Times New Roman"/>
                <w:color w:val="000000"/>
                <w:szCs w:val="21"/>
              </w:rPr>
            </w:pPr>
            <w:r w:rsidRPr="005F7FD2">
              <w:rPr>
                <w:rFonts w:ascii="Times New Roman" w:eastAsiaTheme="minorEastAsia" w:hAnsi="Times New Roman"/>
                <w:color w:val="000000"/>
                <w:szCs w:val="21"/>
              </w:rPr>
              <w:t>教学目标</w:t>
            </w:r>
          </w:p>
        </w:tc>
        <w:tc>
          <w:tcPr>
            <w:tcW w:w="845" w:type="pct"/>
          </w:tcPr>
          <w:p w:rsidR="005C5CFB" w:rsidRPr="005F7FD2" w:rsidRDefault="005C5CFB" w:rsidP="00A502CB">
            <w:pPr>
              <w:spacing w:line="360" w:lineRule="auto"/>
              <w:rPr>
                <w:rFonts w:ascii="Times New Roman" w:eastAsiaTheme="minorEastAsia" w:hAnsi="Times New Roman"/>
                <w:color w:val="000000"/>
                <w:szCs w:val="21"/>
              </w:rPr>
            </w:pPr>
            <w:r w:rsidRPr="005F7FD2">
              <w:rPr>
                <w:rFonts w:ascii="Times New Roman" w:eastAsiaTheme="minorEastAsia" w:hAnsi="Times New Roman"/>
                <w:color w:val="000000"/>
                <w:szCs w:val="21"/>
              </w:rPr>
              <w:t>知识与技能</w:t>
            </w:r>
          </w:p>
        </w:tc>
        <w:tc>
          <w:tcPr>
            <w:tcW w:w="3775" w:type="pct"/>
            <w:gridSpan w:val="2"/>
          </w:tcPr>
          <w:p w:rsidR="005C5CFB" w:rsidRPr="005F7FD2" w:rsidRDefault="00A502CB" w:rsidP="00A502CB">
            <w:pPr>
              <w:spacing w:line="360" w:lineRule="auto"/>
              <w:ind w:rightChars="-73" w:right="-153"/>
              <w:rPr>
                <w:rFonts w:ascii="Times New Roman" w:eastAsiaTheme="minorEastAsia" w:hAnsi="Times New Roman"/>
                <w:color w:val="000000"/>
                <w:szCs w:val="21"/>
              </w:rPr>
            </w:pPr>
            <w:r w:rsidRPr="005F7FD2">
              <w:rPr>
                <w:rFonts w:ascii="Times New Roman" w:eastAsiaTheme="minorEastAsia" w:hAnsi="Times New Roman"/>
                <w:color w:val="000000"/>
                <w:szCs w:val="21"/>
              </w:rPr>
              <w:t>1</w:t>
            </w:r>
            <w:r w:rsidR="005C5CFB" w:rsidRPr="005F7FD2">
              <w:rPr>
                <w:rFonts w:ascii="Times New Roman" w:eastAsiaTheme="minorEastAsia" w:hAnsi="Times New Roman"/>
                <w:color w:val="000000"/>
                <w:szCs w:val="21"/>
              </w:rPr>
              <w:t>、知道共价键的主要类型</w:t>
            </w:r>
            <w:r w:rsidR="005C5CFB" w:rsidRPr="005F7FD2">
              <w:rPr>
                <w:rFonts w:ascii="Times New Roman" w:eastAsiaTheme="minorEastAsia" w:hAnsi="Times New Roman"/>
                <w:color w:val="000000"/>
                <w:szCs w:val="21"/>
              </w:rPr>
              <w:t>σ</w:t>
            </w:r>
            <w:r w:rsidR="005C5CFB" w:rsidRPr="005F7FD2">
              <w:rPr>
                <w:rFonts w:ascii="Times New Roman" w:eastAsiaTheme="minorEastAsia" w:hAnsi="Times New Roman"/>
                <w:color w:val="000000"/>
                <w:szCs w:val="21"/>
              </w:rPr>
              <w:t>键和</w:t>
            </w:r>
            <w:r w:rsidR="005C5CFB" w:rsidRPr="005F7FD2">
              <w:rPr>
                <w:rFonts w:ascii="Times New Roman" w:eastAsiaTheme="minorEastAsia" w:hAnsi="Times New Roman"/>
                <w:color w:val="000000"/>
                <w:szCs w:val="21"/>
              </w:rPr>
              <w:t>π</w:t>
            </w:r>
            <w:r w:rsidR="005C5CFB" w:rsidRPr="005F7FD2">
              <w:rPr>
                <w:rFonts w:ascii="Times New Roman" w:eastAsiaTheme="minorEastAsia" w:hAnsi="Times New Roman"/>
                <w:color w:val="000000"/>
                <w:szCs w:val="21"/>
              </w:rPr>
              <w:t>键形成的原理及强度大小</w:t>
            </w:r>
          </w:p>
          <w:p w:rsidR="005C5CFB" w:rsidRPr="005F7FD2" w:rsidRDefault="00A502CB" w:rsidP="00A502CB">
            <w:pPr>
              <w:spacing w:line="360" w:lineRule="auto"/>
              <w:ind w:rightChars="-73" w:right="-153"/>
              <w:rPr>
                <w:rFonts w:ascii="Times New Roman" w:eastAsiaTheme="minorEastAsia" w:hAnsi="Times New Roman"/>
                <w:color w:val="000000"/>
                <w:szCs w:val="21"/>
              </w:rPr>
            </w:pPr>
            <w:r w:rsidRPr="005F7FD2">
              <w:rPr>
                <w:rFonts w:ascii="Times New Roman" w:eastAsiaTheme="minorEastAsia" w:hAnsi="Times New Roman"/>
                <w:color w:val="000000"/>
                <w:szCs w:val="21"/>
              </w:rPr>
              <w:t>2</w:t>
            </w:r>
            <w:r w:rsidR="005C5CFB" w:rsidRPr="005F7FD2">
              <w:rPr>
                <w:rFonts w:ascii="Times New Roman" w:eastAsiaTheme="minorEastAsia" w:hAnsi="Times New Roman"/>
                <w:color w:val="000000"/>
                <w:szCs w:val="21"/>
              </w:rPr>
              <w:t>、理解配位键的形成、表示方式。</w:t>
            </w:r>
          </w:p>
        </w:tc>
      </w:tr>
      <w:tr w:rsidR="005C5CFB" w:rsidRPr="005F7FD2" w:rsidTr="00A502CB">
        <w:tc>
          <w:tcPr>
            <w:tcW w:w="380" w:type="pct"/>
            <w:vMerge/>
          </w:tcPr>
          <w:p w:rsidR="005C5CFB" w:rsidRPr="005F7FD2" w:rsidRDefault="005C5CFB" w:rsidP="00A502CB">
            <w:pPr>
              <w:spacing w:line="360" w:lineRule="auto"/>
              <w:rPr>
                <w:rFonts w:ascii="Times New Roman" w:eastAsiaTheme="minorEastAsia" w:hAnsi="Times New Roman"/>
                <w:color w:val="000000"/>
                <w:szCs w:val="21"/>
              </w:rPr>
            </w:pPr>
          </w:p>
        </w:tc>
        <w:tc>
          <w:tcPr>
            <w:tcW w:w="845" w:type="pct"/>
          </w:tcPr>
          <w:p w:rsidR="005C5CFB" w:rsidRPr="005F7FD2" w:rsidRDefault="005C5CFB" w:rsidP="00A502CB">
            <w:pPr>
              <w:spacing w:line="360" w:lineRule="auto"/>
              <w:rPr>
                <w:rFonts w:ascii="Times New Roman" w:eastAsiaTheme="minorEastAsia" w:hAnsi="Times New Roman"/>
                <w:color w:val="000000"/>
                <w:szCs w:val="21"/>
              </w:rPr>
            </w:pPr>
            <w:r w:rsidRPr="005F7FD2">
              <w:rPr>
                <w:rFonts w:ascii="Times New Roman" w:eastAsiaTheme="minorEastAsia" w:hAnsi="Times New Roman"/>
                <w:color w:val="000000"/>
                <w:szCs w:val="21"/>
              </w:rPr>
              <w:t>过程与方法</w:t>
            </w:r>
          </w:p>
        </w:tc>
        <w:tc>
          <w:tcPr>
            <w:tcW w:w="3775" w:type="pct"/>
            <w:gridSpan w:val="2"/>
          </w:tcPr>
          <w:p w:rsidR="005C5CFB" w:rsidRPr="005F7FD2" w:rsidRDefault="005C5CFB" w:rsidP="00A502CB">
            <w:pPr>
              <w:spacing w:line="360" w:lineRule="auto"/>
              <w:rPr>
                <w:rFonts w:ascii="Times New Roman" w:eastAsiaTheme="minorEastAsia" w:hAnsi="Times New Roman"/>
                <w:color w:val="000000"/>
                <w:szCs w:val="21"/>
              </w:rPr>
            </w:pPr>
            <w:r w:rsidRPr="005F7FD2">
              <w:rPr>
                <w:rFonts w:ascii="Times New Roman" w:eastAsiaTheme="minorEastAsia" w:hAnsi="Times New Roman"/>
                <w:color w:val="000000"/>
                <w:szCs w:val="21"/>
              </w:rPr>
              <w:t>进一步学习微观的知识，提高分析问题和解决问题的能力和联想比较思维能力。</w:t>
            </w:r>
          </w:p>
        </w:tc>
      </w:tr>
      <w:tr w:rsidR="005C5CFB" w:rsidRPr="005F7FD2" w:rsidTr="00A502CB">
        <w:tc>
          <w:tcPr>
            <w:tcW w:w="380" w:type="pct"/>
            <w:vMerge/>
          </w:tcPr>
          <w:p w:rsidR="005C5CFB" w:rsidRPr="005F7FD2" w:rsidRDefault="005C5CFB" w:rsidP="00A502CB">
            <w:pPr>
              <w:spacing w:line="360" w:lineRule="auto"/>
              <w:rPr>
                <w:rFonts w:ascii="Times New Roman" w:eastAsiaTheme="minorEastAsia" w:hAnsi="Times New Roman"/>
                <w:color w:val="000000"/>
                <w:szCs w:val="21"/>
              </w:rPr>
            </w:pPr>
          </w:p>
        </w:tc>
        <w:tc>
          <w:tcPr>
            <w:tcW w:w="845" w:type="pct"/>
          </w:tcPr>
          <w:p w:rsidR="005C5CFB" w:rsidRPr="005F7FD2" w:rsidRDefault="005C5CFB" w:rsidP="00A502CB">
            <w:pPr>
              <w:spacing w:line="360" w:lineRule="auto"/>
              <w:rPr>
                <w:rFonts w:ascii="Times New Roman" w:eastAsiaTheme="minorEastAsia" w:hAnsi="Times New Roman"/>
                <w:color w:val="000000"/>
                <w:szCs w:val="21"/>
              </w:rPr>
            </w:pPr>
            <w:r w:rsidRPr="005F7FD2">
              <w:rPr>
                <w:rFonts w:ascii="Times New Roman" w:eastAsiaTheme="minorEastAsia" w:hAnsi="Times New Roman"/>
                <w:color w:val="000000"/>
                <w:szCs w:val="21"/>
              </w:rPr>
              <w:t>情感态度</w:t>
            </w:r>
          </w:p>
          <w:p w:rsidR="005C5CFB" w:rsidRPr="005F7FD2" w:rsidRDefault="005C5CFB" w:rsidP="00A502CB">
            <w:pPr>
              <w:spacing w:line="360" w:lineRule="auto"/>
              <w:rPr>
                <w:rFonts w:ascii="Times New Roman" w:eastAsiaTheme="minorEastAsia" w:hAnsi="Times New Roman"/>
                <w:color w:val="000000"/>
                <w:szCs w:val="21"/>
              </w:rPr>
            </w:pPr>
            <w:r w:rsidRPr="005F7FD2">
              <w:rPr>
                <w:rFonts w:ascii="Times New Roman" w:eastAsiaTheme="minorEastAsia" w:hAnsi="Times New Roman"/>
                <w:color w:val="000000"/>
                <w:szCs w:val="21"/>
              </w:rPr>
              <w:t>与价值观</w:t>
            </w:r>
          </w:p>
        </w:tc>
        <w:tc>
          <w:tcPr>
            <w:tcW w:w="3775" w:type="pct"/>
            <w:gridSpan w:val="2"/>
          </w:tcPr>
          <w:p w:rsidR="005C5CFB" w:rsidRPr="005F7FD2" w:rsidRDefault="00A502CB" w:rsidP="00A502CB">
            <w:pPr>
              <w:spacing w:line="360" w:lineRule="auto"/>
              <w:rPr>
                <w:rFonts w:ascii="Times New Roman" w:eastAsiaTheme="minorEastAsia" w:hAnsi="Times New Roman"/>
                <w:color w:val="000000"/>
                <w:szCs w:val="21"/>
              </w:rPr>
            </w:pPr>
            <w:r w:rsidRPr="005F7FD2">
              <w:rPr>
                <w:rFonts w:ascii="Times New Roman" w:eastAsiaTheme="minorEastAsia" w:hAnsi="Times New Roman"/>
                <w:color w:val="000000"/>
                <w:szCs w:val="21"/>
              </w:rPr>
              <w:t>通过学习共价键的类型</w:t>
            </w:r>
            <w:r w:rsidR="005C5CFB" w:rsidRPr="005F7FD2">
              <w:rPr>
                <w:rFonts w:ascii="Times New Roman" w:eastAsiaTheme="minorEastAsia" w:hAnsi="Times New Roman"/>
                <w:color w:val="000000"/>
                <w:szCs w:val="21"/>
              </w:rPr>
              <w:t>，体会化学在生活中的应用，增强学习化学的兴趣；</w:t>
            </w:r>
          </w:p>
        </w:tc>
      </w:tr>
      <w:tr w:rsidR="005C5CFB" w:rsidRPr="005F7FD2" w:rsidTr="00A502CB">
        <w:tc>
          <w:tcPr>
            <w:tcW w:w="1225" w:type="pct"/>
            <w:gridSpan w:val="2"/>
          </w:tcPr>
          <w:p w:rsidR="005C5CFB" w:rsidRPr="005F7FD2" w:rsidRDefault="005C5CFB" w:rsidP="00A502CB">
            <w:pPr>
              <w:spacing w:line="360" w:lineRule="auto"/>
              <w:rPr>
                <w:rFonts w:ascii="Times New Roman" w:eastAsiaTheme="minorEastAsia" w:hAnsi="Times New Roman"/>
                <w:color w:val="000000"/>
                <w:kern w:val="0"/>
                <w:szCs w:val="21"/>
              </w:rPr>
            </w:pPr>
            <w:r w:rsidRPr="005F7FD2">
              <w:rPr>
                <w:rFonts w:ascii="Times New Roman" w:eastAsiaTheme="minorEastAsia" w:hAnsi="Times New Roman"/>
                <w:color w:val="000000"/>
                <w:kern w:val="0"/>
                <w:szCs w:val="21"/>
              </w:rPr>
              <w:t>教学重点</w:t>
            </w:r>
          </w:p>
        </w:tc>
        <w:tc>
          <w:tcPr>
            <w:tcW w:w="3775" w:type="pct"/>
            <w:gridSpan w:val="2"/>
          </w:tcPr>
          <w:p w:rsidR="005C5CFB" w:rsidRPr="005F7FD2" w:rsidRDefault="005C5CFB" w:rsidP="00A502CB">
            <w:pPr>
              <w:spacing w:line="360" w:lineRule="auto"/>
              <w:rPr>
                <w:rFonts w:ascii="Times New Roman" w:eastAsiaTheme="minorEastAsia" w:hAnsi="Times New Roman"/>
                <w:color w:val="000000"/>
                <w:szCs w:val="21"/>
              </w:rPr>
            </w:pPr>
            <w:r w:rsidRPr="005F7FD2">
              <w:rPr>
                <w:rFonts w:ascii="Times New Roman" w:eastAsiaTheme="minorEastAsia" w:hAnsi="Times New Roman"/>
                <w:color w:val="000000"/>
                <w:szCs w:val="21"/>
              </w:rPr>
              <w:t>共价键</w:t>
            </w:r>
            <w:r w:rsidR="00A502CB" w:rsidRPr="005F7FD2">
              <w:rPr>
                <w:rFonts w:ascii="Times New Roman" w:eastAsiaTheme="minorEastAsia" w:hAnsi="Times New Roman"/>
                <w:color w:val="000000"/>
                <w:szCs w:val="21"/>
              </w:rPr>
              <w:t>类型</w:t>
            </w:r>
          </w:p>
        </w:tc>
      </w:tr>
      <w:tr w:rsidR="005C5CFB" w:rsidRPr="005F7FD2" w:rsidTr="00A502CB">
        <w:trPr>
          <w:trHeight w:val="240"/>
        </w:trPr>
        <w:tc>
          <w:tcPr>
            <w:tcW w:w="1225" w:type="pct"/>
            <w:gridSpan w:val="2"/>
          </w:tcPr>
          <w:p w:rsidR="005C5CFB" w:rsidRPr="005F7FD2" w:rsidRDefault="005C5CFB" w:rsidP="00A502CB">
            <w:pPr>
              <w:spacing w:line="360" w:lineRule="auto"/>
              <w:rPr>
                <w:rFonts w:ascii="Times New Roman" w:eastAsiaTheme="minorEastAsia" w:hAnsi="Times New Roman"/>
                <w:color w:val="000000"/>
                <w:kern w:val="0"/>
                <w:szCs w:val="21"/>
              </w:rPr>
            </w:pPr>
            <w:r w:rsidRPr="005F7FD2">
              <w:rPr>
                <w:rFonts w:ascii="Times New Roman" w:eastAsiaTheme="minorEastAsia" w:hAnsi="Times New Roman"/>
                <w:color w:val="000000"/>
                <w:kern w:val="0"/>
                <w:szCs w:val="21"/>
              </w:rPr>
              <w:t>教学难点</w:t>
            </w:r>
          </w:p>
        </w:tc>
        <w:tc>
          <w:tcPr>
            <w:tcW w:w="3775" w:type="pct"/>
            <w:gridSpan w:val="2"/>
          </w:tcPr>
          <w:p w:rsidR="005C5CFB" w:rsidRPr="005F7FD2" w:rsidRDefault="005C5CFB" w:rsidP="00A502CB">
            <w:pPr>
              <w:spacing w:line="360" w:lineRule="auto"/>
              <w:rPr>
                <w:rFonts w:ascii="Times New Roman" w:eastAsiaTheme="minorEastAsia" w:hAnsi="Times New Roman"/>
                <w:color w:val="000000"/>
                <w:szCs w:val="21"/>
              </w:rPr>
            </w:pPr>
            <w:r w:rsidRPr="005F7FD2">
              <w:rPr>
                <w:rFonts w:ascii="Times New Roman" w:eastAsiaTheme="minorEastAsia" w:hAnsi="Times New Roman"/>
                <w:color w:val="000000"/>
                <w:szCs w:val="21"/>
              </w:rPr>
              <w:t>共价键的主要类型</w:t>
            </w:r>
            <w:r w:rsidRPr="005F7FD2">
              <w:rPr>
                <w:rFonts w:ascii="Times New Roman" w:eastAsiaTheme="minorEastAsia" w:hAnsi="Times New Roman"/>
                <w:color w:val="000000"/>
                <w:szCs w:val="21"/>
              </w:rPr>
              <w:t>σ</w:t>
            </w:r>
            <w:r w:rsidRPr="005F7FD2">
              <w:rPr>
                <w:rFonts w:ascii="Times New Roman" w:eastAsiaTheme="minorEastAsia" w:hAnsi="Times New Roman"/>
                <w:color w:val="000000"/>
                <w:szCs w:val="21"/>
              </w:rPr>
              <w:t>键和</w:t>
            </w:r>
            <w:r w:rsidRPr="005F7FD2">
              <w:rPr>
                <w:rFonts w:ascii="Times New Roman" w:eastAsiaTheme="minorEastAsia" w:hAnsi="Times New Roman"/>
                <w:color w:val="000000"/>
                <w:szCs w:val="21"/>
              </w:rPr>
              <w:t>π</w:t>
            </w:r>
            <w:r w:rsidRPr="005F7FD2">
              <w:rPr>
                <w:rFonts w:ascii="Times New Roman" w:eastAsiaTheme="minorEastAsia" w:hAnsi="Times New Roman"/>
                <w:color w:val="000000"/>
                <w:szCs w:val="21"/>
              </w:rPr>
              <w:t>键形成的原理及强度大</w:t>
            </w:r>
          </w:p>
        </w:tc>
      </w:tr>
      <w:tr w:rsidR="005C5CFB" w:rsidRPr="005F7FD2" w:rsidTr="00A502CB">
        <w:trPr>
          <w:trHeight w:val="211"/>
        </w:trPr>
        <w:tc>
          <w:tcPr>
            <w:tcW w:w="1225" w:type="pct"/>
            <w:gridSpan w:val="2"/>
          </w:tcPr>
          <w:p w:rsidR="005C5CFB" w:rsidRPr="005F7FD2" w:rsidRDefault="005C5CFB" w:rsidP="00A502CB">
            <w:pPr>
              <w:spacing w:line="360" w:lineRule="auto"/>
              <w:rPr>
                <w:rFonts w:ascii="Times New Roman" w:eastAsiaTheme="minorEastAsia" w:hAnsi="Times New Roman"/>
                <w:color w:val="000000"/>
                <w:kern w:val="0"/>
                <w:szCs w:val="21"/>
              </w:rPr>
            </w:pPr>
            <w:r w:rsidRPr="005F7FD2">
              <w:rPr>
                <w:rFonts w:ascii="Times New Roman" w:eastAsiaTheme="minorEastAsia" w:hAnsi="Times New Roman"/>
                <w:color w:val="000000"/>
                <w:kern w:val="0"/>
                <w:szCs w:val="21"/>
              </w:rPr>
              <w:t>教学方法</w:t>
            </w:r>
          </w:p>
        </w:tc>
        <w:tc>
          <w:tcPr>
            <w:tcW w:w="3775" w:type="pct"/>
            <w:gridSpan w:val="2"/>
          </w:tcPr>
          <w:p w:rsidR="005C5CFB" w:rsidRPr="005F7FD2" w:rsidRDefault="005C5CFB" w:rsidP="00A502CB">
            <w:pPr>
              <w:spacing w:line="360" w:lineRule="auto"/>
              <w:rPr>
                <w:rFonts w:ascii="Times New Roman" w:eastAsiaTheme="minorEastAsia" w:hAnsi="Times New Roman"/>
                <w:color w:val="000000"/>
                <w:szCs w:val="21"/>
              </w:rPr>
            </w:pPr>
            <w:r w:rsidRPr="005F7FD2">
              <w:rPr>
                <w:rFonts w:ascii="Times New Roman" w:eastAsiaTheme="minorEastAsia" w:hAnsi="Times New Roman"/>
                <w:color w:val="000000"/>
                <w:szCs w:val="21"/>
              </w:rPr>
              <w:t>探究讲练结合</w:t>
            </w:r>
          </w:p>
        </w:tc>
      </w:tr>
      <w:tr w:rsidR="005C5CFB" w:rsidRPr="005F7FD2" w:rsidTr="00A502CB">
        <w:trPr>
          <w:trHeight w:val="285"/>
        </w:trPr>
        <w:tc>
          <w:tcPr>
            <w:tcW w:w="1225" w:type="pct"/>
            <w:gridSpan w:val="2"/>
          </w:tcPr>
          <w:p w:rsidR="005C5CFB" w:rsidRPr="005F7FD2" w:rsidRDefault="005C5CFB" w:rsidP="00A502CB">
            <w:pPr>
              <w:spacing w:line="360" w:lineRule="auto"/>
              <w:rPr>
                <w:rFonts w:ascii="Times New Roman" w:eastAsiaTheme="minorEastAsia" w:hAnsi="Times New Roman"/>
                <w:color w:val="000000"/>
                <w:szCs w:val="21"/>
              </w:rPr>
            </w:pPr>
            <w:r w:rsidRPr="005F7FD2">
              <w:rPr>
                <w:rFonts w:ascii="Times New Roman" w:eastAsiaTheme="minorEastAsia" w:hAnsi="Times New Roman"/>
                <w:color w:val="000000"/>
                <w:szCs w:val="21"/>
              </w:rPr>
              <w:t>教学准备</w:t>
            </w:r>
          </w:p>
        </w:tc>
        <w:tc>
          <w:tcPr>
            <w:tcW w:w="3775" w:type="pct"/>
            <w:gridSpan w:val="2"/>
          </w:tcPr>
          <w:p w:rsidR="005C5CFB" w:rsidRPr="005F7FD2" w:rsidRDefault="005C5CFB" w:rsidP="00A502CB">
            <w:pPr>
              <w:spacing w:line="360" w:lineRule="auto"/>
              <w:rPr>
                <w:rFonts w:ascii="Times New Roman" w:eastAsiaTheme="minorEastAsia" w:hAnsi="Times New Roman"/>
                <w:color w:val="000000"/>
                <w:szCs w:val="21"/>
              </w:rPr>
            </w:pPr>
          </w:p>
        </w:tc>
      </w:tr>
      <w:tr w:rsidR="005C5CFB" w:rsidRPr="005F7FD2" w:rsidTr="00A502CB">
        <w:trPr>
          <w:trHeight w:val="362"/>
        </w:trPr>
        <w:tc>
          <w:tcPr>
            <w:tcW w:w="380" w:type="pct"/>
            <w:vMerge w:val="restart"/>
            <w:vAlign w:val="center"/>
          </w:tcPr>
          <w:p w:rsidR="005C5CFB" w:rsidRPr="005F7FD2" w:rsidRDefault="005C5CFB" w:rsidP="00A502CB">
            <w:pPr>
              <w:spacing w:line="360" w:lineRule="auto"/>
              <w:jc w:val="center"/>
              <w:rPr>
                <w:rFonts w:ascii="Times New Roman" w:eastAsiaTheme="minorEastAsia" w:hAnsi="Times New Roman"/>
                <w:color w:val="000000"/>
                <w:szCs w:val="21"/>
              </w:rPr>
            </w:pPr>
            <w:r w:rsidRPr="005F7FD2">
              <w:rPr>
                <w:rFonts w:ascii="Times New Roman" w:eastAsiaTheme="minorEastAsia" w:hAnsi="Times New Roman"/>
                <w:color w:val="000000"/>
                <w:szCs w:val="21"/>
              </w:rPr>
              <w:t>教</w:t>
            </w:r>
          </w:p>
          <w:p w:rsidR="005C5CFB" w:rsidRPr="005F7FD2" w:rsidRDefault="005C5CFB" w:rsidP="00A502CB">
            <w:pPr>
              <w:spacing w:line="360" w:lineRule="auto"/>
              <w:jc w:val="center"/>
              <w:rPr>
                <w:rFonts w:ascii="Times New Roman" w:eastAsiaTheme="minorEastAsia" w:hAnsi="Times New Roman"/>
                <w:color w:val="000000"/>
                <w:szCs w:val="21"/>
              </w:rPr>
            </w:pPr>
          </w:p>
          <w:p w:rsidR="005C5CFB" w:rsidRPr="005F7FD2" w:rsidRDefault="005C5CFB" w:rsidP="00A502CB">
            <w:pPr>
              <w:spacing w:line="360" w:lineRule="auto"/>
              <w:jc w:val="center"/>
              <w:rPr>
                <w:rFonts w:ascii="Times New Roman" w:eastAsiaTheme="minorEastAsia" w:hAnsi="Times New Roman"/>
                <w:color w:val="000000"/>
                <w:szCs w:val="21"/>
              </w:rPr>
            </w:pPr>
            <w:r w:rsidRPr="005F7FD2">
              <w:rPr>
                <w:rFonts w:ascii="Times New Roman" w:eastAsiaTheme="minorEastAsia" w:hAnsi="Times New Roman"/>
                <w:color w:val="000000"/>
                <w:szCs w:val="21"/>
              </w:rPr>
              <w:t>学</w:t>
            </w:r>
          </w:p>
          <w:p w:rsidR="005C5CFB" w:rsidRPr="005F7FD2" w:rsidRDefault="005C5CFB" w:rsidP="00A502CB">
            <w:pPr>
              <w:spacing w:line="360" w:lineRule="auto"/>
              <w:jc w:val="center"/>
              <w:rPr>
                <w:rFonts w:ascii="Times New Roman" w:eastAsiaTheme="minorEastAsia" w:hAnsi="Times New Roman"/>
                <w:color w:val="000000"/>
                <w:szCs w:val="21"/>
              </w:rPr>
            </w:pPr>
          </w:p>
          <w:p w:rsidR="005C5CFB" w:rsidRPr="005F7FD2" w:rsidRDefault="005C5CFB" w:rsidP="00A502CB">
            <w:pPr>
              <w:spacing w:line="360" w:lineRule="auto"/>
              <w:jc w:val="center"/>
              <w:rPr>
                <w:rFonts w:ascii="Times New Roman" w:eastAsiaTheme="minorEastAsia" w:hAnsi="Times New Roman"/>
                <w:color w:val="000000"/>
                <w:szCs w:val="21"/>
              </w:rPr>
            </w:pPr>
            <w:r w:rsidRPr="005F7FD2">
              <w:rPr>
                <w:rFonts w:ascii="Times New Roman" w:eastAsiaTheme="minorEastAsia" w:hAnsi="Times New Roman"/>
                <w:color w:val="000000"/>
                <w:szCs w:val="21"/>
              </w:rPr>
              <w:t>过</w:t>
            </w:r>
          </w:p>
          <w:p w:rsidR="005C5CFB" w:rsidRPr="005F7FD2" w:rsidRDefault="005C5CFB" w:rsidP="00A502CB">
            <w:pPr>
              <w:spacing w:line="360" w:lineRule="auto"/>
              <w:jc w:val="center"/>
              <w:rPr>
                <w:rFonts w:ascii="Times New Roman" w:eastAsiaTheme="minorEastAsia" w:hAnsi="Times New Roman"/>
                <w:color w:val="000000"/>
                <w:szCs w:val="21"/>
              </w:rPr>
            </w:pPr>
          </w:p>
          <w:p w:rsidR="005C5CFB" w:rsidRPr="005F7FD2" w:rsidRDefault="005C5CFB" w:rsidP="00A502CB">
            <w:pPr>
              <w:spacing w:line="360" w:lineRule="auto"/>
              <w:jc w:val="center"/>
              <w:rPr>
                <w:rFonts w:ascii="Times New Roman" w:eastAsiaTheme="minorEastAsia" w:hAnsi="Times New Roman"/>
                <w:color w:val="000000"/>
                <w:szCs w:val="21"/>
              </w:rPr>
            </w:pPr>
            <w:r w:rsidRPr="005F7FD2">
              <w:rPr>
                <w:rFonts w:ascii="Times New Roman" w:eastAsiaTheme="minorEastAsia" w:hAnsi="Times New Roman"/>
                <w:color w:val="000000"/>
                <w:szCs w:val="21"/>
              </w:rPr>
              <w:t>程</w:t>
            </w:r>
          </w:p>
          <w:p w:rsidR="005C5CFB" w:rsidRPr="005F7FD2" w:rsidRDefault="005C5CFB" w:rsidP="00A502CB">
            <w:pPr>
              <w:spacing w:line="360" w:lineRule="auto"/>
              <w:jc w:val="center"/>
              <w:rPr>
                <w:rFonts w:ascii="Times New Roman" w:eastAsiaTheme="minorEastAsia" w:hAnsi="Times New Roman"/>
                <w:color w:val="000000"/>
                <w:szCs w:val="21"/>
              </w:rPr>
            </w:pPr>
          </w:p>
          <w:p w:rsidR="005C5CFB" w:rsidRPr="005F7FD2" w:rsidRDefault="005C5CFB" w:rsidP="00A502CB">
            <w:pPr>
              <w:spacing w:line="360" w:lineRule="auto"/>
              <w:jc w:val="center"/>
              <w:rPr>
                <w:rFonts w:ascii="Times New Roman" w:eastAsiaTheme="minorEastAsia" w:hAnsi="Times New Roman"/>
                <w:color w:val="000000"/>
                <w:szCs w:val="21"/>
              </w:rPr>
            </w:pPr>
          </w:p>
        </w:tc>
        <w:tc>
          <w:tcPr>
            <w:tcW w:w="3591" w:type="pct"/>
            <w:gridSpan w:val="2"/>
            <w:vAlign w:val="center"/>
          </w:tcPr>
          <w:p w:rsidR="005C5CFB" w:rsidRPr="005F7FD2" w:rsidRDefault="005C5CFB" w:rsidP="00A502CB">
            <w:pPr>
              <w:spacing w:line="360" w:lineRule="auto"/>
              <w:jc w:val="center"/>
              <w:rPr>
                <w:rFonts w:ascii="Times New Roman" w:eastAsiaTheme="minorEastAsia" w:hAnsi="Times New Roman"/>
                <w:color w:val="000000"/>
                <w:szCs w:val="21"/>
              </w:rPr>
            </w:pPr>
            <w:r w:rsidRPr="005F7FD2">
              <w:rPr>
                <w:rFonts w:ascii="Times New Roman" w:eastAsiaTheme="minorEastAsia" w:hAnsi="Times New Roman"/>
                <w:color w:val="000000"/>
                <w:szCs w:val="21"/>
              </w:rPr>
              <w:t>教师主导活动</w:t>
            </w:r>
          </w:p>
        </w:tc>
        <w:tc>
          <w:tcPr>
            <w:tcW w:w="1029" w:type="pct"/>
            <w:vAlign w:val="center"/>
          </w:tcPr>
          <w:p w:rsidR="005C5CFB" w:rsidRPr="005F7FD2" w:rsidRDefault="005C5CFB" w:rsidP="00A502CB">
            <w:pPr>
              <w:spacing w:line="360" w:lineRule="auto"/>
              <w:jc w:val="center"/>
              <w:rPr>
                <w:rFonts w:ascii="Times New Roman" w:eastAsiaTheme="minorEastAsia" w:hAnsi="Times New Roman"/>
                <w:color w:val="000000"/>
                <w:szCs w:val="21"/>
              </w:rPr>
            </w:pPr>
            <w:r w:rsidRPr="005F7FD2">
              <w:rPr>
                <w:rFonts w:ascii="Times New Roman" w:eastAsiaTheme="minorEastAsia" w:hAnsi="Times New Roman"/>
                <w:color w:val="000000"/>
                <w:szCs w:val="21"/>
              </w:rPr>
              <w:t>学生主体活动</w:t>
            </w:r>
          </w:p>
        </w:tc>
      </w:tr>
      <w:tr w:rsidR="005C5CFB" w:rsidRPr="005F7FD2" w:rsidTr="00A502CB">
        <w:trPr>
          <w:trHeight w:val="146"/>
        </w:trPr>
        <w:tc>
          <w:tcPr>
            <w:tcW w:w="380" w:type="pct"/>
            <w:vMerge/>
            <w:vAlign w:val="center"/>
          </w:tcPr>
          <w:p w:rsidR="005C5CFB" w:rsidRPr="005F7FD2" w:rsidRDefault="005C5CFB" w:rsidP="00A502CB">
            <w:pPr>
              <w:spacing w:line="360" w:lineRule="auto"/>
              <w:jc w:val="center"/>
              <w:rPr>
                <w:rFonts w:ascii="Times New Roman" w:eastAsiaTheme="minorEastAsia" w:hAnsi="Times New Roman"/>
                <w:color w:val="000000"/>
                <w:szCs w:val="21"/>
              </w:rPr>
            </w:pPr>
          </w:p>
        </w:tc>
        <w:tc>
          <w:tcPr>
            <w:tcW w:w="3591" w:type="pct"/>
            <w:gridSpan w:val="2"/>
          </w:tcPr>
          <w:p w:rsidR="005C5CFB" w:rsidRPr="005F7FD2" w:rsidRDefault="00A502CB" w:rsidP="00A502CB">
            <w:pPr>
              <w:spacing w:line="360" w:lineRule="auto"/>
              <w:rPr>
                <w:rFonts w:ascii="Times New Roman" w:eastAsiaTheme="minorEastAsia" w:hAnsi="Times New Roman"/>
                <w:color w:val="000000"/>
                <w:szCs w:val="21"/>
              </w:rPr>
            </w:pPr>
            <w:r w:rsidRPr="005F7FD2">
              <w:rPr>
                <w:rFonts w:ascii="Times New Roman" w:eastAsiaTheme="minorEastAsia" w:hAnsi="Times New Roman"/>
                <w:bCs/>
                <w:color w:val="000000"/>
                <w:szCs w:val="21"/>
              </w:rPr>
              <w:t xml:space="preserve"> </w:t>
            </w:r>
            <w:r w:rsidR="005C5CFB" w:rsidRPr="005F7FD2">
              <w:rPr>
                <w:rFonts w:ascii="Times New Roman" w:eastAsiaTheme="minorEastAsia" w:hAnsi="Times New Roman"/>
                <w:bCs/>
                <w:color w:val="000000"/>
                <w:szCs w:val="21"/>
              </w:rPr>
              <w:t>[</w:t>
            </w:r>
            <w:r w:rsidR="005C5CFB" w:rsidRPr="005F7FD2">
              <w:rPr>
                <w:rFonts w:ascii="Times New Roman" w:eastAsiaTheme="minorEastAsia" w:hAnsi="Times New Roman"/>
                <w:bCs/>
                <w:color w:val="000000"/>
                <w:szCs w:val="21"/>
              </w:rPr>
              <w:t>知识要点</w:t>
            </w:r>
            <w:r w:rsidR="005C5CFB" w:rsidRPr="005F7FD2">
              <w:rPr>
                <w:rFonts w:ascii="Times New Roman" w:eastAsiaTheme="minorEastAsia" w:hAnsi="Times New Roman"/>
                <w:bCs/>
                <w:color w:val="000000"/>
                <w:szCs w:val="21"/>
              </w:rPr>
              <w:t>]</w:t>
            </w:r>
          </w:p>
          <w:p w:rsidR="005C5CFB" w:rsidRPr="005F7FD2" w:rsidRDefault="005C5CFB" w:rsidP="00A502CB">
            <w:pPr>
              <w:spacing w:line="360" w:lineRule="auto"/>
              <w:rPr>
                <w:rFonts w:ascii="Times New Roman" w:eastAsiaTheme="minorEastAsia" w:hAnsi="Times New Roman"/>
                <w:color w:val="000000"/>
                <w:szCs w:val="21"/>
              </w:rPr>
            </w:pPr>
            <w:r w:rsidRPr="005F7FD2">
              <w:rPr>
                <w:rFonts w:ascii="Times New Roman" w:eastAsiaTheme="minorEastAsia" w:hAnsi="Times New Roman"/>
                <w:color w:val="000000"/>
                <w:szCs w:val="21"/>
              </w:rPr>
              <w:t>共价键</w:t>
            </w:r>
            <w:r w:rsidR="00A502CB" w:rsidRPr="005F7FD2">
              <w:rPr>
                <w:rFonts w:ascii="Times New Roman" w:eastAsiaTheme="minorEastAsia" w:hAnsi="Times New Roman"/>
                <w:color w:val="000000"/>
                <w:szCs w:val="21"/>
              </w:rPr>
              <w:t>的类型</w:t>
            </w:r>
          </w:p>
          <w:p w:rsidR="00A502CB" w:rsidRPr="005F7FD2" w:rsidRDefault="00A502CB" w:rsidP="00A502CB">
            <w:pPr>
              <w:numPr>
                <w:ilvl w:val="0"/>
                <w:numId w:val="1"/>
              </w:numPr>
              <w:spacing w:line="360" w:lineRule="auto"/>
              <w:rPr>
                <w:rFonts w:ascii="Times New Roman" w:eastAsiaTheme="minorEastAsia" w:hAnsi="Times New Roman"/>
                <w:bCs/>
                <w:color w:val="000000"/>
                <w:szCs w:val="21"/>
              </w:rPr>
            </w:pPr>
            <w:r w:rsidRPr="005F7FD2">
              <w:rPr>
                <w:rFonts w:ascii="Times New Roman" w:eastAsiaTheme="minorEastAsia" w:hAnsi="Times New Roman"/>
                <w:bCs/>
                <w:color w:val="000000"/>
                <w:szCs w:val="21"/>
              </w:rPr>
              <w:t>按轨道重叠方式分：</w:t>
            </w:r>
            <w:r w:rsidRPr="005F7FD2">
              <w:rPr>
                <w:rFonts w:ascii="Times New Roman" w:eastAsiaTheme="minorEastAsia" w:hAnsi="Times New Roman"/>
                <w:bCs/>
                <w:color w:val="000000"/>
                <w:szCs w:val="21"/>
              </w:rPr>
              <w:t>σ</w:t>
            </w:r>
            <w:r w:rsidRPr="005F7FD2">
              <w:rPr>
                <w:rFonts w:ascii="Times New Roman" w:eastAsiaTheme="minorEastAsia" w:hAnsi="Times New Roman"/>
                <w:bCs/>
                <w:color w:val="000000"/>
                <w:szCs w:val="21"/>
              </w:rPr>
              <w:t>键和</w:t>
            </w:r>
            <w:r w:rsidRPr="005F7FD2">
              <w:rPr>
                <w:rFonts w:ascii="Times New Roman" w:eastAsiaTheme="minorEastAsia" w:hAnsi="Times New Roman"/>
                <w:bCs/>
                <w:color w:val="000000"/>
                <w:szCs w:val="21"/>
              </w:rPr>
              <w:t>π</w:t>
            </w:r>
            <w:r w:rsidRPr="005F7FD2">
              <w:rPr>
                <w:rFonts w:ascii="Times New Roman" w:eastAsiaTheme="minorEastAsia" w:hAnsi="Times New Roman"/>
                <w:bCs/>
                <w:color w:val="000000"/>
                <w:szCs w:val="21"/>
              </w:rPr>
              <w:t>键</w:t>
            </w:r>
          </w:p>
          <w:p w:rsidR="00A502CB" w:rsidRPr="005F7FD2" w:rsidRDefault="00A502CB" w:rsidP="00A502CB">
            <w:pPr>
              <w:spacing w:line="360" w:lineRule="auto"/>
              <w:rPr>
                <w:rFonts w:ascii="Times New Roman" w:eastAsiaTheme="minorEastAsia" w:hAnsi="Times New Roman"/>
                <w:bCs/>
                <w:color w:val="000000"/>
                <w:szCs w:val="21"/>
              </w:rPr>
            </w:pPr>
            <w:r w:rsidRPr="005F7FD2">
              <w:rPr>
                <w:rFonts w:ascii="Times New Roman" w:eastAsiaTheme="minorEastAsia" w:hAnsi="Times New Roman"/>
                <w:bCs/>
                <w:color w:val="000000"/>
                <w:szCs w:val="21"/>
              </w:rPr>
              <w:t>1</w:t>
            </w:r>
            <w:r w:rsidRPr="005F7FD2">
              <w:rPr>
                <w:rFonts w:ascii="Times New Roman" w:eastAsiaTheme="minorEastAsia" w:hAnsi="Times New Roman"/>
                <w:bCs/>
                <w:color w:val="000000"/>
                <w:szCs w:val="21"/>
              </w:rPr>
              <w:t>、</w:t>
            </w:r>
            <w:r w:rsidRPr="005F7FD2">
              <w:rPr>
                <w:rFonts w:ascii="Times New Roman" w:eastAsiaTheme="minorEastAsia" w:hAnsi="Times New Roman"/>
                <w:bCs/>
                <w:color w:val="000000"/>
                <w:szCs w:val="21"/>
              </w:rPr>
              <w:t xml:space="preserve"> σ</w:t>
            </w:r>
            <w:r w:rsidRPr="005F7FD2">
              <w:rPr>
                <w:rFonts w:ascii="Times New Roman" w:eastAsiaTheme="minorEastAsia" w:hAnsi="Times New Roman"/>
                <w:bCs/>
                <w:color w:val="000000"/>
                <w:szCs w:val="21"/>
              </w:rPr>
              <w:t>键</w:t>
            </w:r>
            <w:r w:rsidRPr="005F7FD2">
              <w:rPr>
                <w:rFonts w:ascii="Times New Roman" w:eastAsiaTheme="minorEastAsia" w:hAnsi="Times New Roman"/>
                <w:bCs/>
                <w:color w:val="000000"/>
                <w:szCs w:val="21"/>
              </w:rPr>
              <w:t xml:space="preserve">  (1)  s-s σ</w:t>
            </w:r>
            <w:r w:rsidRPr="005F7FD2">
              <w:rPr>
                <w:rFonts w:ascii="Times New Roman" w:eastAsiaTheme="minorEastAsia" w:hAnsi="Times New Roman"/>
                <w:bCs/>
                <w:color w:val="000000"/>
                <w:szCs w:val="21"/>
              </w:rPr>
              <w:t>键的形成</w:t>
            </w:r>
            <w:r w:rsidRPr="005F7FD2">
              <w:rPr>
                <w:rFonts w:ascii="Times New Roman" w:eastAsiaTheme="minorEastAsia" w:hAnsi="Times New Roman"/>
                <w:bCs/>
                <w:color w:val="000000"/>
                <w:szCs w:val="21"/>
              </w:rPr>
              <w:t xml:space="preserve"> </w:t>
            </w:r>
          </w:p>
          <w:p w:rsidR="00A502CB" w:rsidRPr="005F7FD2" w:rsidRDefault="00A502CB" w:rsidP="00A502CB">
            <w:pPr>
              <w:spacing w:line="360" w:lineRule="auto"/>
              <w:rPr>
                <w:rFonts w:ascii="Times New Roman" w:eastAsiaTheme="minorEastAsia" w:hAnsi="Times New Roman"/>
                <w:color w:val="000000"/>
                <w:szCs w:val="21"/>
              </w:rPr>
            </w:pPr>
            <w:r w:rsidRPr="005F7FD2">
              <w:rPr>
                <w:rFonts w:ascii="Times New Roman" w:eastAsiaTheme="minorEastAsia" w:hAnsi="Times New Roman"/>
                <w:color w:val="000000"/>
                <w:szCs w:val="21"/>
              </w:rPr>
              <w:t xml:space="preserve">          </w:t>
            </w:r>
            <w:r w:rsidRPr="005F7FD2">
              <w:rPr>
                <w:rFonts w:ascii="Times New Roman" w:eastAsiaTheme="minorEastAsia" w:hAnsi="Times New Roman"/>
                <w:bCs/>
                <w:color w:val="000000"/>
                <w:szCs w:val="21"/>
              </w:rPr>
              <w:t>(2)  s-p  σ</w:t>
            </w:r>
            <w:r w:rsidRPr="005F7FD2">
              <w:rPr>
                <w:rFonts w:ascii="Times New Roman" w:eastAsiaTheme="minorEastAsia" w:hAnsi="Times New Roman"/>
                <w:bCs/>
                <w:color w:val="000000"/>
                <w:szCs w:val="21"/>
              </w:rPr>
              <w:t>键的形成</w:t>
            </w:r>
          </w:p>
          <w:p w:rsidR="00A502CB" w:rsidRPr="005F7FD2" w:rsidRDefault="00A502CB" w:rsidP="00A502CB">
            <w:pPr>
              <w:spacing w:line="360" w:lineRule="auto"/>
              <w:ind w:left="510"/>
              <w:rPr>
                <w:rFonts w:ascii="Times New Roman" w:eastAsiaTheme="minorEastAsia" w:hAnsi="Times New Roman"/>
                <w:bCs/>
                <w:color w:val="000000"/>
                <w:szCs w:val="21"/>
              </w:rPr>
            </w:pPr>
            <w:r w:rsidRPr="005F7FD2">
              <w:rPr>
                <w:rFonts w:ascii="Times New Roman" w:eastAsiaTheme="minorEastAsia" w:hAnsi="Times New Roman"/>
                <w:color w:val="000000"/>
                <w:szCs w:val="21"/>
              </w:rPr>
              <w:t xml:space="preserve">     </w:t>
            </w:r>
            <w:r w:rsidRPr="005F7FD2">
              <w:rPr>
                <w:rFonts w:ascii="Times New Roman" w:eastAsiaTheme="minorEastAsia" w:hAnsi="Times New Roman"/>
                <w:bCs/>
                <w:color w:val="000000"/>
                <w:szCs w:val="21"/>
              </w:rPr>
              <w:t>(3) p-p  σ</w:t>
            </w:r>
            <w:r w:rsidRPr="005F7FD2">
              <w:rPr>
                <w:rFonts w:ascii="Times New Roman" w:eastAsiaTheme="minorEastAsia" w:hAnsi="Times New Roman"/>
                <w:bCs/>
                <w:color w:val="000000"/>
                <w:szCs w:val="21"/>
              </w:rPr>
              <w:t>键的形成</w:t>
            </w:r>
          </w:p>
          <w:p w:rsidR="00A502CB" w:rsidRPr="005F7FD2" w:rsidRDefault="005F7FD2" w:rsidP="00A502CB">
            <w:pPr>
              <w:spacing w:line="360" w:lineRule="auto"/>
              <w:rPr>
                <w:rFonts w:ascii="Times New Roman" w:eastAsiaTheme="minorEastAsia" w:hAnsi="Times New Roman"/>
                <w:bCs/>
                <w:color w:val="000000"/>
                <w:szCs w:val="21"/>
              </w:rPr>
            </w:pPr>
            <w:r>
              <w:rPr>
                <w:rFonts w:ascii="Times New Roman" w:eastAsiaTheme="minorEastAsia" w:hAnsi="Times New Roman"/>
                <w:bCs/>
                <w:color w:val="000000"/>
                <w:szCs w:val="21"/>
              </w:rPr>
              <w:t>2</w:t>
            </w:r>
            <w:r>
              <w:rPr>
                <w:rFonts w:ascii="Times New Roman" w:eastAsiaTheme="minorEastAsia" w:hAnsi="Times New Roman" w:hint="eastAsia"/>
                <w:bCs/>
                <w:color w:val="000000"/>
                <w:szCs w:val="21"/>
              </w:rPr>
              <w:t>、</w:t>
            </w:r>
            <w:r>
              <w:rPr>
                <w:rFonts w:ascii="Times New Roman" w:eastAsiaTheme="minorEastAsia" w:hAnsi="Times New Roman"/>
                <w:bCs/>
                <w:color w:val="000000"/>
                <w:szCs w:val="21"/>
              </w:rPr>
              <w:t xml:space="preserve"> </w:t>
            </w:r>
            <w:r w:rsidR="00A502CB" w:rsidRPr="005F7FD2">
              <w:rPr>
                <w:rFonts w:ascii="Times New Roman" w:eastAsiaTheme="minorEastAsia" w:hAnsi="Times New Roman"/>
                <w:bCs/>
                <w:color w:val="000000"/>
                <w:szCs w:val="21"/>
              </w:rPr>
              <w:t>π</w:t>
            </w:r>
            <w:r w:rsidR="00A502CB" w:rsidRPr="005F7FD2">
              <w:rPr>
                <w:rFonts w:ascii="Times New Roman" w:eastAsiaTheme="minorEastAsia" w:hAnsi="Times New Roman"/>
                <w:bCs/>
                <w:color w:val="000000"/>
                <w:szCs w:val="21"/>
              </w:rPr>
              <w:t>键的形成</w:t>
            </w:r>
          </w:p>
          <w:p w:rsidR="00A502CB" w:rsidRPr="005F7FD2" w:rsidRDefault="00A502CB" w:rsidP="00A502CB">
            <w:pPr>
              <w:spacing w:line="360" w:lineRule="auto"/>
              <w:rPr>
                <w:rFonts w:ascii="Times New Roman" w:eastAsiaTheme="minorEastAsia" w:hAnsi="Times New Roman"/>
                <w:color w:val="000000"/>
                <w:szCs w:val="21"/>
              </w:rPr>
            </w:pPr>
            <w:r w:rsidRPr="005F7FD2">
              <w:rPr>
                <w:rFonts w:ascii="Times New Roman" w:eastAsiaTheme="minorEastAsia" w:hAnsi="Times New Roman"/>
                <w:bCs/>
                <w:color w:val="000000"/>
                <w:szCs w:val="21"/>
              </w:rPr>
              <w:sym w:font="Symbol" w:char="F070"/>
            </w:r>
            <w:r w:rsidRPr="005F7FD2">
              <w:rPr>
                <w:rFonts w:ascii="Times New Roman" w:eastAsiaTheme="minorEastAsia" w:hAnsi="Times New Roman"/>
                <w:bCs/>
                <w:color w:val="000000"/>
                <w:szCs w:val="21"/>
              </w:rPr>
              <w:t>键特点</w:t>
            </w:r>
            <w:r w:rsidRPr="005F7FD2">
              <w:rPr>
                <w:rFonts w:ascii="Times New Roman" w:eastAsiaTheme="minorEastAsia" w:hAnsi="Times New Roman"/>
                <w:bCs/>
                <w:color w:val="000000"/>
                <w:szCs w:val="21"/>
              </w:rPr>
              <w:t>:</w:t>
            </w:r>
            <w:r w:rsidRPr="005F7FD2">
              <w:rPr>
                <w:rFonts w:ascii="Times New Roman" w:eastAsiaTheme="minorEastAsia" w:hAnsi="Times New Roman"/>
                <w:bCs/>
                <w:color w:val="000000"/>
                <w:szCs w:val="21"/>
              </w:rPr>
              <w:t>两个原子轨道以平行或</w:t>
            </w:r>
            <w:r w:rsidRPr="005F7FD2">
              <w:rPr>
                <w:rFonts w:ascii="Times New Roman" w:eastAsiaTheme="minorEastAsia" w:hAnsi="Times New Roman"/>
                <w:bCs/>
                <w:color w:val="000000"/>
                <w:szCs w:val="21"/>
              </w:rPr>
              <w:t>“</w:t>
            </w:r>
            <w:r w:rsidRPr="005F7FD2">
              <w:rPr>
                <w:rFonts w:ascii="Times New Roman" w:eastAsiaTheme="minorEastAsia" w:hAnsi="Times New Roman"/>
                <w:bCs/>
                <w:color w:val="000000"/>
                <w:szCs w:val="21"/>
              </w:rPr>
              <w:t>肩并肩</w:t>
            </w:r>
            <w:r w:rsidRPr="005F7FD2">
              <w:rPr>
                <w:rFonts w:ascii="Times New Roman" w:eastAsiaTheme="minorEastAsia" w:hAnsi="Times New Roman"/>
                <w:bCs/>
                <w:color w:val="000000"/>
                <w:szCs w:val="21"/>
              </w:rPr>
              <w:t xml:space="preserve">” </w:t>
            </w:r>
            <w:r w:rsidRPr="005F7FD2">
              <w:rPr>
                <w:rFonts w:ascii="Times New Roman" w:eastAsiaTheme="minorEastAsia" w:hAnsi="Times New Roman"/>
                <w:bCs/>
                <w:color w:val="000000"/>
                <w:szCs w:val="21"/>
              </w:rPr>
              <w:t>方式重叠；原子重叠的部分分别位于两原子核构成平面的两侧，如果以它们之间包含原子核的平面为镜面，它们互为镜像，称为镜像对称</w:t>
            </w:r>
          </w:p>
          <w:p w:rsidR="00A502CB" w:rsidRPr="005F7FD2" w:rsidRDefault="00A502CB" w:rsidP="00A502CB">
            <w:pPr>
              <w:spacing w:line="360" w:lineRule="auto"/>
              <w:rPr>
                <w:rFonts w:ascii="Times New Roman" w:eastAsiaTheme="minorEastAsia" w:hAnsi="Times New Roman"/>
                <w:color w:val="000000"/>
                <w:szCs w:val="21"/>
              </w:rPr>
            </w:pPr>
            <w:r w:rsidRPr="005F7FD2">
              <w:rPr>
                <w:rFonts w:ascii="Times New Roman" w:eastAsiaTheme="minorEastAsia" w:hAnsi="Times New Roman"/>
                <w:bCs/>
                <w:color w:val="000000"/>
                <w:szCs w:val="21"/>
              </w:rPr>
              <w:t>二、按键的极性分：极性键与非极性键</w:t>
            </w:r>
          </w:p>
          <w:p w:rsidR="00A502CB" w:rsidRPr="005F7FD2" w:rsidRDefault="00A502CB" w:rsidP="00A502CB">
            <w:pPr>
              <w:spacing w:line="360" w:lineRule="auto"/>
              <w:rPr>
                <w:rFonts w:ascii="Times New Roman" w:eastAsiaTheme="minorEastAsia" w:hAnsi="Times New Roman"/>
                <w:color w:val="000000"/>
                <w:szCs w:val="21"/>
              </w:rPr>
            </w:pPr>
            <w:r w:rsidRPr="005F7FD2">
              <w:rPr>
                <w:rFonts w:ascii="Times New Roman" w:eastAsiaTheme="minorEastAsia" w:hAnsi="Times New Roman"/>
                <w:bCs/>
                <w:color w:val="000000"/>
                <w:szCs w:val="21"/>
              </w:rPr>
              <w:t>1</w:t>
            </w:r>
            <w:r w:rsidRPr="005F7FD2">
              <w:rPr>
                <w:rFonts w:ascii="Times New Roman" w:eastAsiaTheme="minorEastAsia" w:hAnsi="Times New Roman"/>
                <w:bCs/>
                <w:color w:val="000000"/>
                <w:szCs w:val="21"/>
              </w:rPr>
              <w:t>、非极性键：</w:t>
            </w:r>
          </w:p>
          <w:p w:rsidR="00A502CB" w:rsidRPr="005F7FD2" w:rsidRDefault="00A502CB" w:rsidP="00A502CB">
            <w:pPr>
              <w:spacing w:line="360" w:lineRule="auto"/>
              <w:rPr>
                <w:rFonts w:ascii="Times New Roman" w:eastAsiaTheme="minorEastAsia" w:hAnsi="Times New Roman"/>
                <w:color w:val="000000"/>
                <w:szCs w:val="21"/>
              </w:rPr>
            </w:pPr>
            <w:r w:rsidRPr="005F7FD2">
              <w:rPr>
                <w:rFonts w:ascii="Times New Roman" w:eastAsiaTheme="minorEastAsia" w:hAnsi="Times New Roman"/>
                <w:bCs/>
                <w:color w:val="000000"/>
                <w:szCs w:val="21"/>
              </w:rPr>
              <w:t>两个成键原子吸引电子的能力</w:t>
            </w:r>
            <w:r w:rsidRPr="005F7FD2">
              <w:rPr>
                <w:rFonts w:ascii="Times New Roman" w:eastAsiaTheme="minorEastAsia" w:hAnsi="Times New Roman"/>
                <w:bCs/>
                <w:color w:val="000000"/>
                <w:szCs w:val="21"/>
                <w:u w:val="single"/>
              </w:rPr>
              <w:t xml:space="preserve">   </w:t>
            </w:r>
            <w:r w:rsidRPr="005F7FD2">
              <w:rPr>
                <w:rFonts w:ascii="Times New Roman" w:eastAsiaTheme="minorEastAsia" w:hAnsi="Times New Roman"/>
                <w:bCs/>
                <w:color w:val="000000"/>
                <w:szCs w:val="21"/>
                <w:u w:val="single"/>
              </w:rPr>
              <w:t>相同</w:t>
            </w:r>
            <w:r w:rsidRPr="005F7FD2">
              <w:rPr>
                <w:rFonts w:ascii="Times New Roman" w:eastAsiaTheme="minorEastAsia" w:hAnsi="Times New Roman"/>
                <w:bCs/>
                <w:color w:val="000000"/>
                <w:szCs w:val="21"/>
                <w:u w:val="single"/>
              </w:rPr>
              <w:t xml:space="preserve">     </w:t>
            </w:r>
            <w:r w:rsidRPr="005F7FD2">
              <w:rPr>
                <w:rFonts w:ascii="Times New Roman" w:eastAsiaTheme="minorEastAsia" w:hAnsi="Times New Roman"/>
                <w:bCs/>
                <w:color w:val="000000"/>
                <w:szCs w:val="21"/>
              </w:rPr>
              <w:t>（电负性</w:t>
            </w:r>
            <w:r w:rsidRPr="005F7FD2">
              <w:rPr>
                <w:rFonts w:ascii="Times New Roman" w:eastAsiaTheme="minorEastAsia" w:hAnsi="Times New Roman"/>
                <w:bCs/>
                <w:color w:val="000000"/>
                <w:szCs w:val="21"/>
                <w:u w:val="single"/>
              </w:rPr>
              <w:t xml:space="preserve">   </w:t>
            </w:r>
            <w:r w:rsidRPr="005F7FD2">
              <w:rPr>
                <w:rFonts w:ascii="Times New Roman" w:eastAsiaTheme="minorEastAsia" w:hAnsi="Times New Roman"/>
                <w:bCs/>
                <w:color w:val="000000"/>
                <w:szCs w:val="21"/>
                <w:u w:val="single"/>
              </w:rPr>
              <w:t>相同</w:t>
            </w:r>
            <w:r w:rsidRPr="005F7FD2">
              <w:rPr>
                <w:rFonts w:ascii="Times New Roman" w:eastAsiaTheme="minorEastAsia" w:hAnsi="Times New Roman"/>
                <w:bCs/>
                <w:color w:val="000000"/>
                <w:szCs w:val="21"/>
                <w:u w:val="single"/>
              </w:rPr>
              <w:t xml:space="preserve"> </w:t>
            </w:r>
            <w:r w:rsidR="005F7FD2">
              <w:rPr>
                <w:rFonts w:ascii="Times New Roman" w:eastAsiaTheme="minorEastAsia" w:hAnsi="Times New Roman"/>
                <w:bCs/>
                <w:color w:val="000000"/>
                <w:szCs w:val="21"/>
                <w:u w:val="single"/>
              </w:rPr>
              <w:t xml:space="preserve"> </w:t>
            </w:r>
            <w:r w:rsidRPr="005F7FD2">
              <w:rPr>
                <w:rFonts w:ascii="Times New Roman" w:eastAsiaTheme="minorEastAsia" w:hAnsi="Times New Roman"/>
                <w:bCs/>
                <w:color w:val="000000"/>
                <w:szCs w:val="21"/>
                <w:u w:val="single"/>
              </w:rPr>
              <w:t xml:space="preserve">  </w:t>
            </w:r>
            <w:r w:rsidRPr="005F7FD2">
              <w:rPr>
                <w:rFonts w:ascii="Times New Roman" w:eastAsiaTheme="minorEastAsia" w:hAnsi="Times New Roman"/>
                <w:bCs/>
                <w:color w:val="000000"/>
                <w:szCs w:val="21"/>
              </w:rPr>
              <w:t>），共用电子对</w:t>
            </w:r>
            <w:r w:rsidRPr="005F7FD2">
              <w:rPr>
                <w:rFonts w:ascii="Times New Roman" w:eastAsiaTheme="minorEastAsia" w:hAnsi="Times New Roman"/>
                <w:bCs/>
                <w:color w:val="000000"/>
                <w:szCs w:val="21"/>
                <w:u w:val="single"/>
              </w:rPr>
              <w:t xml:space="preserve">   </w:t>
            </w:r>
            <w:r w:rsidRPr="005F7FD2">
              <w:rPr>
                <w:rFonts w:ascii="Times New Roman" w:eastAsiaTheme="minorEastAsia" w:hAnsi="Times New Roman"/>
                <w:bCs/>
                <w:color w:val="000000"/>
                <w:szCs w:val="21"/>
                <w:u w:val="single"/>
              </w:rPr>
              <w:t>不发生</w:t>
            </w:r>
            <w:r w:rsidRPr="005F7FD2">
              <w:rPr>
                <w:rFonts w:ascii="Times New Roman" w:eastAsiaTheme="minorEastAsia" w:hAnsi="Times New Roman"/>
                <w:bCs/>
                <w:color w:val="000000"/>
                <w:szCs w:val="21"/>
                <w:u w:val="single"/>
              </w:rPr>
              <w:t xml:space="preserve">     </w:t>
            </w:r>
            <w:r w:rsidRPr="005F7FD2">
              <w:rPr>
                <w:rFonts w:ascii="Times New Roman" w:eastAsiaTheme="minorEastAsia" w:hAnsi="Times New Roman"/>
                <w:bCs/>
                <w:color w:val="000000"/>
                <w:szCs w:val="21"/>
              </w:rPr>
              <w:t>偏移的共价键</w:t>
            </w:r>
          </w:p>
          <w:p w:rsidR="00A502CB" w:rsidRPr="005F7FD2" w:rsidRDefault="00A502CB" w:rsidP="00A502CB">
            <w:pPr>
              <w:spacing w:line="360" w:lineRule="auto"/>
              <w:rPr>
                <w:rFonts w:ascii="Times New Roman" w:eastAsiaTheme="minorEastAsia" w:hAnsi="Times New Roman"/>
                <w:color w:val="000000"/>
                <w:szCs w:val="21"/>
              </w:rPr>
            </w:pPr>
            <w:r w:rsidRPr="005F7FD2">
              <w:rPr>
                <w:rFonts w:ascii="Times New Roman" w:eastAsiaTheme="minorEastAsia" w:hAnsi="Times New Roman"/>
                <w:bCs/>
                <w:color w:val="000000"/>
                <w:szCs w:val="21"/>
              </w:rPr>
              <w:t>2</w:t>
            </w:r>
            <w:r w:rsidRPr="005F7FD2">
              <w:rPr>
                <w:rFonts w:ascii="Times New Roman" w:eastAsiaTheme="minorEastAsia" w:hAnsi="Times New Roman"/>
                <w:bCs/>
                <w:color w:val="000000"/>
                <w:szCs w:val="21"/>
              </w:rPr>
              <w:t>、极性键：</w:t>
            </w:r>
          </w:p>
          <w:p w:rsidR="00A502CB" w:rsidRPr="005F7FD2" w:rsidRDefault="00A502CB" w:rsidP="00A502CB">
            <w:pPr>
              <w:spacing w:line="360" w:lineRule="auto"/>
              <w:rPr>
                <w:rFonts w:ascii="Times New Roman" w:eastAsiaTheme="minorEastAsia" w:hAnsi="Times New Roman"/>
                <w:color w:val="000000"/>
                <w:szCs w:val="21"/>
              </w:rPr>
            </w:pPr>
            <w:r w:rsidRPr="005F7FD2">
              <w:rPr>
                <w:rFonts w:ascii="Times New Roman" w:eastAsiaTheme="minorEastAsia" w:hAnsi="Times New Roman"/>
                <w:bCs/>
                <w:color w:val="000000"/>
                <w:szCs w:val="21"/>
              </w:rPr>
              <w:lastRenderedPageBreak/>
              <w:t>两个成键原子吸引电子的能力</w:t>
            </w:r>
            <w:r w:rsidRPr="005F7FD2">
              <w:rPr>
                <w:rFonts w:ascii="Times New Roman" w:eastAsiaTheme="minorEastAsia" w:hAnsi="Times New Roman"/>
                <w:bCs/>
                <w:color w:val="000000"/>
                <w:szCs w:val="21"/>
                <w:u w:val="single"/>
              </w:rPr>
              <w:t xml:space="preserve"> </w:t>
            </w:r>
            <w:r w:rsidRPr="005F7FD2">
              <w:rPr>
                <w:rFonts w:ascii="Times New Roman" w:eastAsiaTheme="minorEastAsia" w:hAnsi="Times New Roman"/>
                <w:bCs/>
                <w:color w:val="000000"/>
                <w:szCs w:val="21"/>
                <w:u w:val="single"/>
              </w:rPr>
              <w:t>不同</w:t>
            </w:r>
            <w:r w:rsidRPr="005F7FD2">
              <w:rPr>
                <w:rFonts w:ascii="Times New Roman" w:eastAsiaTheme="minorEastAsia" w:hAnsi="Times New Roman"/>
                <w:bCs/>
                <w:color w:val="000000"/>
                <w:szCs w:val="21"/>
                <w:u w:val="single"/>
              </w:rPr>
              <w:t xml:space="preserve">     </w:t>
            </w:r>
            <w:r w:rsidRPr="005F7FD2">
              <w:rPr>
                <w:rFonts w:ascii="Times New Roman" w:eastAsiaTheme="minorEastAsia" w:hAnsi="Times New Roman"/>
                <w:bCs/>
                <w:color w:val="000000"/>
                <w:szCs w:val="21"/>
              </w:rPr>
              <w:t>（电负性</w:t>
            </w:r>
            <w:r w:rsidRPr="005F7FD2">
              <w:rPr>
                <w:rFonts w:ascii="Times New Roman" w:eastAsiaTheme="minorEastAsia" w:hAnsi="Times New Roman"/>
                <w:bCs/>
                <w:color w:val="000000"/>
                <w:szCs w:val="21"/>
                <w:u w:val="single"/>
              </w:rPr>
              <w:t xml:space="preserve">  </w:t>
            </w:r>
            <w:r w:rsidRPr="005F7FD2">
              <w:rPr>
                <w:rFonts w:ascii="Times New Roman" w:eastAsiaTheme="minorEastAsia" w:hAnsi="Times New Roman"/>
                <w:bCs/>
                <w:color w:val="000000"/>
                <w:szCs w:val="21"/>
                <w:u w:val="single"/>
              </w:rPr>
              <w:t>不同</w:t>
            </w:r>
            <w:r w:rsidR="003E3519">
              <w:rPr>
                <w:rFonts w:ascii="Times New Roman" w:eastAsiaTheme="minorEastAsia" w:hAnsi="Times New Roman"/>
                <w:bCs/>
                <w:color w:val="000000"/>
                <w:szCs w:val="21"/>
                <w:u w:val="single"/>
              </w:rPr>
              <w:t xml:space="preserve">   </w:t>
            </w:r>
            <w:r w:rsidRPr="005F7FD2">
              <w:rPr>
                <w:rFonts w:ascii="Times New Roman" w:eastAsiaTheme="minorEastAsia" w:hAnsi="Times New Roman"/>
                <w:bCs/>
                <w:color w:val="000000"/>
                <w:szCs w:val="21"/>
                <w:u w:val="single"/>
              </w:rPr>
              <w:t xml:space="preserve"> </w:t>
            </w:r>
            <w:r w:rsidRPr="005F7FD2">
              <w:rPr>
                <w:rFonts w:ascii="Times New Roman" w:eastAsiaTheme="minorEastAsia" w:hAnsi="Times New Roman"/>
                <w:bCs/>
                <w:color w:val="000000"/>
                <w:szCs w:val="21"/>
              </w:rPr>
              <w:t>），共用电子对</w:t>
            </w:r>
            <w:r w:rsidRPr="005F7FD2">
              <w:rPr>
                <w:rFonts w:ascii="Times New Roman" w:eastAsiaTheme="minorEastAsia" w:hAnsi="Times New Roman"/>
                <w:bCs/>
                <w:color w:val="000000"/>
                <w:szCs w:val="21"/>
                <w:u w:val="single"/>
              </w:rPr>
              <w:t xml:space="preserve">   </w:t>
            </w:r>
            <w:r w:rsidRPr="005F7FD2">
              <w:rPr>
                <w:rFonts w:ascii="Times New Roman" w:eastAsiaTheme="minorEastAsia" w:hAnsi="Times New Roman"/>
                <w:bCs/>
                <w:color w:val="000000"/>
                <w:szCs w:val="21"/>
                <w:u w:val="single"/>
              </w:rPr>
              <w:t>发生</w:t>
            </w:r>
            <w:r w:rsidRPr="005F7FD2">
              <w:rPr>
                <w:rFonts w:ascii="Times New Roman" w:eastAsiaTheme="minorEastAsia" w:hAnsi="Times New Roman"/>
                <w:bCs/>
                <w:color w:val="000000"/>
                <w:szCs w:val="21"/>
                <w:u w:val="single"/>
              </w:rPr>
              <w:t xml:space="preserve">     </w:t>
            </w:r>
            <w:r w:rsidRPr="005F7FD2">
              <w:rPr>
                <w:rFonts w:ascii="Times New Roman" w:eastAsiaTheme="minorEastAsia" w:hAnsi="Times New Roman"/>
                <w:bCs/>
                <w:color w:val="000000"/>
                <w:szCs w:val="21"/>
              </w:rPr>
              <w:t>偏移的共价键</w:t>
            </w:r>
          </w:p>
          <w:p w:rsidR="00A502CB" w:rsidRPr="005F7FD2" w:rsidRDefault="00A502CB" w:rsidP="00A502CB">
            <w:pPr>
              <w:spacing w:line="360" w:lineRule="auto"/>
              <w:rPr>
                <w:rFonts w:ascii="Times New Roman" w:eastAsiaTheme="minorEastAsia" w:hAnsi="Times New Roman"/>
                <w:color w:val="000000"/>
                <w:szCs w:val="21"/>
              </w:rPr>
            </w:pPr>
            <w:r w:rsidRPr="005F7FD2">
              <w:rPr>
                <w:rFonts w:ascii="Times New Roman" w:eastAsiaTheme="minorEastAsia" w:hAnsi="Times New Roman"/>
                <w:color w:val="000000"/>
                <w:szCs w:val="21"/>
              </w:rPr>
              <w:t>3</w:t>
            </w:r>
            <w:r w:rsidRPr="005F7FD2">
              <w:rPr>
                <w:rFonts w:ascii="Times New Roman" w:eastAsiaTheme="minorEastAsia" w:hAnsi="Times New Roman"/>
                <w:color w:val="000000"/>
                <w:szCs w:val="21"/>
              </w:rPr>
              <w:t>．一种特殊的共价键</w:t>
            </w:r>
            <w:r w:rsidRPr="005F7FD2">
              <w:rPr>
                <w:rFonts w:ascii="Times New Roman" w:eastAsiaTheme="minorEastAsia" w:hAnsi="Times New Roman"/>
                <w:color w:val="000000"/>
                <w:szCs w:val="21"/>
              </w:rPr>
              <w:t xml:space="preserve"> --</w:t>
            </w:r>
            <w:r w:rsidRPr="005F7FD2">
              <w:rPr>
                <w:rFonts w:ascii="Times New Roman" w:eastAsiaTheme="minorEastAsia" w:hAnsi="Times New Roman"/>
                <w:color w:val="000000"/>
                <w:szCs w:val="21"/>
              </w:rPr>
              <w:t>配位键</w:t>
            </w:r>
          </w:p>
          <w:p w:rsidR="00A502CB" w:rsidRPr="005F7FD2" w:rsidRDefault="00A502CB" w:rsidP="00A502CB">
            <w:pPr>
              <w:tabs>
                <w:tab w:val="left" w:pos="360"/>
              </w:tabs>
              <w:spacing w:line="360" w:lineRule="auto"/>
              <w:rPr>
                <w:rFonts w:ascii="Times New Roman" w:eastAsiaTheme="minorEastAsia" w:hAnsi="Times New Roman"/>
                <w:color w:val="000000"/>
                <w:szCs w:val="21"/>
              </w:rPr>
            </w:pPr>
            <w:r w:rsidRPr="005F7FD2">
              <w:rPr>
                <w:rFonts w:ascii="Times New Roman" w:eastAsiaTheme="minorEastAsia" w:hAnsi="Times New Roman"/>
                <w:color w:val="000000"/>
                <w:szCs w:val="21"/>
              </w:rPr>
              <w:tab/>
            </w:r>
            <w:r w:rsidRPr="005F7FD2">
              <w:rPr>
                <w:rFonts w:ascii="Times New Roman" w:eastAsiaTheme="minorEastAsia" w:hAnsi="Times New Roman"/>
                <w:color w:val="000000"/>
                <w:szCs w:val="21"/>
              </w:rPr>
              <w:t>（</w:t>
            </w:r>
            <w:r w:rsidRPr="005F7FD2">
              <w:rPr>
                <w:rFonts w:ascii="Times New Roman" w:eastAsiaTheme="minorEastAsia" w:hAnsi="Times New Roman"/>
                <w:color w:val="000000"/>
                <w:szCs w:val="21"/>
              </w:rPr>
              <w:t>1</w:t>
            </w:r>
            <w:r w:rsidRPr="005F7FD2">
              <w:rPr>
                <w:rFonts w:ascii="Times New Roman" w:eastAsiaTheme="minorEastAsia" w:hAnsi="Times New Roman"/>
                <w:color w:val="000000"/>
                <w:szCs w:val="21"/>
              </w:rPr>
              <w:t>）定义：一个原子单方面提供一对电子与另一个接受电子的原子共用而形成共价键。</w:t>
            </w:r>
          </w:p>
          <w:p w:rsidR="00A502CB" w:rsidRPr="005F7FD2" w:rsidRDefault="00A502CB" w:rsidP="00A502CB">
            <w:pPr>
              <w:tabs>
                <w:tab w:val="left" w:pos="360"/>
              </w:tabs>
              <w:spacing w:line="360" w:lineRule="auto"/>
              <w:rPr>
                <w:rFonts w:ascii="Times New Roman" w:eastAsiaTheme="minorEastAsia" w:hAnsi="Times New Roman"/>
                <w:color w:val="000000"/>
                <w:szCs w:val="21"/>
              </w:rPr>
            </w:pPr>
            <w:r w:rsidRPr="005F7FD2">
              <w:rPr>
                <w:rFonts w:ascii="Times New Roman" w:eastAsiaTheme="minorEastAsia" w:hAnsi="Times New Roman"/>
                <w:color w:val="000000"/>
                <w:szCs w:val="21"/>
              </w:rPr>
              <w:tab/>
            </w:r>
            <w:r w:rsidRPr="005F7FD2">
              <w:rPr>
                <w:rFonts w:ascii="Times New Roman" w:eastAsiaTheme="minorEastAsia" w:hAnsi="Times New Roman"/>
                <w:color w:val="000000"/>
                <w:szCs w:val="21"/>
              </w:rPr>
              <w:t>（</w:t>
            </w:r>
            <w:r w:rsidRPr="005F7FD2">
              <w:rPr>
                <w:rFonts w:ascii="Times New Roman" w:eastAsiaTheme="minorEastAsia" w:hAnsi="Times New Roman"/>
                <w:color w:val="000000"/>
                <w:szCs w:val="21"/>
              </w:rPr>
              <w:t>2</w:t>
            </w:r>
            <w:r w:rsidRPr="005F7FD2">
              <w:rPr>
                <w:rFonts w:ascii="Times New Roman" w:eastAsiaTheme="minorEastAsia" w:hAnsi="Times New Roman"/>
                <w:color w:val="000000"/>
                <w:szCs w:val="21"/>
              </w:rPr>
              <w:t>）成键要求：一个原子提供孤对电子，另一个原子</w:t>
            </w:r>
          </w:p>
          <w:p w:rsidR="005C5CFB" w:rsidRPr="005F7FD2" w:rsidRDefault="005C5CFB" w:rsidP="00A502CB">
            <w:pPr>
              <w:spacing w:line="360" w:lineRule="auto"/>
              <w:rPr>
                <w:rFonts w:ascii="Times New Roman" w:eastAsiaTheme="minorEastAsia" w:hAnsi="Times New Roman"/>
                <w:color w:val="000000"/>
                <w:szCs w:val="21"/>
              </w:rPr>
            </w:pPr>
            <w:r w:rsidRPr="005F7FD2">
              <w:rPr>
                <w:rFonts w:ascii="Times New Roman" w:eastAsiaTheme="minorEastAsia" w:hAnsi="Times New Roman"/>
                <w:color w:val="000000"/>
                <w:szCs w:val="21"/>
              </w:rPr>
              <w:t>4</w:t>
            </w:r>
            <w:r w:rsidRPr="005F7FD2">
              <w:rPr>
                <w:rFonts w:ascii="Times New Roman" w:eastAsiaTheme="minorEastAsia" w:hAnsi="Times New Roman"/>
                <w:color w:val="000000"/>
                <w:szCs w:val="21"/>
              </w:rPr>
              <w:t>．共价键的分类</w:t>
            </w:r>
          </w:p>
          <w:p w:rsidR="005C5CFB" w:rsidRPr="005F7FD2" w:rsidRDefault="005C5CFB" w:rsidP="00F552C1">
            <w:pPr>
              <w:spacing w:line="360" w:lineRule="auto"/>
              <w:ind w:firstLineChars="100" w:firstLine="210"/>
              <w:rPr>
                <w:rFonts w:ascii="Times New Roman" w:eastAsiaTheme="minorEastAsia" w:hAnsi="Times New Roman"/>
                <w:color w:val="000000"/>
                <w:szCs w:val="21"/>
              </w:rPr>
            </w:pPr>
            <w:r w:rsidRPr="005F7FD2">
              <w:rPr>
                <w:rFonts w:ascii="Times New Roman" w:eastAsiaTheme="minorEastAsia" w:hAnsi="Times New Roman"/>
                <w:color w:val="000000"/>
                <w:szCs w:val="21"/>
              </w:rPr>
              <w:t>（</w:t>
            </w:r>
            <w:r w:rsidRPr="005F7FD2">
              <w:rPr>
                <w:rFonts w:ascii="Times New Roman" w:eastAsiaTheme="minorEastAsia" w:hAnsi="Times New Roman"/>
                <w:color w:val="000000"/>
                <w:szCs w:val="21"/>
              </w:rPr>
              <w:t>1</w:t>
            </w:r>
            <w:r w:rsidRPr="005F7FD2">
              <w:rPr>
                <w:rFonts w:ascii="Times New Roman" w:eastAsiaTheme="minorEastAsia" w:hAnsi="Times New Roman"/>
                <w:color w:val="000000"/>
                <w:szCs w:val="21"/>
              </w:rPr>
              <w:t>）按成键方式分</w:t>
            </w:r>
            <w:r w:rsidR="00A502CB" w:rsidRPr="005F7FD2">
              <w:rPr>
                <w:rFonts w:ascii="Times New Roman" w:eastAsiaTheme="minorEastAsia" w:hAnsi="Times New Roman"/>
                <w:color w:val="000000"/>
                <w:szCs w:val="21"/>
              </w:rPr>
              <w:t>为</w:t>
            </w:r>
            <w:r w:rsidR="00F552C1">
              <w:rPr>
                <w:noProof/>
              </w:rPr>
              <w:drawing>
                <wp:inline distT="0" distB="0" distL="0" distR="0">
                  <wp:extent cx="1419225" cy="5334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19225" cy="533400"/>
                          </a:xfrm>
                          <a:prstGeom prst="rect">
                            <a:avLst/>
                          </a:prstGeom>
                        </pic:spPr>
                      </pic:pic>
                    </a:graphicData>
                  </a:graphic>
                </wp:inline>
              </w:drawing>
            </w:r>
          </w:p>
          <w:p w:rsidR="005C5CFB" w:rsidRPr="005F7FD2" w:rsidRDefault="005C5CFB" w:rsidP="00F552C1">
            <w:pPr>
              <w:spacing w:line="360" w:lineRule="auto"/>
              <w:ind w:firstLineChars="100" w:firstLine="210"/>
              <w:rPr>
                <w:rFonts w:ascii="Times New Roman" w:eastAsiaTheme="minorEastAsia" w:hAnsi="Times New Roman"/>
                <w:color w:val="000000"/>
                <w:szCs w:val="21"/>
              </w:rPr>
            </w:pPr>
            <w:r w:rsidRPr="005F7FD2">
              <w:rPr>
                <w:rFonts w:ascii="Times New Roman" w:eastAsiaTheme="minorEastAsia" w:hAnsi="Times New Roman"/>
                <w:color w:val="000000"/>
                <w:szCs w:val="21"/>
              </w:rPr>
              <w:t>（</w:t>
            </w:r>
            <w:r w:rsidRPr="005F7FD2">
              <w:rPr>
                <w:rFonts w:ascii="Times New Roman" w:eastAsiaTheme="minorEastAsia" w:hAnsi="Times New Roman"/>
                <w:color w:val="000000"/>
                <w:szCs w:val="21"/>
              </w:rPr>
              <w:t>2</w:t>
            </w:r>
            <w:r w:rsidRPr="005F7FD2">
              <w:rPr>
                <w:rFonts w:ascii="Times New Roman" w:eastAsiaTheme="minorEastAsia" w:hAnsi="Times New Roman"/>
                <w:color w:val="000000"/>
                <w:szCs w:val="21"/>
              </w:rPr>
              <w:t>）按键的极性分</w:t>
            </w:r>
            <w:r w:rsidR="00A502CB" w:rsidRPr="005F7FD2">
              <w:rPr>
                <w:rFonts w:ascii="Times New Roman" w:eastAsiaTheme="minorEastAsia" w:hAnsi="Times New Roman"/>
                <w:color w:val="000000"/>
                <w:szCs w:val="21"/>
              </w:rPr>
              <w:t>为</w:t>
            </w:r>
            <w:r w:rsidR="00F552C1">
              <w:rPr>
                <w:noProof/>
              </w:rPr>
              <w:drawing>
                <wp:inline distT="0" distB="0" distL="0" distR="0">
                  <wp:extent cx="971550" cy="428625"/>
                  <wp:effectExtent l="0" t="0" r="0"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71550" cy="428625"/>
                          </a:xfrm>
                          <a:prstGeom prst="rect">
                            <a:avLst/>
                          </a:prstGeom>
                        </pic:spPr>
                      </pic:pic>
                    </a:graphicData>
                  </a:graphic>
                </wp:inline>
              </w:drawing>
            </w:r>
          </w:p>
          <w:p w:rsidR="005C5CFB" w:rsidRPr="005F7FD2" w:rsidRDefault="005C5CFB" w:rsidP="005F7FD2">
            <w:pPr>
              <w:spacing w:line="360" w:lineRule="auto"/>
              <w:ind w:firstLineChars="100" w:firstLine="210"/>
              <w:rPr>
                <w:rFonts w:ascii="Times New Roman" w:eastAsiaTheme="minorEastAsia" w:hAnsi="Times New Roman"/>
                <w:color w:val="000000"/>
                <w:szCs w:val="21"/>
              </w:rPr>
            </w:pPr>
            <w:r w:rsidRPr="005F7FD2">
              <w:rPr>
                <w:rFonts w:ascii="Times New Roman" w:eastAsiaTheme="minorEastAsia" w:hAnsi="Times New Roman"/>
                <w:color w:val="000000"/>
                <w:szCs w:val="21"/>
              </w:rPr>
              <w:t>（</w:t>
            </w:r>
            <w:r w:rsidRPr="005F7FD2">
              <w:rPr>
                <w:rFonts w:ascii="Times New Roman" w:eastAsiaTheme="minorEastAsia" w:hAnsi="Times New Roman"/>
                <w:color w:val="000000"/>
                <w:szCs w:val="21"/>
              </w:rPr>
              <w:t>3</w:t>
            </w:r>
            <w:r w:rsidRPr="005F7FD2">
              <w:rPr>
                <w:rFonts w:ascii="Times New Roman" w:eastAsiaTheme="minorEastAsia" w:hAnsi="Times New Roman"/>
                <w:color w:val="000000"/>
                <w:szCs w:val="21"/>
              </w:rPr>
              <w:t>）按两原子间的共用电子对的数目分</w:t>
            </w:r>
            <w:r w:rsidR="00A502CB" w:rsidRPr="005F7FD2">
              <w:rPr>
                <w:rFonts w:ascii="Times New Roman" w:eastAsiaTheme="minorEastAsia" w:hAnsi="Times New Roman"/>
                <w:color w:val="000000"/>
                <w:szCs w:val="21"/>
              </w:rPr>
              <w:t>为</w:t>
            </w:r>
            <w:r w:rsidR="00F552C1">
              <w:rPr>
                <w:noProof/>
              </w:rPr>
              <w:drawing>
                <wp:inline distT="0" distB="0" distL="0" distR="0">
                  <wp:extent cx="476250" cy="638175"/>
                  <wp:effectExtent l="0" t="0" r="0"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6250" cy="638175"/>
                          </a:xfrm>
                          <a:prstGeom prst="rect">
                            <a:avLst/>
                          </a:prstGeom>
                        </pic:spPr>
                      </pic:pic>
                    </a:graphicData>
                  </a:graphic>
                </wp:inline>
              </w:drawing>
            </w:r>
          </w:p>
          <w:p w:rsidR="005C5CFB" w:rsidRPr="005F7FD2" w:rsidRDefault="005C5CFB" w:rsidP="00A502CB">
            <w:pPr>
              <w:widowControl/>
              <w:spacing w:line="360" w:lineRule="auto"/>
              <w:jc w:val="left"/>
              <w:rPr>
                <w:rFonts w:ascii="Times New Roman" w:eastAsiaTheme="minorEastAsia" w:hAnsi="Times New Roman"/>
                <w:color w:val="000000"/>
                <w:kern w:val="0"/>
                <w:szCs w:val="21"/>
              </w:rPr>
            </w:pPr>
          </w:p>
        </w:tc>
        <w:tc>
          <w:tcPr>
            <w:tcW w:w="1029" w:type="pct"/>
          </w:tcPr>
          <w:p w:rsidR="005C5CFB" w:rsidRPr="005F7FD2" w:rsidRDefault="005C5CFB" w:rsidP="00A502CB">
            <w:pPr>
              <w:spacing w:line="360" w:lineRule="auto"/>
              <w:rPr>
                <w:rFonts w:ascii="Times New Roman" w:eastAsiaTheme="minorEastAsia" w:hAnsi="Times New Roman"/>
                <w:color w:val="000000"/>
                <w:szCs w:val="21"/>
              </w:rPr>
            </w:pPr>
          </w:p>
          <w:p w:rsidR="005C5CFB" w:rsidRPr="005F7FD2" w:rsidRDefault="005C5CFB" w:rsidP="00A502CB">
            <w:pPr>
              <w:spacing w:line="360" w:lineRule="auto"/>
              <w:rPr>
                <w:rFonts w:ascii="Times New Roman" w:eastAsiaTheme="minorEastAsia" w:hAnsi="Times New Roman"/>
                <w:color w:val="000000"/>
                <w:szCs w:val="21"/>
              </w:rPr>
            </w:pPr>
          </w:p>
          <w:p w:rsidR="005C5CFB" w:rsidRPr="005F7FD2" w:rsidRDefault="005C5CFB" w:rsidP="00A502CB">
            <w:pPr>
              <w:spacing w:line="360" w:lineRule="auto"/>
              <w:rPr>
                <w:rFonts w:ascii="Times New Roman" w:eastAsiaTheme="minorEastAsia" w:hAnsi="Times New Roman"/>
                <w:color w:val="000000"/>
                <w:szCs w:val="21"/>
              </w:rPr>
            </w:pPr>
          </w:p>
          <w:p w:rsidR="005C5CFB" w:rsidRPr="005F7FD2" w:rsidRDefault="005C5CFB" w:rsidP="00A502CB">
            <w:pPr>
              <w:spacing w:line="360" w:lineRule="auto"/>
              <w:rPr>
                <w:rFonts w:ascii="Times New Roman" w:eastAsiaTheme="minorEastAsia" w:hAnsi="Times New Roman"/>
                <w:color w:val="000000"/>
                <w:szCs w:val="21"/>
              </w:rPr>
            </w:pPr>
          </w:p>
          <w:p w:rsidR="005C5CFB" w:rsidRPr="005F7FD2" w:rsidRDefault="005C5CFB" w:rsidP="00A502CB">
            <w:pPr>
              <w:spacing w:line="360" w:lineRule="auto"/>
              <w:rPr>
                <w:rFonts w:ascii="Times New Roman" w:eastAsiaTheme="minorEastAsia" w:hAnsi="Times New Roman"/>
                <w:color w:val="000000"/>
                <w:szCs w:val="21"/>
              </w:rPr>
            </w:pPr>
          </w:p>
          <w:p w:rsidR="005C5CFB" w:rsidRPr="005F7FD2" w:rsidRDefault="005C5CFB" w:rsidP="00A502CB">
            <w:pPr>
              <w:spacing w:line="360" w:lineRule="auto"/>
              <w:rPr>
                <w:rFonts w:ascii="Times New Roman" w:eastAsiaTheme="minorEastAsia" w:hAnsi="Times New Roman"/>
                <w:color w:val="000000"/>
                <w:szCs w:val="21"/>
              </w:rPr>
            </w:pPr>
          </w:p>
          <w:p w:rsidR="005C5CFB" w:rsidRPr="005F7FD2" w:rsidRDefault="005C5CFB" w:rsidP="00A502CB">
            <w:pPr>
              <w:spacing w:line="360" w:lineRule="auto"/>
              <w:rPr>
                <w:rFonts w:ascii="Times New Roman" w:eastAsiaTheme="minorEastAsia" w:hAnsi="Times New Roman"/>
                <w:color w:val="000000"/>
                <w:szCs w:val="21"/>
              </w:rPr>
            </w:pPr>
          </w:p>
          <w:p w:rsidR="005C5CFB" w:rsidRPr="005F7FD2" w:rsidRDefault="005C5CFB" w:rsidP="00A502CB">
            <w:pPr>
              <w:spacing w:line="360" w:lineRule="auto"/>
              <w:rPr>
                <w:rFonts w:ascii="Times New Roman" w:eastAsiaTheme="minorEastAsia" w:hAnsi="Times New Roman"/>
                <w:color w:val="000000"/>
                <w:szCs w:val="21"/>
              </w:rPr>
            </w:pPr>
          </w:p>
          <w:p w:rsidR="005C5CFB" w:rsidRPr="005F7FD2" w:rsidRDefault="005C5CFB" w:rsidP="00A502CB">
            <w:pPr>
              <w:spacing w:line="360" w:lineRule="auto"/>
              <w:rPr>
                <w:rFonts w:ascii="Times New Roman" w:eastAsiaTheme="minorEastAsia" w:hAnsi="Times New Roman"/>
                <w:color w:val="000000"/>
                <w:szCs w:val="21"/>
              </w:rPr>
            </w:pPr>
          </w:p>
          <w:p w:rsidR="005C5CFB" w:rsidRPr="005F7FD2" w:rsidRDefault="005C5CFB" w:rsidP="00A502CB">
            <w:pPr>
              <w:spacing w:line="360" w:lineRule="auto"/>
              <w:rPr>
                <w:rFonts w:ascii="Times New Roman" w:eastAsiaTheme="minorEastAsia" w:hAnsi="Times New Roman"/>
                <w:color w:val="000000"/>
                <w:szCs w:val="21"/>
              </w:rPr>
            </w:pPr>
          </w:p>
          <w:p w:rsidR="005C5CFB" w:rsidRPr="005F7FD2" w:rsidRDefault="005C5CFB" w:rsidP="00A502CB">
            <w:pPr>
              <w:spacing w:line="360" w:lineRule="auto"/>
              <w:rPr>
                <w:rFonts w:ascii="Times New Roman" w:eastAsiaTheme="minorEastAsia" w:hAnsi="Times New Roman"/>
                <w:color w:val="000000"/>
                <w:szCs w:val="21"/>
              </w:rPr>
            </w:pPr>
          </w:p>
          <w:p w:rsidR="005C5CFB" w:rsidRPr="005F7FD2" w:rsidRDefault="005C5CFB" w:rsidP="00A502CB">
            <w:pPr>
              <w:spacing w:line="360" w:lineRule="auto"/>
              <w:rPr>
                <w:rFonts w:ascii="Times New Roman" w:eastAsiaTheme="minorEastAsia" w:hAnsi="Times New Roman"/>
                <w:color w:val="000000"/>
                <w:szCs w:val="21"/>
              </w:rPr>
            </w:pPr>
          </w:p>
          <w:p w:rsidR="005C5CFB" w:rsidRPr="005F7FD2" w:rsidRDefault="005C5CFB" w:rsidP="00A502CB">
            <w:pPr>
              <w:spacing w:line="360" w:lineRule="auto"/>
              <w:rPr>
                <w:rFonts w:ascii="Times New Roman" w:eastAsiaTheme="minorEastAsia" w:hAnsi="Times New Roman"/>
                <w:color w:val="000000"/>
                <w:szCs w:val="21"/>
              </w:rPr>
            </w:pPr>
          </w:p>
          <w:p w:rsidR="005C5CFB" w:rsidRPr="005F7FD2" w:rsidRDefault="005C5CFB" w:rsidP="00A502CB">
            <w:pPr>
              <w:spacing w:line="360" w:lineRule="auto"/>
              <w:rPr>
                <w:rFonts w:ascii="Times New Roman" w:eastAsiaTheme="minorEastAsia" w:hAnsi="Times New Roman"/>
                <w:color w:val="000000"/>
                <w:szCs w:val="21"/>
              </w:rPr>
            </w:pPr>
            <w:r w:rsidRPr="005F7FD2">
              <w:rPr>
                <w:rFonts w:ascii="Times New Roman" w:eastAsiaTheme="minorEastAsia" w:hAnsi="Times New Roman"/>
                <w:color w:val="000000"/>
                <w:szCs w:val="21"/>
              </w:rPr>
              <w:t>以水为例</w:t>
            </w:r>
          </w:p>
        </w:tc>
      </w:tr>
    </w:tbl>
    <w:p w:rsidR="005C5CFB" w:rsidRPr="005F7FD2" w:rsidRDefault="005C5CFB" w:rsidP="005C5CFB">
      <w:pPr>
        <w:spacing w:line="360" w:lineRule="auto"/>
        <w:rPr>
          <w:rFonts w:ascii="Times New Roman" w:eastAsiaTheme="minorEastAsia" w:hAnsi="Times New Roman"/>
          <w:color w:val="000000"/>
          <w:szCs w:val="21"/>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6446"/>
        <w:gridCol w:w="1611"/>
      </w:tblGrid>
      <w:tr w:rsidR="005C5CFB" w:rsidRPr="005F7FD2" w:rsidTr="00A502CB">
        <w:tc>
          <w:tcPr>
            <w:tcW w:w="273" w:type="pct"/>
            <w:vMerge w:val="restart"/>
          </w:tcPr>
          <w:p w:rsidR="005C5CFB" w:rsidRPr="005F7FD2" w:rsidRDefault="005C5CFB" w:rsidP="00A502CB">
            <w:pPr>
              <w:spacing w:line="360" w:lineRule="auto"/>
              <w:rPr>
                <w:rFonts w:ascii="Times New Roman" w:eastAsiaTheme="minorEastAsia" w:hAnsi="Times New Roman"/>
                <w:color w:val="000000"/>
                <w:szCs w:val="21"/>
                <w:lang w:val="pl-PL"/>
              </w:rPr>
            </w:pPr>
          </w:p>
          <w:p w:rsidR="005C5CFB" w:rsidRPr="005F7FD2" w:rsidRDefault="005C5CFB" w:rsidP="00A502CB">
            <w:pPr>
              <w:spacing w:line="360" w:lineRule="auto"/>
              <w:rPr>
                <w:rFonts w:ascii="Times New Roman" w:eastAsiaTheme="minorEastAsia" w:hAnsi="Times New Roman"/>
                <w:color w:val="000000"/>
                <w:szCs w:val="21"/>
                <w:lang w:val="pl-PL"/>
              </w:rPr>
            </w:pPr>
          </w:p>
          <w:p w:rsidR="005C5CFB" w:rsidRPr="005F7FD2" w:rsidRDefault="005C5CFB" w:rsidP="00A502CB">
            <w:pPr>
              <w:spacing w:line="360" w:lineRule="auto"/>
              <w:rPr>
                <w:rFonts w:ascii="Times New Roman" w:eastAsiaTheme="minorEastAsia" w:hAnsi="Times New Roman"/>
                <w:color w:val="000000"/>
                <w:szCs w:val="21"/>
                <w:lang w:val="pl-PL"/>
              </w:rPr>
            </w:pPr>
          </w:p>
          <w:p w:rsidR="005C5CFB" w:rsidRPr="005F7FD2" w:rsidRDefault="005C5CFB" w:rsidP="00A502CB">
            <w:pPr>
              <w:spacing w:line="360" w:lineRule="auto"/>
              <w:rPr>
                <w:rFonts w:ascii="Times New Roman" w:eastAsiaTheme="minorEastAsia" w:hAnsi="Times New Roman"/>
                <w:color w:val="000000"/>
                <w:szCs w:val="21"/>
                <w:lang w:val="pl-PL"/>
              </w:rPr>
            </w:pPr>
          </w:p>
          <w:p w:rsidR="005C5CFB" w:rsidRPr="005F7FD2" w:rsidRDefault="005C5CFB" w:rsidP="00A502CB">
            <w:pPr>
              <w:spacing w:line="360" w:lineRule="auto"/>
              <w:rPr>
                <w:rFonts w:ascii="Times New Roman" w:eastAsiaTheme="minorEastAsia" w:hAnsi="Times New Roman"/>
                <w:color w:val="000000"/>
                <w:szCs w:val="21"/>
                <w:lang w:val="pl-PL"/>
              </w:rPr>
            </w:pPr>
          </w:p>
          <w:p w:rsidR="005C5CFB" w:rsidRPr="005F7FD2" w:rsidRDefault="005C5CFB" w:rsidP="00A502CB">
            <w:pPr>
              <w:spacing w:line="360" w:lineRule="auto"/>
              <w:rPr>
                <w:rFonts w:ascii="Times New Roman" w:eastAsiaTheme="minorEastAsia" w:hAnsi="Times New Roman"/>
                <w:color w:val="000000"/>
                <w:szCs w:val="21"/>
                <w:lang w:val="pl-PL"/>
              </w:rPr>
            </w:pPr>
          </w:p>
          <w:p w:rsidR="005C5CFB" w:rsidRPr="005F7FD2" w:rsidRDefault="005C5CFB" w:rsidP="00A502CB">
            <w:pPr>
              <w:spacing w:line="360" w:lineRule="auto"/>
              <w:rPr>
                <w:rFonts w:ascii="Times New Roman" w:eastAsiaTheme="minorEastAsia" w:hAnsi="Times New Roman"/>
                <w:color w:val="000000"/>
                <w:szCs w:val="21"/>
                <w:lang w:val="pl-PL"/>
              </w:rPr>
            </w:pPr>
          </w:p>
          <w:p w:rsidR="005C5CFB" w:rsidRPr="005F7FD2" w:rsidRDefault="005C5CFB" w:rsidP="00A502CB">
            <w:pPr>
              <w:spacing w:line="360" w:lineRule="auto"/>
              <w:rPr>
                <w:rFonts w:ascii="Times New Roman" w:eastAsiaTheme="minorEastAsia" w:hAnsi="Times New Roman"/>
                <w:color w:val="000000"/>
                <w:szCs w:val="21"/>
                <w:lang w:val="pl-PL"/>
              </w:rPr>
            </w:pPr>
          </w:p>
          <w:p w:rsidR="005C5CFB" w:rsidRPr="005F7FD2" w:rsidRDefault="005C5CFB" w:rsidP="00A502CB">
            <w:pPr>
              <w:spacing w:line="360" w:lineRule="auto"/>
              <w:rPr>
                <w:rFonts w:ascii="Times New Roman" w:eastAsiaTheme="minorEastAsia" w:hAnsi="Times New Roman"/>
                <w:color w:val="000000"/>
                <w:szCs w:val="21"/>
                <w:lang w:val="pl-PL"/>
              </w:rPr>
            </w:pPr>
          </w:p>
          <w:p w:rsidR="005C5CFB" w:rsidRPr="005F7FD2" w:rsidRDefault="005C5CFB" w:rsidP="00A502CB">
            <w:pPr>
              <w:spacing w:line="360" w:lineRule="auto"/>
              <w:rPr>
                <w:rFonts w:ascii="Times New Roman" w:eastAsiaTheme="minorEastAsia" w:hAnsi="Times New Roman"/>
                <w:color w:val="000000"/>
                <w:szCs w:val="21"/>
                <w:lang w:val="pl-PL"/>
              </w:rPr>
            </w:pPr>
          </w:p>
          <w:p w:rsidR="005C5CFB" w:rsidRPr="005F7FD2" w:rsidRDefault="005C5CFB" w:rsidP="00A502CB">
            <w:pPr>
              <w:spacing w:line="360" w:lineRule="auto"/>
              <w:rPr>
                <w:rFonts w:ascii="Times New Roman" w:eastAsiaTheme="minorEastAsia" w:hAnsi="Times New Roman"/>
                <w:color w:val="000000"/>
                <w:szCs w:val="21"/>
                <w:lang w:val="pl-PL"/>
              </w:rPr>
            </w:pPr>
          </w:p>
          <w:p w:rsidR="005C5CFB" w:rsidRPr="005F7FD2" w:rsidRDefault="005C5CFB" w:rsidP="00A502CB">
            <w:pPr>
              <w:spacing w:line="360" w:lineRule="auto"/>
              <w:rPr>
                <w:rFonts w:ascii="Times New Roman" w:eastAsiaTheme="minorEastAsia" w:hAnsi="Times New Roman"/>
                <w:color w:val="000000"/>
                <w:szCs w:val="21"/>
                <w:lang w:val="pl-PL"/>
              </w:rPr>
            </w:pPr>
          </w:p>
          <w:p w:rsidR="005C5CFB" w:rsidRPr="005F7FD2" w:rsidRDefault="005C5CFB" w:rsidP="00A502CB">
            <w:pPr>
              <w:spacing w:line="360" w:lineRule="auto"/>
              <w:rPr>
                <w:rFonts w:ascii="Times New Roman" w:eastAsiaTheme="minorEastAsia" w:hAnsi="Times New Roman"/>
                <w:color w:val="000000"/>
                <w:szCs w:val="21"/>
                <w:lang w:val="pl-PL"/>
              </w:rPr>
            </w:pPr>
          </w:p>
          <w:p w:rsidR="005C5CFB" w:rsidRPr="005F7FD2" w:rsidRDefault="005C5CFB" w:rsidP="00A502CB">
            <w:pPr>
              <w:spacing w:line="360" w:lineRule="auto"/>
              <w:rPr>
                <w:rFonts w:ascii="Times New Roman" w:eastAsiaTheme="minorEastAsia" w:hAnsi="Times New Roman"/>
                <w:color w:val="000000"/>
                <w:szCs w:val="21"/>
                <w:lang w:val="pl-PL"/>
              </w:rPr>
            </w:pPr>
          </w:p>
          <w:p w:rsidR="005C5CFB" w:rsidRPr="005F7FD2" w:rsidRDefault="005C5CFB" w:rsidP="00A502CB">
            <w:pPr>
              <w:spacing w:line="360" w:lineRule="auto"/>
              <w:rPr>
                <w:rFonts w:ascii="Times New Roman" w:eastAsiaTheme="minorEastAsia" w:hAnsi="Times New Roman"/>
                <w:color w:val="000000"/>
                <w:szCs w:val="21"/>
                <w:lang w:val="pl-PL"/>
              </w:rPr>
            </w:pPr>
          </w:p>
          <w:p w:rsidR="005C5CFB" w:rsidRPr="005F7FD2" w:rsidRDefault="005C5CFB" w:rsidP="00A502CB">
            <w:pPr>
              <w:spacing w:line="360" w:lineRule="auto"/>
              <w:rPr>
                <w:rFonts w:ascii="Times New Roman" w:eastAsiaTheme="minorEastAsia" w:hAnsi="Times New Roman"/>
                <w:color w:val="000000"/>
                <w:szCs w:val="21"/>
                <w:lang w:val="pl-PL"/>
              </w:rPr>
            </w:pPr>
          </w:p>
          <w:p w:rsidR="005C5CFB" w:rsidRPr="005F7FD2" w:rsidRDefault="005C5CFB" w:rsidP="00A502CB">
            <w:pPr>
              <w:spacing w:line="360" w:lineRule="auto"/>
              <w:rPr>
                <w:rFonts w:ascii="Times New Roman" w:eastAsiaTheme="minorEastAsia" w:hAnsi="Times New Roman"/>
                <w:color w:val="000000"/>
                <w:szCs w:val="21"/>
                <w:lang w:val="pl-PL"/>
              </w:rPr>
            </w:pPr>
          </w:p>
          <w:p w:rsidR="005C5CFB" w:rsidRPr="005F7FD2" w:rsidRDefault="005C5CFB" w:rsidP="00A502CB">
            <w:pPr>
              <w:spacing w:line="360" w:lineRule="auto"/>
              <w:rPr>
                <w:rFonts w:ascii="Times New Roman" w:eastAsiaTheme="minorEastAsia" w:hAnsi="Times New Roman"/>
                <w:color w:val="000000"/>
                <w:szCs w:val="21"/>
                <w:lang w:val="pl-PL"/>
              </w:rPr>
            </w:pPr>
            <w:r w:rsidRPr="005F7FD2">
              <w:rPr>
                <w:rFonts w:ascii="Times New Roman" w:eastAsiaTheme="minorEastAsia" w:hAnsi="Times New Roman"/>
                <w:color w:val="000000"/>
                <w:szCs w:val="21"/>
                <w:lang w:val="pl-PL"/>
              </w:rPr>
              <w:t>教</w:t>
            </w:r>
          </w:p>
          <w:p w:rsidR="005C5CFB" w:rsidRPr="005F7FD2" w:rsidRDefault="005C5CFB" w:rsidP="00A502CB">
            <w:pPr>
              <w:spacing w:line="360" w:lineRule="auto"/>
              <w:rPr>
                <w:rFonts w:ascii="Times New Roman" w:eastAsiaTheme="minorEastAsia" w:hAnsi="Times New Roman"/>
                <w:color w:val="000000"/>
                <w:szCs w:val="21"/>
                <w:lang w:val="pl-PL"/>
              </w:rPr>
            </w:pPr>
            <w:r w:rsidRPr="005F7FD2">
              <w:rPr>
                <w:rFonts w:ascii="Times New Roman" w:eastAsiaTheme="minorEastAsia" w:hAnsi="Times New Roman"/>
                <w:color w:val="000000"/>
                <w:szCs w:val="21"/>
                <w:lang w:val="pl-PL"/>
              </w:rPr>
              <w:t>学</w:t>
            </w:r>
          </w:p>
          <w:p w:rsidR="005C5CFB" w:rsidRPr="005F7FD2" w:rsidRDefault="005C5CFB" w:rsidP="00A502CB">
            <w:pPr>
              <w:spacing w:line="360" w:lineRule="auto"/>
              <w:rPr>
                <w:rFonts w:ascii="Times New Roman" w:eastAsiaTheme="minorEastAsia" w:hAnsi="Times New Roman"/>
                <w:color w:val="000000"/>
                <w:szCs w:val="21"/>
                <w:lang w:val="pl-PL"/>
              </w:rPr>
            </w:pPr>
            <w:r w:rsidRPr="005F7FD2">
              <w:rPr>
                <w:rFonts w:ascii="Times New Roman" w:eastAsiaTheme="minorEastAsia" w:hAnsi="Times New Roman"/>
                <w:color w:val="000000"/>
                <w:szCs w:val="21"/>
                <w:lang w:val="pl-PL"/>
              </w:rPr>
              <w:t>过</w:t>
            </w:r>
          </w:p>
          <w:p w:rsidR="005C5CFB" w:rsidRPr="005F7FD2" w:rsidRDefault="005C5CFB" w:rsidP="00A502CB">
            <w:pPr>
              <w:spacing w:line="360" w:lineRule="auto"/>
              <w:rPr>
                <w:rFonts w:ascii="Times New Roman" w:eastAsiaTheme="minorEastAsia" w:hAnsi="Times New Roman"/>
                <w:color w:val="000000"/>
                <w:szCs w:val="21"/>
                <w:lang w:val="pl-PL"/>
              </w:rPr>
            </w:pPr>
            <w:r w:rsidRPr="005F7FD2">
              <w:rPr>
                <w:rFonts w:ascii="Times New Roman" w:eastAsiaTheme="minorEastAsia" w:hAnsi="Times New Roman"/>
                <w:color w:val="000000"/>
                <w:szCs w:val="21"/>
                <w:lang w:val="pl-PL"/>
              </w:rPr>
              <w:t>程</w:t>
            </w:r>
          </w:p>
        </w:tc>
        <w:tc>
          <w:tcPr>
            <w:tcW w:w="3782" w:type="pct"/>
          </w:tcPr>
          <w:p w:rsidR="005C5CFB" w:rsidRPr="005F7FD2" w:rsidRDefault="005C5CFB" w:rsidP="00A502CB">
            <w:pPr>
              <w:spacing w:line="360" w:lineRule="auto"/>
              <w:jc w:val="center"/>
              <w:rPr>
                <w:rFonts w:ascii="Times New Roman" w:eastAsiaTheme="minorEastAsia" w:hAnsi="Times New Roman"/>
                <w:color w:val="000000"/>
                <w:szCs w:val="21"/>
                <w:lang w:val="pl-PL"/>
              </w:rPr>
            </w:pPr>
            <w:r w:rsidRPr="005F7FD2">
              <w:rPr>
                <w:rFonts w:ascii="Times New Roman" w:eastAsiaTheme="minorEastAsia" w:hAnsi="Times New Roman"/>
                <w:color w:val="000000"/>
                <w:szCs w:val="21"/>
                <w:lang w:val="pl-PL"/>
              </w:rPr>
              <w:lastRenderedPageBreak/>
              <w:t>教师主导活动</w:t>
            </w:r>
          </w:p>
        </w:tc>
        <w:tc>
          <w:tcPr>
            <w:tcW w:w="945" w:type="pct"/>
          </w:tcPr>
          <w:p w:rsidR="005C5CFB" w:rsidRPr="005F7FD2" w:rsidRDefault="005C5CFB" w:rsidP="00A502CB">
            <w:pPr>
              <w:spacing w:line="360" w:lineRule="auto"/>
              <w:jc w:val="center"/>
              <w:rPr>
                <w:rFonts w:ascii="Times New Roman" w:eastAsiaTheme="minorEastAsia" w:hAnsi="Times New Roman"/>
                <w:color w:val="000000"/>
                <w:szCs w:val="21"/>
                <w:lang w:val="pl-PL"/>
              </w:rPr>
            </w:pPr>
            <w:r w:rsidRPr="005F7FD2">
              <w:rPr>
                <w:rFonts w:ascii="Times New Roman" w:eastAsiaTheme="minorEastAsia" w:hAnsi="Times New Roman"/>
                <w:color w:val="000000"/>
                <w:szCs w:val="21"/>
                <w:lang w:val="pl-PL"/>
              </w:rPr>
              <w:t>学生主体活动</w:t>
            </w:r>
          </w:p>
        </w:tc>
      </w:tr>
      <w:tr w:rsidR="005C5CFB" w:rsidRPr="005F7FD2" w:rsidTr="00A502CB">
        <w:trPr>
          <w:trHeight w:val="302"/>
        </w:trPr>
        <w:tc>
          <w:tcPr>
            <w:tcW w:w="273" w:type="pct"/>
            <w:vMerge/>
          </w:tcPr>
          <w:p w:rsidR="005C5CFB" w:rsidRPr="005F7FD2" w:rsidRDefault="005C5CFB" w:rsidP="00A502CB">
            <w:pPr>
              <w:spacing w:line="360" w:lineRule="auto"/>
              <w:rPr>
                <w:rFonts w:ascii="Times New Roman" w:eastAsiaTheme="minorEastAsia" w:hAnsi="Times New Roman"/>
                <w:color w:val="000000"/>
                <w:szCs w:val="21"/>
                <w:lang w:val="pl-PL"/>
              </w:rPr>
            </w:pPr>
          </w:p>
        </w:tc>
        <w:tc>
          <w:tcPr>
            <w:tcW w:w="3782" w:type="pct"/>
          </w:tcPr>
          <w:p w:rsidR="005C5CFB" w:rsidRPr="005F7FD2" w:rsidRDefault="005C5CFB" w:rsidP="00A502CB">
            <w:pPr>
              <w:spacing w:line="360" w:lineRule="auto"/>
              <w:rPr>
                <w:rFonts w:ascii="Times New Roman" w:eastAsiaTheme="minorEastAsia" w:hAnsi="Times New Roman"/>
                <w:color w:val="000000"/>
                <w:szCs w:val="21"/>
              </w:rPr>
            </w:pPr>
            <w:r w:rsidRPr="005F7FD2">
              <w:rPr>
                <w:rFonts w:ascii="Times New Roman" w:eastAsiaTheme="minorEastAsia" w:hAnsi="Times New Roman"/>
                <w:color w:val="000000"/>
                <w:szCs w:val="21"/>
              </w:rPr>
              <w:t>【课堂练习】</w:t>
            </w:r>
          </w:p>
          <w:p w:rsidR="00A502CB" w:rsidRPr="005F7FD2" w:rsidRDefault="00A502CB" w:rsidP="005F7FD2">
            <w:pPr>
              <w:spacing w:line="360" w:lineRule="auto"/>
              <w:jc w:val="left"/>
              <w:rPr>
                <w:rFonts w:ascii="Times New Roman" w:eastAsiaTheme="minorEastAsia" w:hAnsi="Times New Roman"/>
                <w:color w:val="000000"/>
                <w:szCs w:val="21"/>
              </w:rPr>
            </w:pPr>
            <w:r w:rsidRPr="005F7FD2">
              <w:rPr>
                <w:rFonts w:ascii="Times New Roman" w:eastAsiaTheme="minorEastAsia" w:hAnsi="Times New Roman"/>
                <w:bCs/>
                <w:color w:val="000000"/>
                <w:szCs w:val="21"/>
              </w:rPr>
              <w:t xml:space="preserve">1.  </w:t>
            </w:r>
            <w:r w:rsidRPr="005F7FD2">
              <w:rPr>
                <w:rFonts w:ascii="Times New Roman" w:eastAsiaTheme="minorEastAsia" w:hAnsi="Times New Roman"/>
                <w:bCs/>
                <w:color w:val="000000"/>
                <w:szCs w:val="21"/>
              </w:rPr>
              <w:t>下列分子中含有非极性键的共价化合物是</w:t>
            </w:r>
            <w:r w:rsidR="005F7FD2">
              <w:rPr>
                <w:rFonts w:ascii="Times New Roman" w:eastAsiaTheme="minorEastAsia" w:hAnsi="Times New Roman" w:hint="eastAsia"/>
                <w:bCs/>
                <w:color w:val="000000"/>
                <w:szCs w:val="21"/>
              </w:rPr>
              <w:t xml:space="preserve"> </w:t>
            </w:r>
            <w:r w:rsidR="005F7FD2">
              <w:rPr>
                <w:rFonts w:ascii="Times New Roman" w:eastAsiaTheme="minorEastAsia" w:hAnsi="Times New Roman" w:hint="eastAsia"/>
                <w:bCs/>
                <w:color w:val="000000"/>
                <w:szCs w:val="21"/>
              </w:rPr>
              <w:t>（</w:t>
            </w:r>
            <w:r w:rsidR="005F7FD2">
              <w:rPr>
                <w:rFonts w:ascii="Times New Roman" w:eastAsiaTheme="minorEastAsia" w:hAnsi="Times New Roman" w:hint="eastAsia"/>
                <w:bCs/>
                <w:color w:val="000000"/>
                <w:szCs w:val="21"/>
              </w:rPr>
              <w:t xml:space="preserve">    </w:t>
            </w:r>
            <w:r w:rsidR="005F7FD2">
              <w:rPr>
                <w:rFonts w:ascii="Times New Roman" w:eastAsiaTheme="minorEastAsia" w:hAnsi="Times New Roman" w:hint="eastAsia"/>
                <w:bCs/>
                <w:color w:val="000000"/>
                <w:szCs w:val="21"/>
              </w:rPr>
              <w:t>）</w:t>
            </w:r>
            <w:r w:rsidRPr="005F7FD2">
              <w:rPr>
                <w:rFonts w:ascii="Times New Roman" w:eastAsiaTheme="minorEastAsia" w:hAnsi="Times New Roman"/>
                <w:bCs/>
                <w:color w:val="000000"/>
                <w:szCs w:val="21"/>
              </w:rPr>
              <w:t xml:space="preserve">    </w:t>
            </w:r>
            <w:r w:rsidR="005F7FD2">
              <w:rPr>
                <w:rFonts w:ascii="Times New Roman" w:eastAsiaTheme="minorEastAsia" w:hAnsi="Times New Roman"/>
                <w:bCs/>
                <w:color w:val="000000"/>
                <w:szCs w:val="21"/>
              </w:rPr>
              <w:t xml:space="preserve">                  </w:t>
            </w:r>
          </w:p>
          <w:p w:rsidR="00A502CB" w:rsidRPr="005F7FD2" w:rsidRDefault="00A502CB" w:rsidP="00A502CB">
            <w:pPr>
              <w:numPr>
                <w:ilvl w:val="0"/>
                <w:numId w:val="2"/>
              </w:numPr>
              <w:spacing w:line="360" w:lineRule="auto"/>
              <w:rPr>
                <w:rFonts w:ascii="Times New Roman" w:eastAsiaTheme="minorEastAsia" w:hAnsi="Times New Roman"/>
                <w:color w:val="000000"/>
                <w:szCs w:val="21"/>
              </w:rPr>
            </w:pPr>
            <w:r w:rsidRPr="005F7FD2">
              <w:rPr>
                <w:rFonts w:ascii="Times New Roman" w:eastAsiaTheme="minorEastAsia" w:hAnsi="Times New Roman"/>
                <w:bCs/>
                <w:color w:val="000000"/>
                <w:szCs w:val="21"/>
              </w:rPr>
              <w:t>F</w:t>
            </w:r>
            <w:r w:rsidRPr="005F7FD2">
              <w:rPr>
                <w:rFonts w:ascii="Times New Roman" w:eastAsiaTheme="minorEastAsia" w:hAnsi="Times New Roman"/>
                <w:bCs/>
                <w:color w:val="000000"/>
                <w:szCs w:val="21"/>
                <w:vertAlign w:val="subscript"/>
              </w:rPr>
              <w:t>2</w:t>
            </w:r>
            <w:r w:rsidR="005F7FD2">
              <w:rPr>
                <w:rFonts w:ascii="Times New Roman" w:eastAsiaTheme="minorEastAsia" w:hAnsi="Times New Roman"/>
                <w:bCs/>
                <w:color w:val="000000"/>
                <w:szCs w:val="21"/>
              </w:rPr>
              <w:t xml:space="preserve">    </w:t>
            </w:r>
            <w:r w:rsidRPr="005F7FD2">
              <w:rPr>
                <w:rFonts w:ascii="Times New Roman" w:eastAsiaTheme="minorEastAsia" w:hAnsi="Times New Roman"/>
                <w:bCs/>
                <w:color w:val="000000"/>
                <w:szCs w:val="21"/>
              </w:rPr>
              <w:t xml:space="preserve">    B.  C</w:t>
            </w:r>
            <w:r w:rsidRPr="005F7FD2">
              <w:rPr>
                <w:rFonts w:ascii="Times New Roman" w:eastAsiaTheme="minorEastAsia" w:hAnsi="Times New Roman"/>
                <w:bCs/>
                <w:color w:val="000000"/>
                <w:szCs w:val="21"/>
                <w:vertAlign w:val="subscript"/>
              </w:rPr>
              <w:t>2</w:t>
            </w:r>
            <w:r w:rsidRPr="005F7FD2">
              <w:rPr>
                <w:rFonts w:ascii="Times New Roman" w:eastAsiaTheme="minorEastAsia" w:hAnsi="Times New Roman"/>
                <w:bCs/>
                <w:color w:val="000000"/>
                <w:szCs w:val="21"/>
              </w:rPr>
              <w:t>H</w:t>
            </w:r>
            <w:r w:rsidRPr="005F7FD2">
              <w:rPr>
                <w:rFonts w:ascii="Times New Roman" w:eastAsiaTheme="minorEastAsia" w:hAnsi="Times New Roman"/>
                <w:bCs/>
                <w:color w:val="000000"/>
                <w:szCs w:val="21"/>
                <w:vertAlign w:val="subscript"/>
              </w:rPr>
              <w:t>2</w:t>
            </w:r>
            <w:r w:rsidR="005F7FD2">
              <w:rPr>
                <w:rFonts w:ascii="Times New Roman" w:eastAsiaTheme="minorEastAsia" w:hAnsi="Times New Roman"/>
                <w:bCs/>
                <w:color w:val="000000"/>
                <w:szCs w:val="21"/>
              </w:rPr>
              <w:t xml:space="preserve">        </w:t>
            </w:r>
            <w:r w:rsidRPr="005F7FD2">
              <w:rPr>
                <w:rFonts w:ascii="Times New Roman" w:eastAsiaTheme="minorEastAsia" w:hAnsi="Times New Roman"/>
                <w:bCs/>
                <w:color w:val="000000"/>
                <w:szCs w:val="21"/>
              </w:rPr>
              <w:t xml:space="preserve"> C.  Na</w:t>
            </w:r>
            <w:r w:rsidRPr="005F7FD2">
              <w:rPr>
                <w:rFonts w:ascii="Times New Roman" w:eastAsiaTheme="minorEastAsia" w:hAnsi="Times New Roman"/>
                <w:bCs/>
                <w:color w:val="000000"/>
                <w:szCs w:val="21"/>
                <w:vertAlign w:val="subscript"/>
              </w:rPr>
              <w:t>2</w:t>
            </w:r>
            <w:r w:rsidRPr="005F7FD2">
              <w:rPr>
                <w:rFonts w:ascii="Times New Roman" w:eastAsiaTheme="minorEastAsia" w:hAnsi="Times New Roman"/>
                <w:bCs/>
                <w:color w:val="000000"/>
                <w:szCs w:val="21"/>
              </w:rPr>
              <w:t>O</w:t>
            </w:r>
            <w:r w:rsidRPr="005F7FD2">
              <w:rPr>
                <w:rFonts w:ascii="Times New Roman" w:eastAsiaTheme="minorEastAsia" w:hAnsi="Times New Roman"/>
                <w:bCs/>
                <w:color w:val="000000"/>
                <w:szCs w:val="21"/>
                <w:vertAlign w:val="subscript"/>
              </w:rPr>
              <w:t>2</w:t>
            </w:r>
            <w:r w:rsidRPr="005F7FD2">
              <w:rPr>
                <w:rFonts w:ascii="Times New Roman" w:eastAsiaTheme="minorEastAsia" w:hAnsi="Times New Roman"/>
                <w:bCs/>
                <w:color w:val="000000"/>
                <w:szCs w:val="21"/>
              </w:rPr>
              <w:t xml:space="preserve">     </w:t>
            </w:r>
          </w:p>
          <w:p w:rsidR="00A502CB" w:rsidRPr="005F7FD2" w:rsidRDefault="00A502CB" w:rsidP="005F7FD2">
            <w:pPr>
              <w:spacing w:line="360" w:lineRule="auto"/>
              <w:ind w:firstLineChars="200" w:firstLine="420"/>
              <w:rPr>
                <w:rFonts w:ascii="Times New Roman" w:eastAsiaTheme="minorEastAsia" w:hAnsi="Times New Roman"/>
                <w:color w:val="000000"/>
                <w:szCs w:val="21"/>
              </w:rPr>
            </w:pPr>
            <w:r w:rsidRPr="005F7FD2">
              <w:rPr>
                <w:rFonts w:ascii="Times New Roman" w:eastAsiaTheme="minorEastAsia" w:hAnsi="Times New Roman"/>
                <w:bCs/>
                <w:color w:val="000000"/>
                <w:szCs w:val="21"/>
              </w:rPr>
              <w:t>D. NH</w:t>
            </w:r>
            <w:r w:rsidRPr="005F7FD2">
              <w:rPr>
                <w:rFonts w:ascii="Times New Roman" w:eastAsiaTheme="minorEastAsia" w:hAnsi="Times New Roman"/>
                <w:bCs/>
                <w:color w:val="000000"/>
                <w:szCs w:val="21"/>
                <w:vertAlign w:val="subscript"/>
              </w:rPr>
              <w:t xml:space="preserve">3    </w:t>
            </w:r>
            <w:r w:rsidRPr="005F7FD2">
              <w:rPr>
                <w:rFonts w:ascii="Times New Roman" w:eastAsiaTheme="minorEastAsia" w:hAnsi="Times New Roman"/>
                <w:bCs/>
                <w:color w:val="000000"/>
                <w:szCs w:val="21"/>
              </w:rPr>
              <w:t xml:space="preserve">       E.  C</w:t>
            </w:r>
            <w:r w:rsidRPr="005F7FD2">
              <w:rPr>
                <w:rFonts w:ascii="Times New Roman" w:eastAsiaTheme="minorEastAsia" w:hAnsi="Times New Roman"/>
                <w:bCs/>
                <w:color w:val="000000"/>
                <w:szCs w:val="21"/>
                <w:vertAlign w:val="subscript"/>
              </w:rPr>
              <w:t>2</w:t>
            </w:r>
            <w:r w:rsidRPr="005F7FD2">
              <w:rPr>
                <w:rFonts w:ascii="Times New Roman" w:eastAsiaTheme="minorEastAsia" w:hAnsi="Times New Roman"/>
                <w:bCs/>
                <w:color w:val="000000"/>
                <w:szCs w:val="21"/>
              </w:rPr>
              <w:t>H</w:t>
            </w:r>
            <w:r w:rsidR="005F7FD2">
              <w:rPr>
                <w:rFonts w:ascii="Times New Roman" w:eastAsiaTheme="minorEastAsia" w:hAnsi="Times New Roman"/>
                <w:bCs/>
                <w:color w:val="000000"/>
                <w:szCs w:val="21"/>
                <w:vertAlign w:val="subscript"/>
              </w:rPr>
              <w:t xml:space="preserve">6            </w:t>
            </w:r>
            <w:r w:rsidRPr="005F7FD2">
              <w:rPr>
                <w:rFonts w:ascii="Times New Roman" w:eastAsiaTheme="minorEastAsia" w:hAnsi="Times New Roman"/>
                <w:bCs/>
                <w:color w:val="000000"/>
                <w:szCs w:val="21"/>
                <w:vertAlign w:val="subscript"/>
              </w:rPr>
              <w:t xml:space="preserve">    </w:t>
            </w:r>
            <w:r w:rsidRPr="005F7FD2">
              <w:rPr>
                <w:rFonts w:ascii="Times New Roman" w:eastAsiaTheme="minorEastAsia" w:hAnsi="Times New Roman"/>
                <w:bCs/>
                <w:color w:val="000000"/>
                <w:szCs w:val="21"/>
              </w:rPr>
              <w:t>F.  H</w:t>
            </w:r>
            <w:r w:rsidRPr="005F7FD2">
              <w:rPr>
                <w:rFonts w:ascii="Times New Roman" w:eastAsiaTheme="minorEastAsia" w:hAnsi="Times New Roman"/>
                <w:bCs/>
                <w:color w:val="000000"/>
                <w:szCs w:val="21"/>
                <w:vertAlign w:val="subscript"/>
              </w:rPr>
              <w:t>2</w:t>
            </w:r>
            <w:r w:rsidRPr="005F7FD2">
              <w:rPr>
                <w:rFonts w:ascii="Times New Roman" w:eastAsiaTheme="minorEastAsia" w:hAnsi="Times New Roman"/>
                <w:bCs/>
                <w:color w:val="000000"/>
                <w:szCs w:val="21"/>
              </w:rPr>
              <w:t>O</w:t>
            </w:r>
            <w:r w:rsidRPr="005F7FD2">
              <w:rPr>
                <w:rFonts w:ascii="Times New Roman" w:eastAsiaTheme="minorEastAsia" w:hAnsi="Times New Roman"/>
                <w:bCs/>
                <w:color w:val="000000"/>
                <w:szCs w:val="21"/>
                <w:vertAlign w:val="subscript"/>
              </w:rPr>
              <w:t>2</w:t>
            </w:r>
          </w:p>
          <w:p w:rsidR="00A502CB" w:rsidRPr="005F7FD2" w:rsidRDefault="00A502CB" w:rsidP="005F7FD2">
            <w:pPr>
              <w:spacing w:line="360" w:lineRule="auto"/>
              <w:ind w:firstLineChars="200" w:firstLine="420"/>
              <w:rPr>
                <w:rFonts w:ascii="Times New Roman" w:eastAsiaTheme="minorEastAsia" w:hAnsi="Times New Roman"/>
                <w:color w:val="000000"/>
                <w:szCs w:val="21"/>
              </w:rPr>
            </w:pPr>
            <w:r w:rsidRPr="005F7FD2">
              <w:rPr>
                <w:rFonts w:ascii="Times New Roman" w:eastAsiaTheme="minorEastAsia" w:hAnsi="Times New Roman"/>
                <w:bCs/>
                <w:color w:val="000000"/>
                <w:szCs w:val="21"/>
              </w:rPr>
              <w:t>G.  CO</w:t>
            </w:r>
            <w:r w:rsidRPr="005F7FD2">
              <w:rPr>
                <w:rFonts w:ascii="Times New Roman" w:eastAsiaTheme="minorEastAsia" w:hAnsi="Times New Roman"/>
                <w:bCs/>
                <w:color w:val="000000"/>
                <w:szCs w:val="21"/>
                <w:vertAlign w:val="subscript"/>
              </w:rPr>
              <w:t>2</w:t>
            </w:r>
          </w:p>
          <w:p w:rsidR="00A502CB" w:rsidRPr="005F7FD2" w:rsidRDefault="00A502CB" w:rsidP="00A502CB">
            <w:pPr>
              <w:spacing w:line="360" w:lineRule="auto"/>
              <w:rPr>
                <w:rFonts w:ascii="Times New Roman" w:eastAsiaTheme="minorEastAsia" w:hAnsi="Times New Roman"/>
                <w:color w:val="000000"/>
                <w:szCs w:val="21"/>
              </w:rPr>
            </w:pPr>
            <w:r w:rsidRPr="005F7FD2">
              <w:rPr>
                <w:rFonts w:ascii="Times New Roman" w:eastAsiaTheme="minorEastAsia" w:hAnsi="Times New Roman"/>
                <w:bCs/>
                <w:color w:val="000000"/>
                <w:szCs w:val="21"/>
              </w:rPr>
              <w:t>2.</w:t>
            </w:r>
            <w:r w:rsidRPr="005F7FD2">
              <w:rPr>
                <w:rFonts w:ascii="Times New Roman" w:eastAsiaTheme="minorEastAsia" w:hAnsi="Times New Roman"/>
                <w:bCs/>
                <w:color w:val="000000"/>
                <w:szCs w:val="21"/>
              </w:rPr>
              <w:t>关于乙醇分子的说法正确的是（</w:t>
            </w:r>
            <w:r w:rsidR="005F7FD2">
              <w:rPr>
                <w:rFonts w:ascii="Times New Roman" w:eastAsiaTheme="minorEastAsia" w:hAnsi="Times New Roman"/>
                <w:bCs/>
                <w:color w:val="000000"/>
                <w:szCs w:val="21"/>
              </w:rPr>
              <w:t xml:space="preserve">   </w:t>
            </w:r>
            <w:r w:rsidRPr="005F7FD2">
              <w:rPr>
                <w:rFonts w:ascii="Times New Roman" w:eastAsiaTheme="minorEastAsia" w:hAnsi="Times New Roman"/>
                <w:bCs/>
                <w:color w:val="000000"/>
                <w:szCs w:val="21"/>
              </w:rPr>
              <w:t xml:space="preserve">  </w:t>
            </w:r>
            <w:r w:rsidRPr="005F7FD2">
              <w:rPr>
                <w:rFonts w:ascii="Times New Roman" w:eastAsiaTheme="minorEastAsia" w:hAnsi="Times New Roman"/>
                <w:bCs/>
                <w:color w:val="000000"/>
                <w:szCs w:val="21"/>
              </w:rPr>
              <w:t>）</w:t>
            </w:r>
          </w:p>
          <w:p w:rsidR="00A502CB" w:rsidRPr="005F7FD2" w:rsidRDefault="00A502CB" w:rsidP="00A502CB">
            <w:pPr>
              <w:spacing w:line="360" w:lineRule="auto"/>
              <w:rPr>
                <w:rFonts w:ascii="Times New Roman" w:eastAsiaTheme="minorEastAsia" w:hAnsi="Times New Roman"/>
                <w:color w:val="000000"/>
                <w:szCs w:val="21"/>
              </w:rPr>
            </w:pPr>
            <w:r w:rsidRPr="005F7FD2">
              <w:rPr>
                <w:rFonts w:ascii="Times New Roman" w:eastAsiaTheme="minorEastAsia" w:hAnsi="Times New Roman"/>
                <w:bCs/>
                <w:color w:val="000000"/>
                <w:szCs w:val="21"/>
              </w:rPr>
              <w:t xml:space="preserve">   A.  </w:t>
            </w:r>
            <w:r w:rsidRPr="005F7FD2">
              <w:rPr>
                <w:rFonts w:ascii="Times New Roman" w:eastAsiaTheme="minorEastAsia" w:hAnsi="Times New Roman"/>
                <w:bCs/>
                <w:color w:val="000000"/>
                <w:szCs w:val="21"/>
              </w:rPr>
              <w:t>分子中共含有</w:t>
            </w:r>
            <w:r w:rsidRPr="005F7FD2">
              <w:rPr>
                <w:rFonts w:ascii="Times New Roman" w:eastAsiaTheme="minorEastAsia" w:hAnsi="Times New Roman"/>
                <w:bCs/>
                <w:color w:val="000000"/>
                <w:szCs w:val="21"/>
              </w:rPr>
              <w:t>8</w:t>
            </w:r>
            <w:r w:rsidRPr="005F7FD2">
              <w:rPr>
                <w:rFonts w:ascii="Times New Roman" w:eastAsiaTheme="minorEastAsia" w:hAnsi="Times New Roman"/>
                <w:bCs/>
                <w:color w:val="000000"/>
                <w:szCs w:val="21"/>
              </w:rPr>
              <w:t>个极性键</w:t>
            </w:r>
          </w:p>
          <w:p w:rsidR="00A502CB" w:rsidRPr="005F7FD2" w:rsidRDefault="00A502CB" w:rsidP="00A502CB">
            <w:pPr>
              <w:spacing w:line="360" w:lineRule="auto"/>
              <w:rPr>
                <w:rFonts w:ascii="Times New Roman" w:eastAsiaTheme="minorEastAsia" w:hAnsi="Times New Roman"/>
                <w:color w:val="000000"/>
                <w:szCs w:val="21"/>
              </w:rPr>
            </w:pPr>
            <w:r w:rsidRPr="005F7FD2">
              <w:rPr>
                <w:rFonts w:ascii="Times New Roman" w:eastAsiaTheme="minorEastAsia" w:hAnsi="Times New Roman"/>
                <w:bCs/>
                <w:color w:val="000000"/>
                <w:szCs w:val="21"/>
              </w:rPr>
              <w:t xml:space="preserve">   B.  </w:t>
            </w:r>
            <w:r w:rsidRPr="005F7FD2">
              <w:rPr>
                <w:rFonts w:ascii="Times New Roman" w:eastAsiaTheme="minorEastAsia" w:hAnsi="Times New Roman"/>
                <w:bCs/>
                <w:color w:val="000000"/>
                <w:szCs w:val="21"/>
              </w:rPr>
              <w:t>分子中不含非极性键</w:t>
            </w:r>
          </w:p>
          <w:p w:rsidR="00A502CB" w:rsidRPr="005F7FD2" w:rsidRDefault="00A502CB" w:rsidP="00A502CB">
            <w:pPr>
              <w:spacing w:line="360" w:lineRule="auto"/>
              <w:rPr>
                <w:rFonts w:ascii="Times New Roman" w:eastAsiaTheme="minorEastAsia" w:hAnsi="Times New Roman"/>
                <w:color w:val="000000"/>
                <w:szCs w:val="21"/>
              </w:rPr>
            </w:pPr>
            <w:r w:rsidRPr="005F7FD2">
              <w:rPr>
                <w:rFonts w:ascii="Times New Roman" w:eastAsiaTheme="minorEastAsia" w:hAnsi="Times New Roman"/>
                <w:bCs/>
                <w:color w:val="000000"/>
                <w:szCs w:val="21"/>
              </w:rPr>
              <w:t xml:space="preserve">   C.  </w:t>
            </w:r>
            <w:r w:rsidRPr="005F7FD2">
              <w:rPr>
                <w:rFonts w:ascii="Times New Roman" w:eastAsiaTheme="minorEastAsia" w:hAnsi="Times New Roman"/>
                <w:bCs/>
                <w:color w:val="000000"/>
                <w:szCs w:val="21"/>
              </w:rPr>
              <w:t>分子中只含</w:t>
            </w:r>
            <w:r w:rsidRPr="005F7FD2">
              <w:rPr>
                <w:rFonts w:ascii="Times New Roman" w:eastAsiaTheme="minorEastAsia" w:hAnsi="Times New Roman"/>
                <w:bCs/>
                <w:color w:val="000000"/>
                <w:szCs w:val="21"/>
              </w:rPr>
              <w:t>σ</w:t>
            </w:r>
            <w:r w:rsidRPr="005F7FD2">
              <w:rPr>
                <w:rFonts w:ascii="Times New Roman" w:eastAsiaTheme="minorEastAsia" w:hAnsi="Times New Roman"/>
                <w:bCs/>
                <w:color w:val="000000"/>
                <w:szCs w:val="21"/>
              </w:rPr>
              <w:t>键</w:t>
            </w:r>
          </w:p>
          <w:p w:rsidR="00A502CB" w:rsidRPr="005F7FD2" w:rsidRDefault="00A502CB" w:rsidP="00A502CB">
            <w:pPr>
              <w:spacing w:line="360" w:lineRule="auto"/>
              <w:rPr>
                <w:rFonts w:ascii="Times New Roman" w:eastAsiaTheme="minorEastAsia" w:hAnsi="Times New Roman"/>
                <w:color w:val="000000"/>
                <w:szCs w:val="21"/>
              </w:rPr>
            </w:pPr>
            <w:r w:rsidRPr="005F7FD2">
              <w:rPr>
                <w:rFonts w:ascii="Times New Roman" w:eastAsiaTheme="minorEastAsia" w:hAnsi="Times New Roman"/>
                <w:bCs/>
                <w:color w:val="000000"/>
                <w:szCs w:val="21"/>
              </w:rPr>
              <w:t xml:space="preserve">   D.  </w:t>
            </w:r>
            <w:r w:rsidRPr="005F7FD2">
              <w:rPr>
                <w:rFonts w:ascii="Times New Roman" w:eastAsiaTheme="minorEastAsia" w:hAnsi="Times New Roman"/>
                <w:bCs/>
                <w:color w:val="000000"/>
                <w:szCs w:val="21"/>
              </w:rPr>
              <w:t>分子中含有</w:t>
            </w:r>
            <w:r w:rsidRPr="005F7FD2">
              <w:rPr>
                <w:rFonts w:ascii="Times New Roman" w:eastAsiaTheme="minorEastAsia" w:hAnsi="Times New Roman"/>
                <w:bCs/>
                <w:color w:val="000000"/>
                <w:szCs w:val="21"/>
              </w:rPr>
              <w:t>1</w:t>
            </w:r>
            <w:r w:rsidRPr="005F7FD2">
              <w:rPr>
                <w:rFonts w:ascii="Times New Roman" w:eastAsiaTheme="minorEastAsia" w:hAnsi="Times New Roman"/>
                <w:bCs/>
                <w:color w:val="000000"/>
                <w:szCs w:val="21"/>
              </w:rPr>
              <w:t>个</w:t>
            </w:r>
            <w:r w:rsidRPr="005F7FD2">
              <w:rPr>
                <w:rFonts w:ascii="Times New Roman" w:eastAsiaTheme="minorEastAsia" w:hAnsi="Times New Roman"/>
                <w:bCs/>
                <w:color w:val="000000"/>
                <w:szCs w:val="21"/>
              </w:rPr>
              <w:t>π</w:t>
            </w:r>
            <w:r w:rsidRPr="005F7FD2">
              <w:rPr>
                <w:rFonts w:ascii="Times New Roman" w:eastAsiaTheme="minorEastAsia" w:hAnsi="Times New Roman"/>
                <w:bCs/>
                <w:color w:val="000000"/>
                <w:szCs w:val="21"/>
              </w:rPr>
              <w:t>键</w:t>
            </w:r>
          </w:p>
          <w:p w:rsidR="00A502CB" w:rsidRPr="005F7FD2" w:rsidRDefault="00A502CB" w:rsidP="00A502CB">
            <w:pPr>
              <w:spacing w:line="360" w:lineRule="auto"/>
              <w:rPr>
                <w:rFonts w:ascii="Times New Roman" w:eastAsiaTheme="minorEastAsia" w:hAnsi="Times New Roman"/>
                <w:color w:val="000000"/>
                <w:szCs w:val="21"/>
              </w:rPr>
            </w:pPr>
            <w:r w:rsidRPr="005F7FD2">
              <w:rPr>
                <w:rFonts w:ascii="Times New Roman" w:eastAsiaTheme="minorEastAsia" w:hAnsi="Times New Roman"/>
                <w:bCs/>
                <w:color w:val="000000"/>
                <w:szCs w:val="21"/>
              </w:rPr>
              <w:t>3.</w:t>
            </w:r>
            <w:r w:rsidRPr="005F7FD2">
              <w:rPr>
                <w:rFonts w:ascii="Times New Roman" w:eastAsiaTheme="minorEastAsia" w:hAnsi="Times New Roman"/>
                <w:bCs/>
                <w:color w:val="000000"/>
                <w:szCs w:val="21"/>
              </w:rPr>
              <w:t>下列物质中不含有</w:t>
            </w:r>
            <w:r w:rsidRPr="005F7FD2">
              <w:rPr>
                <w:rFonts w:ascii="Times New Roman" w:eastAsiaTheme="minorEastAsia" w:hAnsi="Times New Roman"/>
                <w:bCs/>
                <w:color w:val="000000"/>
                <w:szCs w:val="21"/>
                <w:lang w:val="el-GR"/>
              </w:rPr>
              <w:t>π</w:t>
            </w:r>
            <w:r w:rsidRPr="005F7FD2">
              <w:rPr>
                <w:rFonts w:ascii="Times New Roman" w:eastAsiaTheme="minorEastAsia" w:hAnsi="Times New Roman"/>
                <w:bCs/>
                <w:color w:val="000000"/>
                <w:szCs w:val="21"/>
              </w:rPr>
              <w:t>键的是</w:t>
            </w:r>
            <w:r w:rsidR="005F7FD2">
              <w:rPr>
                <w:rFonts w:ascii="Times New Roman" w:eastAsiaTheme="minorEastAsia" w:hAnsi="Times New Roman"/>
                <w:bCs/>
                <w:color w:val="000000"/>
                <w:szCs w:val="21"/>
              </w:rPr>
              <w:t xml:space="preserve">(   </w:t>
            </w:r>
            <w:r w:rsidRPr="005F7FD2">
              <w:rPr>
                <w:rFonts w:ascii="Times New Roman" w:eastAsiaTheme="minorEastAsia" w:hAnsi="Times New Roman"/>
                <w:bCs/>
                <w:color w:val="000000"/>
                <w:szCs w:val="21"/>
              </w:rPr>
              <w:t xml:space="preserve">    )   </w:t>
            </w:r>
          </w:p>
          <w:p w:rsidR="00A502CB" w:rsidRPr="005F7FD2" w:rsidRDefault="00A502CB" w:rsidP="00A502CB">
            <w:pPr>
              <w:spacing w:line="360" w:lineRule="auto"/>
              <w:rPr>
                <w:rFonts w:ascii="Times New Roman" w:eastAsiaTheme="minorEastAsia" w:hAnsi="Times New Roman"/>
                <w:color w:val="000000"/>
                <w:szCs w:val="21"/>
              </w:rPr>
            </w:pPr>
            <w:r w:rsidRPr="005F7FD2">
              <w:rPr>
                <w:rFonts w:ascii="Times New Roman" w:eastAsiaTheme="minorEastAsia" w:hAnsi="Times New Roman"/>
                <w:bCs/>
                <w:color w:val="000000"/>
                <w:szCs w:val="21"/>
              </w:rPr>
              <w:t xml:space="preserve">    A.  Na</w:t>
            </w:r>
            <w:r w:rsidRPr="005F7FD2">
              <w:rPr>
                <w:rFonts w:ascii="Times New Roman" w:eastAsiaTheme="minorEastAsia" w:hAnsi="Times New Roman"/>
                <w:bCs/>
                <w:color w:val="000000"/>
                <w:szCs w:val="21"/>
                <w:vertAlign w:val="subscript"/>
              </w:rPr>
              <w:t>2</w:t>
            </w:r>
            <w:r w:rsidRPr="005F7FD2">
              <w:rPr>
                <w:rFonts w:ascii="Times New Roman" w:eastAsiaTheme="minorEastAsia" w:hAnsi="Times New Roman"/>
                <w:bCs/>
                <w:color w:val="000000"/>
                <w:szCs w:val="21"/>
              </w:rPr>
              <w:t>O</w:t>
            </w:r>
            <w:r w:rsidR="005F7FD2">
              <w:rPr>
                <w:rFonts w:ascii="Times New Roman" w:eastAsiaTheme="minorEastAsia" w:hAnsi="Times New Roman"/>
                <w:bCs/>
                <w:color w:val="000000"/>
                <w:szCs w:val="21"/>
                <w:vertAlign w:val="subscript"/>
              </w:rPr>
              <w:t xml:space="preserve">2               </w:t>
            </w:r>
            <w:r w:rsidRPr="005F7FD2">
              <w:rPr>
                <w:rFonts w:ascii="Times New Roman" w:eastAsiaTheme="minorEastAsia" w:hAnsi="Times New Roman"/>
                <w:bCs/>
                <w:color w:val="000000"/>
                <w:szCs w:val="21"/>
                <w:vertAlign w:val="subscript"/>
              </w:rPr>
              <w:t xml:space="preserve"> </w:t>
            </w:r>
            <w:r w:rsidRPr="005F7FD2">
              <w:rPr>
                <w:rFonts w:ascii="Times New Roman" w:eastAsiaTheme="minorEastAsia" w:hAnsi="Times New Roman"/>
                <w:bCs/>
                <w:color w:val="000000"/>
                <w:szCs w:val="21"/>
              </w:rPr>
              <w:t>B.  CaC</w:t>
            </w:r>
            <w:r w:rsidRPr="005F7FD2">
              <w:rPr>
                <w:rFonts w:ascii="Times New Roman" w:eastAsiaTheme="minorEastAsia" w:hAnsi="Times New Roman"/>
                <w:bCs/>
                <w:color w:val="000000"/>
                <w:szCs w:val="21"/>
                <w:vertAlign w:val="subscript"/>
              </w:rPr>
              <w:t>2</w:t>
            </w:r>
          </w:p>
          <w:p w:rsidR="00A502CB" w:rsidRPr="005F7FD2" w:rsidRDefault="00A502CB" w:rsidP="00A502CB">
            <w:pPr>
              <w:spacing w:line="360" w:lineRule="auto"/>
              <w:rPr>
                <w:rFonts w:ascii="Times New Roman" w:eastAsiaTheme="minorEastAsia" w:hAnsi="Times New Roman"/>
                <w:color w:val="000000"/>
                <w:szCs w:val="21"/>
              </w:rPr>
            </w:pPr>
            <w:r w:rsidRPr="005F7FD2">
              <w:rPr>
                <w:rFonts w:ascii="Times New Roman" w:eastAsiaTheme="minorEastAsia" w:hAnsi="Times New Roman"/>
                <w:bCs/>
                <w:color w:val="000000"/>
                <w:szCs w:val="21"/>
              </w:rPr>
              <w:t xml:space="preserve">    C.  F</w:t>
            </w:r>
            <w:r w:rsidRPr="005F7FD2">
              <w:rPr>
                <w:rFonts w:ascii="Times New Roman" w:eastAsiaTheme="minorEastAsia" w:hAnsi="Times New Roman"/>
                <w:bCs/>
                <w:color w:val="000000"/>
                <w:szCs w:val="21"/>
                <w:vertAlign w:val="subscript"/>
              </w:rPr>
              <w:t>2</w:t>
            </w:r>
            <w:r w:rsidR="005F7FD2">
              <w:rPr>
                <w:rFonts w:ascii="Times New Roman" w:eastAsiaTheme="minorEastAsia" w:hAnsi="Times New Roman"/>
                <w:bCs/>
                <w:color w:val="000000"/>
                <w:szCs w:val="21"/>
              </w:rPr>
              <w:t xml:space="preserve">         </w:t>
            </w:r>
            <w:r w:rsidRPr="005F7FD2">
              <w:rPr>
                <w:rFonts w:ascii="Times New Roman" w:eastAsiaTheme="minorEastAsia" w:hAnsi="Times New Roman"/>
                <w:bCs/>
                <w:color w:val="000000"/>
                <w:szCs w:val="21"/>
              </w:rPr>
              <w:t xml:space="preserve"> D.  C</w:t>
            </w:r>
            <w:r w:rsidRPr="005F7FD2">
              <w:rPr>
                <w:rFonts w:ascii="Times New Roman" w:eastAsiaTheme="minorEastAsia" w:hAnsi="Times New Roman"/>
                <w:bCs/>
                <w:color w:val="000000"/>
                <w:szCs w:val="21"/>
                <w:vertAlign w:val="subscript"/>
              </w:rPr>
              <w:t>6</w:t>
            </w:r>
            <w:r w:rsidRPr="005F7FD2">
              <w:rPr>
                <w:rFonts w:ascii="Times New Roman" w:eastAsiaTheme="minorEastAsia" w:hAnsi="Times New Roman"/>
                <w:bCs/>
                <w:color w:val="000000"/>
                <w:szCs w:val="21"/>
              </w:rPr>
              <w:t>H</w:t>
            </w:r>
            <w:r w:rsidRPr="005F7FD2">
              <w:rPr>
                <w:rFonts w:ascii="Times New Roman" w:eastAsiaTheme="minorEastAsia" w:hAnsi="Times New Roman"/>
                <w:bCs/>
                <w:color w:val="000000"/>
                <w:szCs w:val="21"/>
                <w:vertAlign w:val="subscript"/>
              </w:rPr>
              <w:t xml:space="preserve">6           </w:t>
            </w:r>
            <w:r w:rsidRPr="005F7FD2">
              <w:rPr>
                <w:rFonts w:ascii="Times New Roman" w:eastAsiaTheme="minorEastAsia" w:hAnsi="Times New Roman"/>
                <w:bCs/>
                <w:color w:val="000000"/>
                <w:szCs w:val="21"/>
              </w:rPr>
              <w:t xml:space="preserve"> E.  </w:t>
            </w:r>
            <w:r w:rsidRPr="005F7FD2">
              <w:rPr>
                <w:rFonts w:ascii="Times New Roman" w:eastAsiaTheme="minorEastAsia" w:hAnsi="Times New Roman"/>
                <w:bCs/>
                <w:color w:val="000000"/>
                <w:szCs w:val="21"/>
              </w:rPr>
              <w:t>氯乙烯</w:t>
            </w:r>
            <w:r w:rsidRPr="005F7FD2">
              <w:rPr>
                <w:rFonts w:ascii="Times New Roman" w:eastAsiaTheme="minorEastAsia" w:hAnsi="Times New Roman"/>
                <w:bCs/>
                <w:color w:val="000000"/>
                <w:szCs w:val="21"/>
              </w:rPr>
              <w:t xml:space="preserve">        </w:t>
            </w:r>
            <w:r w:rsidRPr="005F7FD2">
              <w:rPr>
                <w:rFonts w:ascii="Times New Roman" w:eastAsiaTheme="minorEastAsia" w:hAnsi="Times New Roman"/>
                <w:bCs/>
                <w:color w:val="000000"/>
                <w:szCs w:val="21"/>
                <w:vertAlign w:val="subscript"/>
              </w:rPr>
              <w:t xml:space="preserve"> </w:t>
            </w:r>
          </w:p>
          <w:p w:rsidR="00A502CB" w:rsidRPr="005F7FD2" w:rsidRDefault="00A502CB" w:rsidP="00A502CB">
            <w:pPr>
              <w:spacing w:line="360" w:lineRule="auto"/>
              <w:rPr>
                <w:rFonts w:ascii="Times New Roman" w:eastAsiaTheme="minorEastAsia" w:hAnsi="Times New Roman"/>
                <w:color w:val="000000"/>
                <w:szCs w:val="21"/>
              </w:rPr>
            </w:pPr>
            <w:r w:rsidRPr="005F7FD2">
              <w:rPr>
                <w:rFonts w:ascii="Times New Roman" w:eastAsiaTheme="minorEastAsia" w:hAnsi="Times New Roman"/>
                <w:bCs/>
                <w:color w:val="000000"/>
                <w:szCs w:val="21"/>
              </w:rPr>
              <w:lastRenderedPageBreak/>
              <w:t>4.</w:t>
            </w:r>
            <w:r w:rsidRPr="005F7FD2">
              <w:rPr>
                <w:rFonts w:ascii="Times New Roman" w:eastAsiaTheme="minorEastAsia" w:hAnsi="Times New Roman"/>
                <w:bCs/>
                <w:color w:val="000000"/>
                <w:szCs w:val="21"/>
              </w:rPr>
              <w:t>下列物质分子中无</w:t>
            </w:r>
            <w:r w:rsidRPr="005F7FD2">
              <w:rPr>
                <w:rFonts w:ascii="Times New Roman" w:eastAsiaTheme="minorEastAsia" w:hAnsi="Times New Roman"/>
                <w:bCs/>
                <w:color w:val="000000"/>
                <w:szCs w:val="21"/>
              </w:rPr>
              <w:t>π</w:t>
            </w:r>
            <w:r w:rsidRPr="005F7FD2">
              <w:rPr>
                <w:rFonts w:ascii="Times New Roman" w:eastAsiaTheme="minorEastAsia" w:hAnsi="Times New Roman"/>
                <w:bCs/>
                <w:color w:val="000000"/>
                <w:szCs w:val="21"/>
              </w:rPr>
              <w:t>键的是</w:t>
            </w:r>
            <w:r w:rsidRPr="005F7FD2">
              <w:rPr>
                <w:rFonts w:ascii="Times New Roman" w:eastAsiaTheme="minorEastAsia" w:hAnsi="Times New Roman"/>
                <w:bCs/>
                <w:color w:val="000000"/>
                <w:szCs w:val="21"/>
              </w:rPr>
              <w:t xml:space="preserve">  </w:t>
            </w:r>
            <w:r w:rsidRPr="005F7FD2">
              <w:rPr>
                <w:rFonts w:ascii="Times New Roman" w:eastAsiaTheme="minorEastAsia" w:hAnsi="Times New Roman"/>
                <w:bCs/>
                <w:color w:val="000000"/>
                <w:szCs w:val="21"/>
              </w:rPr>
              <w:t>（</w:t>
            </w:r>
            <w:r w:rsidRPr="005F7FD2">
              <w:rPr>
                <w:rFonts w:ascii="Times New Roman" w:eastAsiaTheme="minorEastAsia" w:hAnsi="Times New Roman"/>
                <w:bCs/>
                <w:color w:val="000000"/>
                <w:szCs w:val="21"/>
              </w:rPr>
              <w:t xml:space="preserve">        </w:t>
            </w:r>
            <w:r w:rsidRPr="005F7FD2">
              <w:rPr>
                <w:rFonts w:ascii="Times New Roman" w:eastAsiaTheme="minorEastAsia" w:hAnsi="Times New Roman"/>
                <w:bCs/>
                <w:color w:val="000000"/>
                <w:szCs w:val="21"/>
              </w:rPr>
              <w:t>）</w:t>
            </w:r>
          </w:p>
          <w:p w:rsidR="00A502CB" w:rsidRPr="005F7FD2" w:rsidRDefault="00A502CB" w:rsidP="00A502CB">
            <w:pPr>
              <w:spacing w:line="360" w:lineRule="auto"/>
              <w:rPr>
                <w:rFonts w:ascii="Times New Roman" w:eastAsiaTheme="minorEastAsia" w:hAnsi="Times New Roman"/>
                <w:color w:val="000000"/>
                <w:szCs w:val="21"/>
              </w:rPr>
            </w:pPr>
            <w:r w:rsidRPr="005F7FD2">
              <w:rPr>
                <w:rFonts w:ascii="Times New Roman" w:eastAsiaTheme="minorEastAsia" w:hAnsi="Times New Roman"/>
                <w:bCs/>
                <w:color w:val="000000"/>
                <w:szCs w:val="21"/>
              </w:rPr>
              <w:t xml:space="preserve">  A.  N</w:t>
            </w:r>
            <w:r w:rsidRPr="005F7FD2">
              <w:rPr>
                <w:rFonts w:ascii="Times New Roman" w:eastAsiaTheme="minorEastAsia" w:hAnsi="Times New Roman"/>
                <w:bCs/>
                <w:color w:val="000000"/>
                <w:szCs w:val="21"/>
                <w:vertAlign w:val="subscript"/>
              </w:rPr>
              <w:t xml:space="preserve">2             </w:t>
            </w:r>
            <w:r w:rsidRPr="005F7FD2">
              <w:rPr>
                <w:rFonts w:ascii="Times New Roman" w:eastAsiaTheme="minorEastAsia" w:hAnsi="Times New Roman"/>
                <w:bCs/>
                <w:color w:val="000000"/>
                <w:szCs w:val="21"/>
              </w:rPr>
              <w:t>B.  O</w:t>
            </w:r>
            <w:r w:rsidRPr="005F7FD2">
              <w:rPr>
                <w:rFonts w:ascii="Times New Roman" w:eastAsiaTheme="minorEastAsia" w:hAnsi="Times New Roman"/>
                <w:bCs/>
                <w:color w:val="000000"/>
                <w:szCs w:val="21"/>
                <w:vertAlign w:val="subscript"/>
              </w:rPr>
              <w:t>2</w:t>
            </w:r>
            <w:r w:rsidRPr="005F7FD2">
              <w:rPr>
                <w:rFonts w:ascii="Times New Roman" w:eastAsiaTheme="minorEastAsia" w:hAnsi="Times New Roman"/>
                <w:bCs/>
                <w:color w:val="000000"/>
                <w:szCs w:val="21"/>
              </w:rPr>
              <w:t xml:space="preserve">       C.  Cl</w:t>
            </w:r>
            <w:r w:rsidRPr="005F7FD2">
              <w:rPr>
                <w:rFonts w:ascii="Times New Roman" w:eastAsiaTheme="minorEastAsia" w:hAnsi="Times New Roman"/>
                <w:bCs/>
                <w:color w:val="000000"/>
                <w:szCs w:val="21"/>
                <w:vertAlign w:val="subscript"/>
              </w:rPr>
              <w:t xml:space="preserve">2           </w:t>
            </w:r>
            <w:r w:rsidRPr="005F7FD2">
              <w:rPr>
                <w:rFonts w:ascii="Times New Roman" w:eastAsiaTheme="minorEastAsia" w:hAnsi="Times New Roman"/>
                <w:bCs/>
                <w:color w:val="000000"/>
                <w:szCs w:val="21"/>
              </w:rPr>
              <w:t>D.  C</w:t>
            </w:r>
            <w:r w:rsidRPr="005F7FD2">
              <w:rPr>
                <w:rFonts w:ascii="Times New Roman" w:eastAsiaTheme="minorEastAsia" w:hAnsi="Times New Roman"/>
                <w:bCs/>
                <w:color w:val="000000"/>
                <w:szCs w:val="21"/>
                <w:vertAlign w:val="subscript"/>
              </w:rPr>
              <w:t>2</w:t>
            </w:r>
            <w:r w:rsidRPr="005F7FD2">
              <w:rPr>
                <w:rFonts w:ascii="Times New Roman" w:eastAsiaTheme="minorEastAsia" w:hAnsi="Times New Roman"/>
                <w:bCs/>
                <w:color w:val="000000"/>
                <w:szCs w:val="21"/>
              </w:rPr>
              <w:t>H</w:t>
            </w:r>
            <w:r w:rsidRPr="005F7FD2">
              <w:rPr>
                <w:rFonts w:ascii="Times New Roman" w:eastAsiaTheme="minorEastAsia" w:hAnsi="Times New Roman"/>
                <w:bCs/>
                <w:color w:val="000000"/>
                <w:szCs w:val="21"/>
                <w:vertAlign w:val="subscript"/>
              </w:rPr>
              <w:t>4</w:t>
            </w:r>
          </w:p>
          <w:p w:rsidR="00A502CB" w:rsidRPr="005F7FD2" w:rsidRDefault="00A502CB" w:rsidP="00A502CB">
            <w:pPr>
              <w:spacing w:line="360" w:lineRule="auto"/>
              <w:rPr>
                <w:rFonts w:ascii="Times New Roman" w:eastAsiaTheme="minorEastAsia" w:hAnsi="Times New Roman"/>
                <w:color w:val="000000"/>
                <w:szCs w:val="21"/>
              </w:rPr>
            </w:pPr>
            <w:r w:rsidRPr="005F7FD2">
              <w:rPr>
                <w:rFonts w:ascii="Times New Roman" w:eastAsiaTheme="minorEastAsia" w:hAnsi="Times New Roman"/>
                <w:bCs/>
                <w:color w:val="000000"/>
                <w:szCs w:val="21"/>
              </w:rPr>
              <w:t>5.</w:t>
            </w:r>
            <w:r w:rsidRPr="005F7FD2">
              <w:rPr>
                <w:rFonts w:ascii="Times New Roman" w:eastAsiaTheme="minorEastAsia" w:hAnsi="Times New Roman"/>
                <w:bCs/>
                <w:color w:val="000000"/>
                <w:szCs w:val="21"/>
              </w:rPr>
              <w:t>只有在化合物中才能存在的化学键是（</w:t>
            </w:r>
            <w:r w:rsidR="00E83AC5">
              <w:rPr>
                <w:rFonts w:ascii="Times New Roman" w:eastAsiaTheme="minorEastAsia" w:hAnsi="Times New Roman"/>
                <w:bCs/>
                <w:color w:val="000000"/>
                <w:szCs w:val="21"/>
              </w:rPr>
              <w:t xml:space="preserve">     </w:t>
            </w:r>
            <w:bookmarkStart w:id="0" w:name="_GoBack"/>
            <w:bookmarkEnd w:id="0"/>
            <w:r w:rsidRPr="005F7FD2">
              <w:rPr>
                <w:rFonts w:ascii="Times New Roman" w:eastAsiaTheme="minorEastAsia" w:hAnsi="Times New Roman"/>
                <w:bCs/>
                <w:color w:val="000000"/>
                <w:szCs w:val="21"/>
              </w:rPr>
              <w:t xml:space="preserve">   </w:t>
            </w:r>
            <w:r w:rsidRPr="005F7FD2">
              <w:rPr>
                <w:rFonts w:ascii="Times New Roman" w:eastAsiaTheme="minorEastAsia" w:hAnsi="Times New Roman"/>
                <w:bCs/>
                <w:color w:val="000000"/>
                <w:szCs w:val="21"/>
              </w:rPr>
              <w:t>）</w:t>
            </w:r>
          </w:p>
          <w:p w:rsidR="00A502CB" w:rsidRPr="005F7FD2" w:rsidRDefault="00A502CB" w:rsidP="00A502CB">
            <w:pPr>
              <w:spacing w:line="360" w:lineRule="auto"/>
              <w:rPr>
                <w:rFonts w:ascii="Times New Roman" w:eastAsiaTheme="minorEastAsia" w:hAnsi="Times New Roman"/>
                <w:color w:val="000000"/>
                <w:szCs w:val="21"/>
              </w:rPr>
            </w:pPr>
            <w:r w:rsidRPr="005F7FD2">
              <w:rPr>
                <w:rFonts w:ascii="Times New Roman" w:eastAsiaTheme="minorEastAsia" w:hAnsi="Times New Roman"/>
                <w:bCs/>
                <w:color w:val="000000"/>
                <w:szCs w:val="21"/>
              </w:rPr>
              <w:t xml:space="preserve">  A.</w:t>
            </w:r>
            <w:r w:rsidRPr="005F7FD2">
              <w:rPr>
                <w:rFonts w:ascii="Times New Roman" w:eastAsiaTheme="minorEastAsia" w:hAnsi="Times New Roman"/>
                <w:bCs/>
                <w:color w:val="000000"/>
                <w:szCs w:val="21"/>
              </w:rPr>
              <w:t>离子键</w:t>
            </w:r>
            <w:r w:rsidRPr="005F7FD2">
              <w:rPr>
                <w:rFonts w:ascii="Times New Roman" w:eastAsiaTheme="minorEastAsia" w:hAnsi="Times New Roman"/>
                <w:bCs/>
                <w:color w:val="000000"/>
                <w:szCs w:val="21"/>
              </w:rPr>
              <w:t xml:space="preserve">              B.</w:t>
            </w:r>
            <w:r w:rsidRPr="005F7FD2">
              <w:rPr>
                <w:rFonts w:ascii="Times New Roman" w:eastAsiaTheme="minorEastAsia" w:hAnsi="Times New Roman"/>
                <w:bCs/>
                <w:color w:val="000000"/>
                <w:szCs w:val="21"/>
              </w:rPr>
              <w:t>共价键</w:t>
            </w:r>
            <w:r w:rsidRPr="005F7FD2">
              <w:rPr>
                <w:rFonts w:ascii="Times New Roman" w:eastAsiaTheme="minorEastAsia" w:hAnsi="Times New Roman"/>
                <w:bCs/>
                <w:color w:val="000000"/>
                <w:szCs w:val="21"/>
              </w:rPr>
              <w:t xml:space="preserve"> </w:t>
            </w:r>
          </w:p>
          <w:p w:rsidR="00A502CB" w:rsidRPr="005F7FD2" w:rsidRDefault="00A502CB" w:rsidP="00A502CB">
            <w:pPr>
              <w:spacing w:line="360" w:lineRule="auto"/>
              <w:rPr>
                <w:rFonts w:ascii="Times New Roman" w:eastAsiaTheme="minorEastAsia" w:hAnsi="Times New Roman"/>
                <w:color w:val="000000"/>
                <w:szCs w:val="21"/>
              </w:rPr>
            </w:pPr>
            <w:r w:rsidRPr="005F7FD2">
              <w:rPr>
                <w:rFonts w:ascii="Times New Roman" w:eastAsiaTheme="minorEastAsia" w:hAnsi="Times New Roman"/>
                <w:bCs/>
                <w:color w:val="000000"/>
                <w:szCs w:val="21"/>
              </w:rPr>
              <w:t xml:space="preserve">  C.</w:t>
            </w:r>
            <w:r w:rsidRPr="005F7FD2">
              <w:rPr>
                <w:rFonts w:ascii="Times New Roman" w:eastAsiaTheme="minorEastAsia" w:hAnsi="Times New Roman"/>
                <w:bCs/>
                <w:color w:val="000000"/>
                <w:szCs w:val="21"/>
              </w:rPr>
              <w:t>极性键</w:t>
            </w:r>
            <w:r w:rsidRPr="005F7FD2">
              <w:rPr>
                <w:rFonts w:ascii="Times New Roman" w:eastAsiaTheme="minorEastAsia" w:hAnsi="Times New Roman"/>
                <w:bCs/>
                <w:color w:val="000000"/>
                <w:szCs w:val="21"/>
              </w:rPr>
              <w:t xml:space="preserve">              D.</w:t>
            </w:r>
            <w:r w:rsidRPr="005F7FD2">
              <w:rPr>
                <w:rFonts w:ascii="Times New Roman" w:eastAsiaTheme="minorEastAsia" w:hAnsi="Times New Roman"/>
                <w:bCs/>
                <w:color w:val="000000"/>
                <w:szCs w:val="21"/>
              </w:rPr>
              <w:t>非极性键</w:t>
            </w:r>
          </w:p>
          <w:p w:rsidR="00A502CB" w:rsidRPr="005F7FD2" w:rsidRDefault="00A502CB" w:rsidP="00A502CB">
            <w:pPr>
              <w:spacing w:line="360" w:lineRule="auto"/>
              <w:rPr>
                <w:rFonts w:ascii="Times New Roman" w:eastAsiaTheme="minorEastAsia" w:hAnsi="Times New Roman"/>
                <w:color w:val="000000"/>
                <w:szCs w:val="21"/>
              </w:rPr>
            </w:pPr>
            <w:r w:rsidRPr="005F7FD2">
              <w:rPr>
                <w:rFonts w:ascii="Times New Roman" w:eastAsiaTheme="minorEastAsia" w:hAnsi="Times New Roman"/>
                <w:bCs/>
                <w:color w:val="000000"/>
                <w:szCs w:val="21"/>
              </w:rPr>
              <w:t xml:space="preserve">6 </w:t>
            </w:r>
            <w:r w:rsidRPr="005F7FD2">
              <w:rPr>
                <w:rFonts w:ascii="Times New Roman" w:eastAsiaTheme="minorEastAsia" w:hAnsi="Times New Roman"/>
                <w:bCs/>
                <w:color w:val="000000"/>
                <w:szCs w:val="21"/>
              </w:rPr>
              <w:t>．下列关于共价键的说法不正确的是</w:t>
            </w:r>
            <w:r w:rsidRPr="005F7FD2">
              <w:rPr>
                <w:rFonts w:ascii="Times New Roman" w:eastAsiaTheme="minorEastAsia" w:hAnsi="Times New Roman"/>
                <w:bCs/>
                <w:color w:val="000000"/>
                <w:szCs w:val="21"/>
              </w:rPr>
              <w:t>(</w:t>
            </w:r>
            <w:r w:rsidRPr="005F7FD2">
              <w:rPr>
                <w:rFonts w:ascii="Times New Roman" w:eastAsiaTheme="minorEastAsia" w:hAnsi="Times New Roman"/>
                <w:bCs/>
                <w:color w:val="000000"/>
                <w:szCs w:val="21"/>
              </w:rPr>
              <w:t xml:space="preserve">　　</w:t>
            </w:r>
            <w:r w:rsidRPr="005F7FD2">
              <w:rPr>
                <w:rFonts w:ascii="Times New Roman" w:eastAsiaTheme="minorEastAsia" w:hAnsi="Times New Roman"/>
                <w:bCs/>
                <w:color w:val="000000"/>
                <w:szCs w:val="21"/>
              </w:rPr>
              <w:t>)</w:t>
            </w:r>
          </w:p>
          <w:p w:rsidR="00A502CB" w:rsidRPr="005F7FD2" w:rsidRDefault="00A502CB" w:rsidP="00A502CB">
            <w:pPr>
              <w:spacing w:line="360" w:lineRule="auto"/>
              <w:rPr>
                <w:rFonts w:ascii="Times New Roman" w:eastAsiaTheme="minorEastAsia" w:hAnsi="Times New Roman"/>
                <w:color w:val="000000"/>
                <w:szCs w:val="21"/>
              </w:rPr>
            </w:pPr>
            <w:r w:rsidRPr="005F7FD2">
              <w:rPr>
                <w:rFonts w:ascii="Times New Roman" w:eastAsiaTheme="minorEastAsia" w:hAnsi="Times New Roman"/>
                <w:bCs/>
                <w:color w:val="000000"/>
                <w:szCs w:val="21"/>
              </w:rPr>
              <w:t>A</w:t>
            </w:r>
            <w:r w:rsidRPr="005F7FD2">
              <w:rPr>
                <w:rFonts w:ascii="Times New Roman" w:eastAsiaTheme="minorEastAsia" w:hAnsi="Times New Roman"/>
                <w:bCs/>
                <w:color w:val="000000"/>
                <w:szCs w:val="21"/>
              </w:rPr>
              <w:t>．</w:t>
            </w:r>
            <w:r w:rsidRPr="005F7FD2">
              <w:rPr>
                <w:rFonts w:ascii="Times New Roman" w:eastAsiaTheme="minorEastAsia" w:hAnsi="Times New Roman"/>
                <w:bCs/>
                <w:color w:val="000000"/>
                <w:szCs w:val="21"/>
              </w:rPr>
              <w:t>H</w:t>
            </w:r>
            <w:r w:rsidRPr="005F7FD2">
              <w:rPr>
                <w:rFonts w:ascii="Times New Roman" w:eastAsiaTheme="minorEastAsia" w:hAnsi="Times New Roman"/>
                <w:bCs/>
                <w:color w:val="000000"/>
                <w:szCs w:val="21"/>
                <w:vertAlign w:val="subscript"/>
              </w:rPr>
              <w:t>2</w:t>
            </w:r>
            <w:r w:rsidRPr="005F7FD2">
              <w:rPr>
                <w:rFonts w:ascii="Times New Roman" w:eastAsiaTheme="minorEastAsia" w:hAnsi="Times New Roman"/>
                <w:bCs/>
                <w:color w:val="000000"/>
                <w:szCs w:val="21"/>
              </w:rPr>
              <w:t>S</w:t>
            </w:r>
            <w:r w:rsidRPr="005F7FD2">
              <w:rPr>
                <w:rFonts w:ascii="Times New Roman" w:eastAsiaTheme="minorEastAsia" w:hAnsi="Times New Roman"/>
                <w:bCs/>
                <w:color w:val="000000"/>
                <w:szCs w:val="21"/>
              </w:rPr>
              <w:t>分子中两个共价键的键角接近</w:t>
            </w:r>
            <w:r w:rsidRPr="005F7FD2">
              <w:rPr>
                <w:rFonts w:ascii="Times New Roman" w:eastAsiaTheme="minorEastAsia" w:hAnsi="Times New Roman"/>
                <w:bCs/>
                <w:color w:val="000000"/>
                <w:szCs w:val="21"/>
              </w:rPr>
              <w:t>90°</w:t>
            </w:r>
            <w:r w:rsidRPr="005F7FD2">
              <w:rPr>
                <w:rFonts w:ascii="Times New Roman" w:eastAsiaTheme="minorEastAsia" w:hAnsi="Times New Roman"/>
                <w:bCs/>
                <w:color w:val="000000"/>
                <w:szCs w:val="21"/>
              </w:rPr>
              <w:t>的原因是共价键有方向性</w:t>
            </w:r>
          </w:p>
          <w:p w:rsidR="00A502CB" w:rsidRPr="005F7FD2" w:rsidRDefault="00A502CB" w:rsidP="00A502CB">
            <w:pPr>
              <w:spacing w:line="360" w:lineRule="auto"/>
              <w:rPr>
                <w:rFonts w:ascii="Times New Roman" w:eastAsiaTheme="minorEastAsia" w:hAnsi="Times New Roman"/>
                <w:color w:val="000000"/>
                <w:szCs w:val="21"/>
              </w:rPr>
            </w:pPr>
            <w:r w:rsidRPr="005F7FD2">
              <w:rPr>
                <w:rFonts w:ascii="Times New Roman" w:eastAsiaTheme="minorEastAsia" w:hAnsi="Times New Roman"/>
                <w:bCs/>
                <w:color w:val="000000"/>
                <w:szCs w:val="21"/>
              </w:rPr>
              <w:t>B</w:t>
            </w:r>
            <w:r w:rsidRPr="005F7FD2">
              <w:rPr>
                <w:rFonts w:ascii="Times New Roman" w:eastAsiaTheme="minorEastAsia" w:hAnsi="Times New Roman"/>
                <w:bCs/>
                <w:color w:val="000000"/>
                <w:szCs w:val="21"/>
              </w:rPr>
              <w:t>．</w:t>
            </w:r>
            <w:r w:rsidRPr="005F7FD2">
              <w:rPr>
                <w:rFonts w:ascii="Times New Roman" w:eastAsiaTheme="minorEastAsia" w:hAnsi="Times New Roman"/>
                <w:bCs/>
                <w:color w:val="000000"/>
                <w:szCs w:val="21"/>
              </w:rPr>
              <w:t>N</w:t>
            </w:r>
            <w:r w:rsidRPr="005F7FD2">
              <w:rPr>
                <w:rFonts w:ascii="Times New Roman" w:eastAsiaTheme="minorEastAsia" w:hAnsi="Times New Roman"/>
                <w:bCs/>
                <w:color w:val="000000"/>
                <w:szCs w:val="21"/>
                <w:vertAlign w:val="subscript"/>
              </w:rPr>
              <w:t>2</w:t>
            </w:r>
            <w:r w:rsidRPr="005F7FD2">
              <w:rPr>
                <w:rFonts w:ascii="Times New Roman" w:eastAsiaTheme="minorEastAsia" w:hAnsi="Times New Roman"/>
                <w:bCs/>
                <w:color w:val="000000"/>
                <w:szCs w:val="21"/>
              </w:rPr>
              <w:t>分子中有</w:t>
            </w:r>
            <w:r w:rsidRPr="005F7FD2">
              <w:rPr>
                <w:rFonts w:ascii="Times New Roman" w:eastAsiaTheme="minorEastAsia" w:hAnsi="Times New Roman"/>
                <w:bCs/>
                <w:color w:val="000000"/>
                <w:szCs w:val="21"/>
              </w:rPr>
              <w:t>1</w:t>
            </w:r>
            <w:r w:rsidRPr="005F7FD2">
              <w:rPr>
                <w:rFonts w:ascii="Times New Roman" w:eastAsiaTheme="minorEastAsia" w:hAnsi="Times New Roman"/>
                <w:bCs/>
                <w:color w:val="000000"/>
                <w:szCs w:val="21"/>
              </w:rPr>
              <w:t>个</w:t>
            </w:r>
            <w:r w:rsidRPr="005F7FD2">
              <w:rPr>
                <w:rFonts w:ascii="Times New Roman" w:eastAsiaTheme="minorEastAsia" w:hAnsi="Times New Roman"/>
                <w:bCs/>
                <w:color w:val="000000"/>
                <w:szCs w:val="21"/>
              </w:rPr>
              <w:t>σ</w:t>
            </w:r>
            <w:r w:rsidRPr="005F7FD2">
              <w:rPr>
                <w:rFonts w:ascii="Times New Roman" w:eastAsiaTheme="minorEastAsia" w:hAnsi="Times New Roman"/>
                <w:bCs/>
                <w:color w:val="000000"/>
                <w:szCs w:val="21"/>
              </w:rPr>
              <w:t>键，两个</w:t>
            </w:r>
            <w:r w:rsidRPr="005F7FD2">
              <w:rPr>
                <w:rFonts w:ascii="Times New Roman" w:eastAsiaTheme="minorEastAsia" w:hAnsi="Times New Roman"/>
                <w:bCs/>
                <w:color w:val="000000"/>
                <w:szCs w:val="21"/>
              </w:rPr>
              <w:t>π</w:t>
            </w:r>
            <w:r w:rsidRPr="005F7FD2">
              <w:rPr>
                <w:rFonts w:ascii="Times New Roman" w:eastAsiaTheme="minorEastAsia" w:hAnsi="Times New Roman"/>
                <w:bCs/>
                <w:color w:val="000000"/>
                <w:szCs w:val="21"/>
              </w:rPr>
              <w:t>键</w:t>
            </w:r>
          </w:p>
          <w:p w:rsidR="00A502CB" w:rsidRPr="005F7FD2" w:rsidRDefault="00A502CB" w:rsidP="00A502CB">
            <w:pPr>
              <w:spacing w:line="360" w:lineRule="auto"/>
              <w:rPr>
                <w:rFonts w:ascii="Times New Roman" w:eastAsiaTheme="minorEastAsia" w:hAnsi="Times New Roman"/>
                <w:color w:val="000000"/>
                <w:szCs w:val="21"/>
              </w:rPr>
            </w:pPr>
            <w:r w:rsidRPr="005F7FD2">
              <w:rPr>
                <w:rFonts w:ascii="Times New Roman" w:eastAsiaTheme="minorEastAsia" w:hAnsi="Times New Roman"/>
                <w:bCs/>
                <w:color w:val="000000"/>
                <w:szCs w:val="21"/>
              </w:rPr>
              <w:t>C</w:t>
            </w:r>
            <w:r w:rsidRPr="005F7FD2">
              <w:rPr>
                <w:rFonts w:ascii="Times New Roman" w:eastAsiaTheme="minorEastAsia" w:hAnsi="Times New Roman"/>
                <w:bCs/>
                <w:color w:val="000000"/>
                <w:szCs w:val="21"/>
              </w:rPr>
              <w:t>．两个原子形成共价键时至少有</w:t>
            </w:r>
            <w:r w:rsidRPr="005F7FD2">
              <w:rPr>
                <w:rFonts w:ascii="Times New Roman" w:eastAsiaTheme="minorEastAsia" w:hAnsi="Times New Roman"/>
                <w:bCs/>
                <w:color w:val="000000"/>
                <w:szCs w:val="21"/>
              </w:rPr>
              <w:t>1</w:t>
            </w:r>
            <w:r w:rsidRPr="005F7FD2">
              <w:rPr>
                <w:rFonts w:ascii="Times New Roman" w:eastAsiaTheme="minorEastAsia" w:hAnsi="Times New Roman"/>
                <w:bCs/>
                <w:color w:val="000000"/>
                <w:szCs w:val="21"/>
              </w:rPr>
              <w:t>个</w:t>
            </w:r>
            <w:r w:rsidRPr="005F7FD2">
              <w:rPr>
                <w:rFonts w:ascii="Times New Roman" w:eastAsiaTheme="minorEastAsia" w:hAnsi="Times New Roman"/>
                <w:bCs/>
                <w:color w:val="000000"/>
                <w:szCs w:val="21"/>
              </w:rPr>
              <w:t>σ</w:t>
            </w:r>
            <w:r w:rsidRPr="005F7FD2">
              <w:rPr>
                <w:rFonts w:ascii="Times New Roman" w:eastAsiaTheme="minorEastAsia" w:hAnsi="Times New Roman"/>
                <w:bCs/>
                <w:color w:val="000000"/>
                <w:szCs w:val="21"/>
              </w:rPr>
              <w:t>键</w:t>
            </w:r>
          </w:p>
          <w:p w:rsidR="00A502CB" w:rsidRPr="005F7FD2" w:rsidRDefault="00A502CB" w:rsidP="00A502CB">
            <w:pPr>
              <w:spacing w:line="360" w:lineRule="auto"/>
              <w:rPr>
                <w:rFonts w:ascii="Times New Roman" w:eastAsiaTheme="minorEastAsia" w:hAnsi="Times New Roman"/>
                <w:color w:val="000000"/>
                <w:szCs w:val="21"/>
              </w:rPr>
            </w:pPr>
            <w:r w:rsidRPr="005F7FD2">
              <w:rPr>
                <w:rFonts w:ascii="Times New Roman" w:eastAsiaTheme="minorEastAsia" w:hAnsi="Times New Roman"/>
                <w:bCs/>
                <w:color w:val="000000"/>
                <w:szCs w:val="21"/>
              </w:rPr>
              <w:t>D</w:t>
            </w:r>
            <w:r w:rsidRPr="005F7FD2">
              <w:rPr>
                <w:rFonts w:ascii="Times New Roman" w:eastAsiaTheme="minorEastAsia" w:hAnsi="Times New Roman"/>
                <w:bCs/>
                <w:color w:val="000000"/>
                <w:szCs w:val="21"/>
              </w:rPr>
              <w:t>．在双键中，</w:t>
            </w:r>
            <w:r w:rsidRPr="005F7FD2">
              <w:rPr>
                <w:rFonts w:ascii="Times New Roman" w:eastAsiaTheme="minorEastAsia" w:hAnsi="Times New Roman"/>
                <w:bCs/>
                <w:color w:val="000000"/>
                <w:szCs w:val="21"/>
              </w:rPr>
              <w:t>σ</w:t>
            </w:r>
            <w:r w:rsidRPr="005F7FD2">
              <w:rPr>
                <w:rFonts w:ascii="Times New Roman" w:eastAsiaTheme="minorEastAsia" w:hAnsi="Times New Roman"/>
                <w:bCs/>
                <w:color w:val="000000"/>
                <w:szCs w:val="21"/>
              </w:rPr>
              <w:t>键的键能小于</w:t>
            </w:r>
            <w:r w:rsidRPr="005F7FD2">
              <w:rPr>
                <w:rFonts w:ascii="Times New Roman" w:eastAsiaTheme="minorEastAsia" w:hAnsi="Times New Roman"/>
                <w:bCs/>
                <w:color w:val="000000"/>
                <w:szCs w:val="21"/>
              </w:rPr>
              <w:t>π</w:t>
            </w:r>
            <w:r w:rsidRPr="005F7FD2">
              <w:rPr>
                <w:rFonts w:ascii="Times New Roman" w:eastAsiaTheme="minorEastAsia" w:hAnsi="Times New Roman"/>
                <w:bCs/>
                <w:color w:val="000000"/>
                <w:szCs w:val="21"/>
              </w:rPr>
              <w:t>键的键能</w:t>
            </w:r>
          </w:p>
          <w:p w:rsidR="005C5CFB" w:rsidRPr="005F7FD2" w:rsidRDefault="005C5CFB" w:rsidP="00A502CB">
            <w:pPr>
              <w:spacing w:line="360" w:lineRule="auto"/>
              <w:rPr>
                <w:rFonts w:ascii="Times New Roman" w:eastAsiaTheme="minorEastAsia" w:hAnsi="Times New Roman"/>
                <w:color w:val="000000"/>
                <w:szCs w:val="21"/>
              </w:rPr>
            </w:pPr>
          </w:p>
        </w:tc>
        <w:tc>
          <w:tcPr>
            <w:tcW w:w="945" w:type="pct"/>
          </w:tcPr>
          <w:p w:rsidR="005C5CFB" w:rsidRPr="005F7FD2" w:rsidRDefault="005C5CFB" w:rsidP="00A502CB">
            <w:pPr>
              <w:spacing w:line="360" w:lineRule="auto"/>
              <w:rPr>
                <w:rFonts w:ascii="Times New Roman" w:eastAsiaTheme="minorEastAsia" w:hAnsi="Times New Roman"/>
                <w:color w:val="000000"/>
                <w:szCs w:val="21"/>
                <w:lang w:val="pl-PL"/>
              </w:rPr>
            </w:pPr>
          </w:p>
          <w:p w:rsidR="005C5CFB" w:rsidRPr="005F7FD2" w:rsidRDefault="005C5CFB" w:rsidP="00A502CB">
            <w:pPr>
              <w:spacing w:line="360" w:lineRule="auto"/>
              <w:rPr>
                <w:rFonts w:ascii="Times New Roman" w:eastAsiaTheme="minorEastAsia" w:hAnsi="Times New Roman"/>
                <w:color w:val="000000"/>
                <w:szCs w:val="21"/>
                <w:lang w:val="pl-PL"/>
              </w:rPr>
            </w:pPr>
          </w:p>
          <w:p w:rsidR="005C5CFB" w:rsidRPr="005F7FD2" w:rsidRDefault="00E83AC5" w:rsidP="00A502CB">
            <w:pPr>
              <w:spacing w:line="360" w:lineRule="auto"/>
              <w:rPr>
                <w:rFonts w:ascii="Times New Roman" w:eastAsiaTheme="minorEastAsia" w:hAnsi="Times New Roman"/>
                <w:color w:val="000000"/>
                <w:szCs w:val="21"/>
                <w:lang w:val="pl-PL"/>
              </w:rPr>
            </w:pPr>
            <w:r>
              <w:rPr>
                <w:rFonts w:ascii="Times New Roman" w:eastAsiaTheme="minorEastAsia" w:hAnsi="Times New Roman"/>
                <w:color w:val="000000"/>
                <w:szCs w:val="21"/>
                <w:lang w:val="pl-PL"/>
              </w:rPr>
              <w:t>BE</w:t>
            </w:r>
            <w:r w:rsidR="00A502CB" w:rsidRPr="005F7FD2">
              <w:rPr>
                <w:rFonts w:ascii="Times New Roman" w:eastAsiaTheme="minorEastAsia" w:hAnsi="Times New Roman"/>
                <w:color w:val="000000"/>
                <w:szCs w:val="21"/>
                <w:lang w:val="pl-PL"/>
              </w:rPr>
              <w:t>F</w:t>
            </w:r>
          </w:p>
          <w:p w:rsidR="005C5CFB" w:rsidRPr="005F7FD2" w:rsidRDefault="005C5CFB" w:rsidP="00A502CB">
            <w:pPr>
              <w:spacing w:line="360" w:lineRule="auto"/>
              <w:rPr>
                <w:rFonts w:ascii="Times New Roman" w:eastAsiaTheme="minorEastAsia" w:hAnsi="Times New Roman"/>
                <w:color w:val="000000"/>
                <w:szCs w:val="21"/>
                <w:lang w:val="pl-PL"/>
              </w:rPr>
            </w:pPr>
          </w:p>
          <w:p w:rsidR="005C5CFB" w:rsidRPr="005F7FD2" w:rsidRDefault="005C5CFB" w:rsidP="00A502CB">
            <w:pPr>
              <w:spacing w:line="360" w:lineRule="auto"/>
              <w:rPr>
                <w:rFonts w:ascii="Times New Roman" w:eastAsiaTheme="minorEastAsia" w:hAnsi="Times New Roman"/>
                <w:color w:val="000000"/>
                <w:szCs w:val="21"/>
                <w:lang w:val="pl-PL"/>
              </w:rPr>
            </w:pPr>
          </w:p>
          <w:p w:rsidR="005C5CFB" w:rsidRPr="005F7FD2" w:rsidRDefault="00A502CB" w:rsidP="00A502CB">
            <w:pPr>
              <w:spacing w:line="360" w:lineRule="auto"/>
              <w:rPr>
                <w:rFonts w:ascii="Times New Roman" w:eastAsiaTheme="minorEastAsia" w:hAnsi="Times New Roman"/>
                <w:color w:val="000000"/>
                <w:szCs w:val="21"/>
                <w:lang w:val="pl-PL"/>
              </w:rPr>
            </w:pPr>
            <w:r w:rsidRPr="005F7FD2">
              <w:rPr>
                <w:rFonts w:ascii="Times New Roman" w:eastAsiaTheme="minorEastAsia" w:hAnsi="Times New Roman"/>
                <w:color w:val="000000"/>
                <w:szCs w:val="21"/>
                <w:lang w:val="pl-PL"/>
              </w:rPr>
              <w:t>C</w:t>
            </w:r>
          </w:p>
          <w:p w:rsidR="005C5CFB" w:rsidRPr="00E83AC5" w:rsidRDefault="005C5CFB" w:rsidP="00A502CB">
            <w:pPr>
              <w:spacing w:line="360" w:lineRule="auto"/>
              <w:rPr>
                <w:rFonts w:ascii="Times New Roman" w:eastAsiaTheme="minorEastAsia" w:hAnsi="Times New Roman"/>
                <w:color w:val="000000"/>
                <w:szCs w:val="21"/>
                <w:lang w:val="pl-PL"/>
              </w:rPr>
            </w:pPr>
          </w:p>
          <w:p w:rsidR="005C5CFB" w:rsidRPr="005F7FD2" w:rsidRDefault="005C5CFB" w:rsidP="00A502CB">
            <w:pPr>
              <w:spacing w:line="360" w:lineRule="auto"/>
              <w:rPr>
                <w:rFonts w:ascii="Times New Roman" w:eastAsiaTheme="minorEastAsia" w:hAnsi="Times New Roman"/>
                <w:color w:val="000000"/>
                <w:szCs w:val="21"/>
                <w:lang w:val="pl-PL"/>
              </w:rPr>
            </w:pPr>
          </w:p>
          <w:p w:rsidR="005C5CFB" w:rsidRPr="005F7FD2" w:rsidRDefault="005C5CFB" w:rsidP="00A502CB">
            <w:pPr>
              <w:spacing w:line="360" w:lineRule="auto"/>
              <w:rPr>
                <w:rFonts w:ascii="Times New Roman" w:eastAsiaTheme="minorEastAsia" w:hAnsi="Times New Roman"/>
                <w:color w:val="000000"/>
                <w:szCs w:val="21"/>
                <w:lang w:val="pl-PL"/>
              </w:rPr>
            </w:pPr>
          </w:p>
          <w:p w:rsidR="005C5CFB" w:rsidRPr="005F7FD2" w:rsidRDefault="005C5CFB" w:rsidP="00A502CB">
            <w:pPr>
              <w:spacing w:line="360" w:lineRule="auto"/>
              <w:rPr>
                <w:rFonts w:ascii="Times New Roman" w:eastAsiaTheme="minorEastAsia" w:hAnsi="Times New Roman"/>
                <w:color w:val="000000"/>
                <w:szCs w:val="21"/>
                <w:lang w:val="pl-PL"/>
              </w:rPr>
            </w:pPr>
          </w:p>
          <w:p w:rsidR="005C5CFB" w:rsidRPr="005F7FD2" w:rsidRDefault="00A502CB" w:rsidP="00A502CB">
            <w:pPr>
              <w:spacing w:line="360" w:lineRule="auto"/>
              <w:rPr>
                <w:rFonts w:ascii="Times New Roman" w:eastAsiaTheme="minorEastAsia" w:hAnsi="Times New Roman"/>
                <w:color w:val="000000"/>
                <w:szCs w:val="21"/>
                <w:lang w:val="pl-PL"/>
              </w:rPr>
            </w:pPr>
            <w:r w:rsidRPr="005F7FD2">
              <w:rPr>
                <w:rFonts w:ascii="Times New Roman" w:eastAsiaTheme="minorEastAsia" w:hAnsi="Times New Roman"/>
                <w:color w:val="000000"/>
                <w:szCs w:val="21"/>
                <w:lang w:val="pl-PL"/>
              </w:rPr>
              <w:t>AC</w:t>
            </w:r>
          </w:p>
          <w:p w:rsidR="005C5CFB" w:rsidRPr="005F7FD2" w:rsidRDefault="005C5CFB" w:rsidP="00A502CB">
            <w:pPr>
              <w:spacing w:line="360" w:lineRule="auto"/>
              <w:rPr>
                <w:rFonts w:ascii="Times New Roman" w:eastAsiaTheme="minorEastAsia" w:hAnsi="Times New Roman"/>
                <w:color w:val="000000"/>
                <w:szCs w:val="21"/>
                <w:lang w:val="pl-PL"/>
              </w:rPr>
            </w:pPr>
          </w:p>
          <w:p w:rsidR="005C5CFB" w:rsidRPr="005F7FD2" w:rsidRDefault="005C5CFB" w:rsidP="00A502CB">
            <w:pPr>
              <w:spacing w:line="360" w:lineRule="auto"/>
              <w:rPr>
                <w:rFonts w:ascii="Times New Roman" w:eastAsiaTheme="minorEastAsia" w:hAnsi="Times New Roman"/>
                <w:color w:val="000000"/>
                <w:szCs w:val="21"/>
                <w:lang w:val="pl-PL"/>
              </w:rPr>
            </w:pPr>
          </w:p>
          <w:p w:rsidR="005C5CFB" w:rsidRPr="005F7FD2" w:rsidRDefault="00A502CB" w:rsidP="00A502CB">
            <w:pPr>
              <w:spacing w:line="360" w:lineRule="auto"/>
              <w:rPr>
                <w:rFonts w:ascii="Times New Roman" w:eastAsiaTheme="minorEastAsia" w:hAnsi="Times New Roman"/>
                <w:color w:val="000000"/>
                <w:szCs w:val="21"/>
                <w:lang w:val="pl-PL"/>
              </w:rPr>
            </w:pPr>
            <w:r w:rsidRPr="005F7FD2">
              <w:rPr>
                <w:rFonts w:ascii="Times New Roman" w:eastAsiaTheme="minorEastAsia" w:hAnsi="Times New Roman"/>
                <w:color w:val="000000"/>
                <w:szCs w:val="21"/>
                <w:lang w:val="pl-PL"/>
              </w:rPr>
              <w:lastRenderedPageBreak/>
              <w:t>C</w:t>
            </w:r>
          </w:p>
          <w:p w:rsidR="005C5CFB" w:rsidRPr="005F7FD2" w:rsidRDefault="005C5CFB" w:rsidP="00A502CB">
            <w:pPr>
              <w:spacing w:line="360" w:lineRule="auto"/>
              <w:rPr>
                <w:rFonts w:ascii="Times New Roman" w:eastAsiaTheme="minorEastAsia" w:hAnsi="Times New Roman"/>
                <w:color w:val="000000"/>
                <w:szCs w:val="21"/>
                <w:lang w:val="pl-PL"/>
              </w:rPr>
            </w:pPr>
          </w:p>
          <w:p w:rsidR="005C5CFB" w:rsidRPr="005F7FD2" w:rsidRDefault="005C5CFB" w:rsidP="00A502CB">
            <w:pPr>
              <w:spacing w:line="360" w:lineRule="auto"/>
              <w:rPr>
                <w:rFonts w:ascii="Times New Roman" w:eastAsiaTheme="minorEastAsia" w:hAnsi="Times New Roman"/>
                <w:color w:val="000000"/>
                <w:szCs w:val="21"/>
                <w:lang w:val="pl-PL"/>
              </w:rPr>
            </w:pPr>
          </w:p>
          <w:p w:rsidR="005C5CFB" w:rsidRPr="005F7FD2" w:rsidRDefault="00A502CB" w:rsidP="00A502CB">
            <w:pPr>
              <w:spacing w:line="360" w:lineRule="auto"/>
              <w:rPr>
                <w:rFonts w:ascii="Times New Roman" w:eastAsiaTheme="minorEastAsia" w:hAnsi="Times New Roman"/>
                <w:color w:val="000000"/>
                <w:szCs w:val="21"/>
                <w:lang w:val="pl-PL"/>
              </w:rPr>
            </w:pPr>
            <w:r w:rsidRPr="005F7FD2">
              <w:rPr>
                <w:rFonts w:ascii="Times New Roman" w:eastAsiaTheme="minorEastAsia" w:hAnsi="Times New Roman"/>
                <w:color w:val="000000"/>
                <w:szCs w:val="21"/>
                <w:lang w:val="pl-PL"/>
              </w:rPr>
              <w:t>AC</w:t>
            </w:r>
          </w:p>
          <w:p w:rsidR="005C5CFB" w:rsidRPr="005F7FD2" w:rsidRDefault="005C5CFB" w:rsidP="00A502CB">
            <w:pPr>
              <w:spacing w:line="360" w:lineRule="auto"/>
              <w:rPr>
                <w:rFonts w:ascii="Times New Roman" w:eastAsiaTheme="minorEastAsia" w:hAnsi="Times New Roman"/>
                <w:color w:val="000000"/>
                <w:szCs w:val="21"/>
                <w:lang w:val="pl-PL"/>
              </w:rPr>
            </w:pPr>
          </w:p>
          <w:p w:rsidR="005C5CFB" w:rsidRPr="005F7FD2" w:rsidRDefault="005C5CFB" w:rsidP="00A502CB">
            <w:pPr>
              <w:spacing w:line="360" w:lineRule="auto"/>
              <w:rPr>
                <w:rFonts w:ascii="Times New Roman" w:eastAsiaTheme="minorEastAsia" w:hAnsi="Times New Roman"/>
                <w:color w:val="000000"/>
                <w:szCs w:val="21"/>
                <w:lang w:val="pl-PL"/>
              </w:rPr>
            </w:pPr>
          </w:p>
          <w:p w:rsidR="005C5CFB" w:rsidRPr="005F7FD2" w:rsidRDefault="005C5CFB" w:rsidP="00A502CB">
            <w:pPr>
              <w:spacing w:line="360" w:lineRule="auto"/>
              <w:rPr>
                <w:rFonts w:ascii="Times New Roman" w:eastAsiaTheme="minorEastAsia" w:hAnsi="Times New Roman"/>
                <w:color w:val="000000"/>
                <w:szCs w:val="21"/>
                <w:lang w:val="pl-PL"/>
              </w:rPr>
            </w:pPr>
          </w:p>
          <w:p w:rsidR="005C5CFB" w:rsidRPr="005F7FD2" w:rsidRDefault="00A502CB" w:rsidP="00A502CB">
            <w:pPr>
              <w:spacing w:line="360" w:lineRule="auto"/>
              <w:rPr>
                <w:rFonts w:ascii="Times New Roman" w:eastAsiaTheme="minorEastAsia" w:hAnsi="Times New Roman"/>
                <w:color w:val="000000"/>
                <w:szCs w:val="21"/>
                <w:lang w:val="pl-PL"/>
              </w:rPr>
            </w:pPr>
            <w:r w:rsidRPr="005F7FD2">
              <w:rPr>
                <w:rFonts w:ascii="Times New Roman" w:eastAsiaTheme="minorEastAsia" w:hAnsi="Times New Roman"/>
                <w:color w:val="000000"/>
                <w:szCs w:val="21"/>
                <w:lang w:val="pl-PL"/>
              </w:rPr>
              <w:t>D</w:t>
            </w:r>
          </w:p>
          <w:p w:rsidR="005C5CFB" w:rsidRPr="005F7FD2" w:rsidRDefault="005C5CFB" w:rsidP="00A502CB">
            <w:pPr>
              <w:spacing w:line="360" w:lineRule="auto"/>
              <w:rPr>
                <w:rFonts w:ascii="Times New Roman" w:eastAsiaTheme="minorEastAsia" w:hAnsi="Times New Roman"/>
                <w:color w:val="000000"/>
                <w:szCs w:val="21"/>
                <w:lang w:val="pl-PL"/>
              </w:rPr>
            </w:pPr>
          </w:p>
          <w:p w:rsidR="005C5CFB" w:rsidRPr="005F7FD2" w:rsidRDefault="005C5CFB" w:rsidP="00A502CB">
            <w:pPr>
              <w:spacing w:line="360" w:lineRule="auto"/>
              <w:rPr>
                <w:rFonts w:ascii="Times New Roman" w:eastAsiaTheme="minorEastAsia" w:hAnsi="Times New Roman"/>
                <w:color w:val="000000"/>
                <w:szCs w:val="21"/>
                <w:lang w:val="pl-PL"/>
              </w:rPr>
            </w:pPr>
          </w:p>
        </w:tc>
      </w:tr>
    </w:tbl>
    <w:p w:rsidR="005C5CFB" w:rsidRPr="005F7FD2" w:rsidRDefault="005C5CFB" w:rsidP="005C5CFB">
      <w:pPr>
        <w:spacing w:line="360" w:lineRule="auto"/>
        <w:rPr>
          <w:rFonts w:ascii="Times New Roman" w:eastAsiaTheme="minorEastAsia" w:hAnsi="Times New Roman"/>
          <w:color w:val="000000"/>
          <w:szCs w:val="21"/>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
        <w:gridCol w:w="8058"/>
      </w:tblGrid>
      <w:tr w:rsidR="005C5CFB" w:rsidRPr="005F7FD2" w:rsidTr="00A502CB">
        <w:trPr>
          <w:trHeight w:val="1179"/>
        </w:trPr>
        <w:tc>
          <w:tcPr>
            <w:tcW w:w="272" w:type="pct"/>
          </w:tcPr>
          <w:p w:rsidR="005C5CFB" w:rsidRPr="005F7FD2" w:rsidRDefault="005C5CFB" w:rsidP="00A502CB">
            <w:pPr>
              <w:spacing w:line="360" w:lineRule="auto"/>
              <w:rPr>
                <w:rFonts w:ascii="Times New Roman" w:eastAsiaTheme="minorEastAsia" w:hAnsi="Times New Roman"/>
                <w:color w:val="000000"/>
                <w:szCs w:val="21"/>
                <w:lang w:val="pl-PL"/>
              </w:rPr>
            </w:pPr>
            <w:r w:rsidRPr="005F7FD2">
              <w:rPr>
                <w:rFonts w:ascii="Times New Roman" w:eastAsiaTheme="minorEastAsia" w:hAnsi="Times New Roman"/>
                <w:color w:val="000000"/>
                <w:szCs w:val="21"/>
                <w:lang w:val="pl-PL"/>
              </w:rPr>
              <w:t>板书计划</w:t>
            </w:r>
          </w:p>
        </w:tc>
        <w:tc>
          <w:tcPr>
            <w:tcW w:w="4728" w:type="pct"/>
          </w:tcPr>
          <w:p w:rsidR="00F552C1" w:rsidRPr="005F7FD2" w:rsidRDefault="00F552C1" w:rsidP="00F552C1">
            <w:pPr>
              <w:spacing w:line="360" w:lineRule="auto"/>
              <w:rPr>
                <w:rFonts w:ascii="Times New Roman" w:eastAsiaTheme="minorEastAsia" w:hAnsi="Times New Roman"/>
                <w:color w:val="000000"/>
                <w:szCs w:val="21"/>
              </w:rPr>
            </w:pPr>
            <w:r>
              <w:rPr>
                <w:rFonts w:ascii="Times New Roman" w:eastAsiaTheme="minorEastAsia" w:hAnsi="Times New Roman"/>
                <w:color w:val="000000"/>
                <w:szCs w:val="21"/>
              </w:rPr>
              <w:t>第</w:t>
            </w:r>
            <w:r>
              <w:rPr>
                <w:rFonts w:ascii="Times New Roman" w:eastAsiaTheme="minorEastAsia" w:hAnsi="Times New Roman" w:hint="eastAsia"/>
                <w:color w:val="000000"/>
                <w:szCs w:val="21"/>
              </w:rPr>
              <w:t>2</w:t>
            </w:r>
            <w:r>
              <w:rPr>
                <w:rFonts w:ascii="Times New Roman" w:eastAsiaTheme="minorEastAsia" w:hAnsi="Times New Roman" w:hint="eastAsia"/>
                <w:color w:val="000000"/>
                <w:szCs w:val="21"/>
              </w:rPr>
              <w:t>课时</w:t>
            </w:r>
            <w:r>
              <w:rPr>
                <w:rFonts w:ascii="Times New Roman" w:eastAsiaTheme="minorEastAsia" w:hAnsi="Times New Roman" w:hint="eastAsia"/>
                <w:color w:val="000000"/>
                <w:szCs w:val="21"/>
              </w:rPr>
              <w:t xml:space="preserve"> </w:t>
            </w:r>
            <w:r w:rsidRPr="005F7FD2">
              <w:rPr>
                <w:rFonts w:ascii="Times New Roman" w:eastAsiaTheme="minorEastAsia" w:hAnsi="Times New Roman"/>
                <w:color w:val="000000"/>
                <w:szCs w:val="21"/>
              </w:rPr>
              <w:t>共价键的类型</w:t>
            </w:r>
          </w:p>
          <w:p w:rsidR="00F552C1" w:rsidRPr="00F552C1" w:rsidRDefault="00F552C1" w:rsidP="00F552C1">
            <w:pPr>
              <w:pStyle w:val="a7"/>
              <w:numPr>
                <w:ilvl w:val="0"/>
                <w:numId w:val="1"/>
              </w:numPr>
              <w:spacing w:line="360" w:lineRule="auto"/>
              <w:ind w:firstLineChars="0"/>
              <w:rPr>
                <w:rFonts w:ascii="Times New Roman" w:eastAsiaTheme="minorEastAsia" w:hAnsi="Times New Roman"/>
                <w:bCs/>
                <w:color w:val="000000"/>
                <w:szCs w:val="21"/>
              </w:rPr>
            </w:pPr>
            <w:r w:rsidRPr="00F552C1">
              <w:rPr>
                <w:rFonts w:ascii="Times New Roman" w:eastAsiaTheme="minorEastAsia" w:hAnsi="Times New Roman"/>
                <w:bCs/>
                <w:color w:val="000000"/>
                <w:szCs w:val="21"/>
              </w:rPr>
              <w:t>按轨道重叠方式分：</w:t>
            </w:r>
            <w:r w:rsidRPr="00F552C1">
              <w:rPr>
                <w:rFonts w:ascii="Times New Roman" w:eastAsiaTheme="minorEastAsia" w:hAnsi="Times New Roman"/>
                <w:bCs/>
                <w:color w:val="000000"/>
                <w:szCs w:val="21"/>
              </w:rPr>
              <w:t>σ</w:t>
            </w:r>
            <w:r w:rsidRPr="00F552C1">
              <w:rPr>
                <w:rFonts w:ascii="Times New Roman" w:eastAsiaTheme="minorEastAsia" w:hAnsi="Times New Roman"/>
                <w:bCs/>
                <w:color w:val="000000"/>
                <w:szCs w:val="21"/>
              </w:rPr>
              <w:t>键和</w:t>
            </w:r>
            <w:r w:rsidRPr="00F552C1">
              <w:rPr>
                <w:rFonts w:ascii="Times New Roman" w:eastAsiaTheme="minorEastAsia" w:hAnsi="Times New Roman"/>
                <w:bCs/>
                <w:color w:val="000000"/>
                <w:szCs w:val="21"/>
              </w:rPr>
              <w:t>π</w:t>
            </w:r>
            <w:r w:rsidRPr="00F552C1">
              <w:rPr>
                <w:rFonts w:ascii="Times New Roman" w:eastAsiaTheme="minorEastAsia" w:hAnsi="Times New Roman"/>
                <w:bCs/>
                <w:color w:val="000000"/>
                <w:szCs w:val="21"/>
              </w:rPr>
              <w:t>键</w:t>
            </w:r>
          </w:p>
          <w:p w:rsidR="00F552C1" w:rsidRPr="005F7FD2" w:rsidRDefault="00F552C1" w:rsidP="00F552C1">
            <w:pPr>
              <w:spacing w:line="360" w:lineRule="auto"/>
              <w:rPr>
                <w:rFonts w:ascii="Times New Roman" w:eastAsiaTheme="minorEastAsia" w:hAnsi="Times New Roman"/>
                <w:bCs/>
                <w:color w:val="000000"/>
                <w:szCs w:val="21"/>
              </w:rPr>
            </w:pPr>
            <w:r w:rsidRPr="005F7FD2">
              <w:rPr>
                <w:rFonts w:ascii="Times New Roman" w:eastAsiaTheme="minorEastAsia" w:hAnsi="Times New Roman"/>
                <w:bCs/>
                <w:color w:val="000000"/>
                <w:szCs w:val="21"/>
              </w:rPr>
              <w:t>1</w:t>
            </w:r>
            <w:r w:rsidRPr="005F7FD2">
              <w:rPr>
                <w:rFonts w:ascii="Times New Roman" w:eastAsiaTheme="minorEastAsia" w:hAnsi="Times New Roman"/>
                <w:bCs/>
                <w:color w:val="000000"/>
                <w:szCs w:val="21"/>
              </w:rPr>
              <w:t>、</w:t>
            </w:r>
            <w:r w:rsidRPr="005F7FD2">
              <w:rPr>
                <w:rFonts w:ascii="Times New Roman" w:eastAsiaTheme="minorEastAsia" w:hAnsi="Times New Roman"/>
                <w:bCs/>
                <w:color w:val="000000"/>
                <w:szCs w:val="21"/>
              </w:rPr>
              <w:t xml:space="preserve"> σ</w:t>
            </w:r>
            <w:r w:rsidRPr="005F7FD2">
              <w:rPr>
                <w:rFonts w:ascii="Times New Roman" w:eastAsiaTheme="minorEastAsia" w:hAnsi="Times New Roman"/>
                <w:bCs/>
                <w:color w:val="000000"/>
                <w:szCs w:val="21"/>
              </w:rPr>
              <w:t>键</w:t>
            </w:r>
            <w:r w:rsidRPr="005F7FD2">
              <w:rPr>
                <w:rFonts w:ascii="Times New Roman" w:eastAsiaTheme="minorEastAsia" w:hAnsi="Times New Roman"/>
                <w:bCs/>
                <w:color w:val="000000"/>
                <w:szCs w:val="21"/>
              </w:rPr>
              <w:t xml:space="preserve">  (1)  s-s σ</w:t>
            </w:r>
            <w:r w:rsidRPr="005F7FD2">
              <w:rPr>
                <w:rFonts w:ascii="Times New Roman" w:eastAsiaTheme="minorEastAsia" w:hAnsi="Times New Roman"/>
                <w:bCs/>
                <w:color w:val="000000"/>
                <w:szCs w:val="21"/>
              </w:rPr>
              <w:t>键的形成</w:t>
            </w:r>
            <w:r w:rsidRPr="005F7FD2">
              <w:rPr>
                <w:rFonts w:ascii="Times New Roman" w:eastAsiaTheme="minorEastAsia" w:hAnsi="Times New Roman"/>
                <w:bCs/>
                <w:color w:val="000000"/>
                <w:szCs w:val="21"/>
              </w:rPr>
              <w:t xml:space="preserve"> </w:t>
            </w:r>
          </w:p>
          <w:p w:rsidR="00F552C1" w:rsidRPr="005F7FD2" w:rsidRDefault="00F552C1" w:rsidP="00F552C1">
            <w:pPr>
              <w:spacing w:line="360" w:lineRule="auto"/>
              <w:rPr>
                <w:rFonts w:ascii="Times New Roman" w:eastAsiaTheme="minorEastAsia" w:hAnsi="Times New Roman"/>
                <w:color w:val="000000"/>
                <w:szCs w:val="21"/>
              </w:rPr>
            </w:pPr>
            <w:r w:rsidRPr="005F7FD2">
              <w:rPr>
                <w:rFonts w:ascii="Times New Roman" w:eastAsiaTheme="minorEastAsia" w:hAnsi="Times New Roman"/>
                <w:color w:val="000000"/>
                <w:szCs w:val="21"/>
              </w:rPr>
              <w:t xml:space="preserve">          </w:t>
            </w:r>
            <w:r w:rsidRPr="005F7FD2">
              <w:rPr>
                <w:rFonts w:ascii="Times New Roman" w:eastAsiaTheme="minorEastAsia" w:hAnsi="Times New Roman"/>
                <w:bCs/>
                <w:color w:val="000000"/>
                <w:szCs w:val="21"/>
              </w:rPr>
              <w:t>(2)  s-p  σ</w:t>
            </w:r>
            <w:r w:rsidRPr="005F7FD2">
              <w:rPr>
                <w:rFonts w:ascii="Times New Roman" w:eastAsiaTheme="minorEastAsia" w:hAnsi="Times New Roman"/>
                <w:bCs/>
                <w:color w:val="000000"/>
                <w:szCs w:val="21"/>
              </w:rPr>
              <w:t>键的形成</w:t>
            </w:r>
          </w:p>
          <w:p w:rsidR="00F552C1" w:rsidRPr="005F7FD2" w:rsidRDefault="00F552C1" w:rsidP="00F552C1">
            <w:pPr>
              <w:spacing w:line="360" w:lineRule="auto"/>
              <w:ind w:left="510"/>
              <w:rPr>
                <w:rFonts w:ascii="Times New Roman" w:eastAsiaTheme="minorEastAsia" w:hAnsi="Times New Roman"/>
                <w:bCs/>
                <w:color w:val="000000"/>
                <w:szCs w:val="21"/>
              </w:rPr>
            </w:pPr>
            <w:r w:rsidRPr="005F7FD2">
              <w:rPr>
                <w:rFonts w:ascii="Times New Roman" w:eastAsiaTheme="minorEastAsia" w:hAnsi="Times New Roman"/>
                <w:color w:val="000000"/>
                <w:szCs w:val="21"/>
              </w:rPr>
              <w:t xml:space="preserve">     </w:t>
            </w:r>
            <w:r w:rsidRPr="005F7FD2">
              <w:rPr>
                <w:rFonts w:ascii="Times New Roman" w:eastAsiaTheme="minorEastAsia" w:hAnsi="Times New Roman"/>
                <w:bCs/>
                <w:color w:val="000000"/>
                <w:szCs w:val="21"/>
              </w:rPr>
              <w:t>(3) p-p  σ</w:t>
            </w:r>
            <w:r w:rsidRPr="005F7FD2">
              <w:rPr>
                <w:rFonts w:ascii="Times New Roman" w:eastAsiaTheme="minorEastAsia" w:hAnsi="Times New Roman"/>
                <w:bCs/>
                <w:color w:val="000000"/>
                <w:szCs w:val="21"/>
              </w:rPr>
              <w:t>键的形成</w:t>
            </w:r>
          </w:p>
          <w:p w:rsidR="00F552C1" w:rsidRPr="005F7FD2" w:rsidRDefault="00F552C1" w:rsidP="00F552C1">
            <w:pPr>
              <w:spacing w:line="360" w:lineRule="auto"/>
              <w:rPr>
                <w:rFonts w:ascii="Times New Roman" w:eastAsiaTheme="minorEastAsia" w:hAnsi="Times New Roman"/>
                <w:bCs/>
                <w:color w:val="000000"/>
                <w:szCs w:val="21"/>
              </w:rPr>
            </w:pPr>
            <w:r>
              <w:rPr>
                <w:rFonts w:ascii="Times New Roman" w:eastAsiaTheme="minorEastAsia" w:hAnsi="Times New Roman"/>
                <w:bCs/>
                <w:color w:val="000000"/>
                <w:szCs w:val="21"/>
              </w:rPr>
              <w:t>2</w:t>
            </w:r>
            <w:r>
              <w:rPr>
                <w:rFonts w:ascii="Times New Roman" w:eastAsiaTheme="minorEastAsia" w:hAnsi="Times New Roman" w:hint="eastAsia"/>
                <w:bCs/>
                <w:color w:val="000000"/>
                <w:szCs w:val="21"/>
              </w:rPr>
              <w:t>、</w:t>
            </w:r>
            <w:r>
              <w:rPr>
                <w:rFonts w:ascii="Times New Roman" w:eastAsiaTheme="minorEastAsia" w:hAnsi="Times New Roman"/>
                <w:bCs/>
                <w:color w:val="000000"/>
                <w:szCs w:val="21"/>
              </w:rPr>
              <w:t xml:space="preserve"> </w:t>
            </w:r>
            <w:r w:rsidRPr="005F7FD2">
              <w:rPr>
                <w:rFonts w:ascii="Times New Roman" w:eastAsiaTheme="minorEastAsia" w:hAnsi="Times New Roman"/>
                <w:bCs/>
                <w:color w:val="000000"/>
                <w:szCs w:val="21"/>
              </w:rPr>
              <w:t>π</w:t>
            </w:r>
            <w:r w:rsidRPr="005F7FD2">
              <w:rPr>
                <w:rFonts w:ascii="Times New Roman" w:eastAsiaTheme="minorEastAsia" w:hAnsi="Times New Roman"/>
                <w:bCs/>
                <w:color w:val="000000"/>
                <w:szCs w:val="21"/>
              </w:rPr>
              <w:t>键的形成</w:t>
            </w:r>
          </w:p>
          <w:p w:rsidR="00F552C1" w:rsidRPr="00F552C1" w:rsidRDefault="00F552C1" w:rsidP="00F552C1">
            <w:pPr>
              <w:spacing w:line="360" w:lineRule="auto"/>
              <w:rPr>
                <w:rFonts w:ascii="Times New Roman" w:eastAsiaTheme="minorEastAsia" w:hAnsi="Times New Roman"/>
                <w:bCs/>
                <w:color w:val="000000"/>
                <w:szCs w:val="21"/>
              </w:rPr>
            </w:pPr>
            <w:r w:rsidRPr="005F7FD2">
              <w:rPr>
                <w:rFonts w:ascii="Times New Roman" w:eastAsiaTheme="minorEastAsia" w:hAnsi="Times New Roman"/>
                <w:bCs/>
                <w:color w:val="000000"/>
                <w:szCs w:val="21"/>
              </w:rPr>
              <w:t>二、</w:t>
            </w:r>
            <w:r w:rsidRPr="005F7FD2">
              <w:rPr>
                <w:rFonts w:ascii="Times New Roman" w:eastAsiaTheme="minorEastAsia" w:hAnsi="Times New Roman"/>
                <w:color w:val="000000"/>
                <w:szCs w:val="21"/>
              </w:rPr>
              <w:t>共价键的分类</w:t>
            </w:r>
          </w:p>
          <w:p w:rsidR="00F552C1" w:rsidRPr="005F7FD2" w:rsidRDefault="00F552C1" w:rsidP="00F552C1">
            <w:pPr>
              <w:spacing w:line="360" w:lineRule="auto"/>
              <w:ind w:firstLineChars="100" w:firstLine="210"/>
              <w:rPr>
                <w:rFonts w:ascii="Times New Roman" w:eastAsiaTheme="minorEastAsia" w:hAnsi="Times New Roman"/>
                <w:color w:val="000000"/>
                <w:szCs w:val="21"/>
              </w:rPr>
            </w:pPr>
            <w:r w:rsidRPr="005F7FD2">
              <w:rPr>
                <w:rFonts w:ascii="Times New Roman" w:eastAsiaTheme="minorEastAsia" w:hAnsi="Times New Roman"/>
                <w:color w:val="000000"/>
                <w:szCs w:val="21"/>
              </w:rPr>
              <w:t>（</w:t>
            </w:r>
            <w:r w:rsidRPr="005F7FD2">
              <w:rPr>
                <w:rFonts w:ascii="Times New Roman" w:eastAsiaTheme="minorEastAsia" w:hAnsi="Times New Roman"/>
                <w:color w:val="000000"/>
                <w:szCs w:val="21"/>
              </w:rPr>
              <w:t>1</w:t>
            </w:r>
            <w:r w:rsidRPr="005F7FD2">
              <w:rPr>
                <w:rFonts w:ascii="Times New Roman" w:eastAsiaTheme="minorEastAsia" w:hAnsi="Times New Roman"/>
                <w:color w:val="000000"/>
                <w:szCs w:val="21"/>
              </w:rPr>
              <w:t>）按成键方式分为</w:t>
            </w:r>
            <w:r>
              <w:rPr>
                <w:noProof/>
              </w:rPr>
              <w:drawing>
                <wp:inline distT="0" distB="0" distL="0" distR="0">
                  <wp:extent cx="1419225" cy="533400"/>
                  <wp:effectExtent l="0" t="0" r="952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19225" cy="533400"/>
                          </a:xfrm>
                          <a:prstGeom prst="rect">
                            <a:avLst/>
                          </a:prstGeom>
                        </pic:spPr>
                      </pic:pic>
                    </a:graphicData>
                  </a:graphic>
                </wp:inline>
              </w:drawing>
            </w:r>
          </w:p>
          <w:p w:rsidR="00F552C1" w:rsidRPr="005F7FD2" w:rsidRDefault="00F552C1" w:rsidP="00F552C1">
            <w:pPr>
              <w:spacing w:line="360" w:lineRule="auto"/>
              <w:ind w:firstLineChars="100" w:firstLine="210"/>
              <w:rPr>
                <w:rFonts w:ascii="Times New Roman" w:eastAsiaTheme="minorEastAsia" w:hAnsi="Times New Roman"/>
                <w:color w:val="000000"/>
                <w:szCs w:val="21"/>
              </w:rPr>
            </w:pPr>
            <w:r w:rsidRPr="005F7FD2">
              <w:rPr>
                <w:rFonts w:ascii="Times New Roman" w:eastAsiaTheme="minorEastAsia" w:hAnsi="Times New Roman"/>
                <w:color w:val="000000"/>
                <w:szCs w:val="21"/>
              </w:rPr>
              <w:t>（</w:t>
            </w:r>
            <w:r w:rsidRPr="005F7FD2">
              <w:rPr>
                <w:rFonts w:ascii="Times New Roman" w:eastAsiaTheme="minorEastAsia" w:hAnsi="Times New Roman"/>
                <w:color w:val="000000"/>
                <w:szCs w:val="21"/>
              </w:rPr>
              <w:t>2</w:t>
            </w:r>
            <w:r w:rsidRPr="005F7FD2">
              <w:rPr>
                <w:rFonts w:ascii="Times New Roman" w:eastAsiaTheme="minorEastAsia" w:hAnsi="Times New Roman"/>
                <w:color w:val="000000"/>
                <w:szCs w:val="21"/>
              </w:rPr>
              <w:t>）按键的极性分为</w:t>
            </w:r>
            <w:r>
              <w:rPr>
                <w:noProof/>
              </w:rPr>
              <w:drawing>
                <wp:inline distT="0" distB="0" distL="0" distR="0">
                  <wp:extent cx="971550" cy="428625"/>
                  <wp:effectExtent l="0" t="0" r="0" b="952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71550" cy="428625"/>
                          </a:xfrm>
                          <a:prstGeom prst="rect">
                            <a:avLst/>
                          </a:prstGeom>
                        </pic:spPr>
                      </pic:pic>
                    </a:graphicData>
                  </a:graphic>
                </wp:inline>
              </w:drawing>
            </w:r>
          </w:p>
          <w:p w:rsidR="00F552C1" w:rsidRPr="005F7FD2" w:rsidRDefault="00F552C1" w:rsidP="00F552C1">
            <w:pPr>
              <w:spacing w:line="360" w:lineRule="auto"/>
              <w:ind w:firstLineChars="100" w:firstLine="210"/>
              <w:rPr>
                <w:rFonts w:ascii="Times New Roman" w:eastAsiaTheme="minorEastAsia" w:hAnsi="Times New Roman"/>
                <w:color w:val="000000"/>
                <w:szCs w:val="21"/>
              </w:rPr>
            </w:pPr>
            <w:r w:rsidRPr="005F7FD2">
              <w:rPr>
                <w:rFonts w:ascii="Times New Roman" w:eastAsiaTheme="minorEastAsia" w:hAnsi="Times New Roman"/>
                <w:color w:val="000000"/>
                <w:szCs w:val="21"/>
              </w:rPr>
              <w:t>（</w:t>
            </w:r>
            <w:r w:rsidRPr="005F7FD2">
              <w:rPr>
                <w:rFonts w:ascii="Times New Roman" w:eastAsiaTheme="minorEastAsia" w:hAnsi="Times New Roman"/>
                <w:color w:val="000000"/>
                <w:szCs w:val="21"/>
              </w:rPr>
              <w:t>3</w:t>
            </w:r>
            <w:r w:rsidRPr="005F7FD2">
              <w:rPr>
                <w:rFonts w:ascii="Times New Roman" w:eastAsiaTheme="minorEastAsia" w:hAnsi="Times New Roman"/>
                <w:color w:val="000000"/>
                <w:szCs w:val="21"/>
              </w:rPr>
              <w:t>）按两原子间的共用电子对的数目分为</w:t>
            </w:r>
            <w:r>
              <w:rPr>
                <w:noProof/>
              </w:rPr>
              <w:drawing>
                <wp:inline distT="0" distB="0" distL="0" distR="0">
                  <wp:extent cx="476250" cy="638175"/>
                  <wp:effectExtent l="0" t="0" r="0"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6250" cy="638175"/>
                          </a:xfrm>
                          <a:prstGeom prst="rect">
                            <a:avLst/>
                          </a:prstGeom>
                        </pic:spPr>
                      </pic:pic>
                    </a:graphicData>
                  </a:graphic>
                </wp:inline>
              </w:drawing>
            </w:r>
          </w:p>
          <w:p w:rsidR="00F552C1" w:rsidRPr="00F552C1" w:rsidRDefault="00F552C1" w:rsidP="00F552C1">
            <w:pPr>
              <w:spacing w:line="360" w:lineRule="auto"/>
              <w:rPr>
                <w:rFonts w:ascii="Times New Roman" w:eastAsiaTheme="minorEastAsia" w:hAnsi="Times New Roman"/>
                <w:color w:val="000000"/>
                <w:szCs w:val="21"/>
              </w:rPr>
            </w:pPr>
          </w:p>
          <w:p w:rsidR="005C5CFB" w:rsidRPr="005F7FD2" w:rsidRDefault="005C5CFB" w:rsidP="00F552C1">
            <w:pPr>
              <w:spacing w:line="360" w:lineRule="auto"/>
              <w:rPr>
                <w:rFonts w:ascii="Times New Roman" w:eastAsiaTheme="minorEastAsia" w:hAnsi="Times New Roman"/>
                <w:color w:val="000000"/>
                <w:szCs w:val="21"/>
              </w:rPr>
            </w:pPr>
          </w:p>
        </w:tc>
      </w:tr>
    </w:tbl>
    <w:p w:rsidR="000E68E3" w:rsidRPr="005F7FD2" w:rsidRDefault="000E68E3">
      <w:pPr>
        <w:rPr>
          <w:rFonts w:ascii="Times New Roman" w:eastAsiaTheme="minorEastAsia" w:hAnsi="Times New Roman"/>
          <w:szCs w:val="21"/>
        </w:rPr>
      </w:pPr>
    </w:p>
    <w:sectPr w:rsidR="000E68E3" w:rsidRPr="005F7FD2" w:rsidSect="00B709FF">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BA1" w:rsidRDefault="00427BA1" w:rsidP="00E2207D">
      <w:r>
        <w:separator/>
      </w:r>
    </w:p>
  </w:endnote>
  <w:endnote w:type="continuationSeparator" w:id="1">
    <w:p w:rsidR="00427BA1" w:rsidRDefault="00427BA1" w:rsidP="00E220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9FF" w:rsidRDefault="00B709F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07D" w:rsidRPr="00E2207D" w:rsidRDefault="00E2207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9FF" w:rsidRDefault="00B709F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BA1" w:rsidRDefault="00427BA1" w:rsidP="00E2207D">
      <w:r>
        <w:separator/>
      </w:r>
    </w:p>
  </w:footnote>
  <w:footnote w:type="continuationSeparator" w:id="1">
    <w:p w:rsidR="00427BA1" w:rsidRDefault="00427BA1" w:rsidP="00E220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9FF" w:rsidRDefault="00B709F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07D" w:rsidRPr="00A25DBE" w:rsidRDefault="00E2207D" w:rsidP="00B709FF">
    <w:pPr>
      <w:pStyle w:val="a3"/>
      <w:ind w:firstLineChars="50" w:firstLine="105"/>
      <w:jc w:val="both"/>
      <w:rPr>
        <w:sz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9FF" w:rsidRDefault="00B709F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E72FD"/>
    <w:multiLevelType w:val="hybridMultilevel"/>
    <w:tmpl w:val="5CA80276"/>
    <w:lvl w:ilvl="0" w:tplc="A830B4F2">
      <w:start w:val="1"/>
      <w:numFmt w:val="none"/>
      <w:lvlText w:val="一、"/>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E6F7106"/>
    <w:multiLevelType w:val="hybridMultilevel"/>
    <w:tmpl w:val="84B81BA4"/>
    <w:lvl w:ilvl="0" w:tplc="D7FEDFE6">
      <w:start w:val="1"/>
      <w:numFmt w:val="upperLetter"/>
      <w:lvlText w:val="%1."/>
      <w:lvlJc w:val="left"/>
      <w:pPr>
        <w:tabs>
          <w:tab w:val="num" w:pos="720"/>
        </w:tabs>
        <w:ind w:left="720" w:hanging="360"/>
      </w:pPr>
    </w:lvl>
    <w:lvl w:ilvl="1" w:tplc="0AD83D7C" w:tentative="1">
      <w:start w:val="1"/>
      <w:numFmt w:val="upperLetter"/>
      <w:lvlText w:val="%2."/>
      <w:lvlJc w:val="left"/>
      <w:pPr>
        <w:tabs>
          <w:tab w:val="num" w:pos="1440"/>
        </w:tabs>
        <w:ind w:left="1440" w:hanging="360"/>
      </w:pPr>
    </w:lvl>
    <w:lvl w:ilvl="2" w:tplc="460CD178" w:tentative="1">
      <w:start w:val="1"/>
      <w:numFmt w:val="upperLetter"/>
      <w:lvlText w:val="%3."/>
      <w:lvlJc w:val="left"/>
      <w:pPr>
        <w:tabs>
          <w:tab w:val="num" w:pos="2160"/>
        </w:tabs>
        <w:ind w:left="2160" w:hanging="360"/>
      </w:pPr>
    </w:lvl>
    <w:lvl w:ilvl="3" w:tplc="8DAC904C" w:tentative="1">
      <w:start w:val="1"/>
      <w:numFmt w:val="upperLetter"/>
      <w:lvlText w:val="%4."/>
      <w:lvlJc w:val="left"/>
      <w:pPr>
        <w:tabs>
          <w:tab w:val="num" w:pos="2880"/>
        </w:tabs>
        <w:ind w:left="2880" w:hanging="360"/>
      </w:pPr>
    </w:lvl>
    <w:lvl w:ilvl="4" w:tplc="44862814" w:tentative="1">
      <w:start w:val="1"/>
      <w:numFmt w:val="upperLetter"/>
      <w:lvlText w:val="%5."/>
      <w:lvlJc w:val="left"/>
      <w:pPr>
        <w:tabs>
          <w:tab w:val="num" w:pos="3600"/>
        </w:tabs>
        <w:ind w:left="3600" w:hanging="360"/>
      </w:pPr>
    </w:lvl>
    <w:lvl w:ilvl="5" w:tplc="FDBE227A" w:tentative="1">
      <w:start w:val="1"/>
      <w:numFmt w:val="upperLetter"/>
      <w:lvlText w:val="%6."/>
      <w:lvlJc w:val="left"/>
      <w:pPr>
        <w:tabs>
          <w:tab w:val="num" w:pos="4320"/>
        </w:tabs>
        <w:ind w:left="4320" w:hanging="360"/>
      </w:pPr>
    </w:lvl>
    <w:lvl w:ilvl="6" w:tplc="E5C69280" w:tentative="1">
      <w:start w:val="1"/>
      <w:numFmt w:val="upperLetter"/>
      <w:lvlText w:val="%7."/>
      <w:lvlJc w:val="left"/>
      <w:pPr>
        <w:tabs>
          <w:tab w:val="num" w:pos="5040"/>
        </w:tabs>
        <w:ind w:left="5040" w:hanging="360"/>
      </w:pPr>
    </w:lvl>
    <w:lvl w:ilvl="7" w:tplc="E326E72E" w:tentative="1">
      <w:start w:val="1"/>
      <w:numFmt w:val="upperLetter"/>
      <w:lvlText w:val="%8."/>
      <w:lvlJc w:val="left"/>
      <w:pPr>
        <w:tabs>
          <w:tab w:val="num" w:pos="5760"/>
        </w:tabs>
        <w:ind w:left="5760" w:hanging="360"/>
      </w:pPr>
    </w:lvl>
    <w:lvl w:ilvl="8" w:tplc="71261E1A" w:tentative="1">
      <w:start w:val="1"/>
      <w:numFmt w:val="upp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attachedTemplate r:id="rId1"/>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5CFB"/>
    <w:rsid w:val="00002A8E"/>
    <w:rsid w:val="00003C75"/>
    <w:rsid w:val="00005BD7"/>
    <w:rsid w:val="00005D19"/>
    <w:rsid w:val="000063AC"/>
    <w:rsid w:val="000076C4"/>
    <w:rsid w:val="00011502"/>
    <w:rsid w:val="00011975"/>
    <w:rsid w:val="00012709"/>
    <w:rsid w:val="000174F8"/>
    <w:rsid w:val="00022C84"/>
    <w:rsid w:val="000338BE"/>
    <w:rsid w:val="00036509"/>
    <w:rsid w:val="00045E10"/>
    <w:rsid w:val="000508C2"/>
    <w:rsid w:val="00051A7F"/>
    <w:rsid w:val="00052CBB"/>
    <w:rsid w:val="00053171"/>
    <w:rsid w:val="00056FC7"/>
    <w:rsid w:val="0006180D"/>
    <w:rsid w:val="00062618"/>
    <w:rsid w:val="00064B95"/>
    <w:rsid w:val="00064EA1"/>
    <w:rsid w:val="0006607D"/>
    <w:rsid w:val="00070122"/>
    <w:rsid w:val="00071BA3"/>
    <w:rsid w:val="00072E99"/>
    <w:rsid w:val="00082FB3"/>
    <w:rsid w:val="0008321A"/>
    <w:rsid w:val="000865BA"/>
    <w:rsid w:val="00086CD0"/>
    <w:rsid w:val="000911DB"/>
    <w:rsid w:val="00091A61"/>
    <w:rsid w:val="00091F00"/>
    <w:rsid w:val="000A1C5C"/>
    <w:rsid w:val="000A6BD6"/>
    <w:rsid w:val="000B2ED4"/>
    <w:rsid w:val="000B7153"/>
    <w:rsid w:val="000B790E"/>
    <w:rsid w:val="000C1364"/>
    <w:rsid w:val="000C234B"/>
    <w:rsid w:val="000C4FF0"/>
    <w:rsid w:val="000C5EA5"/>
    <w:rsid w:val="000E68E3"/>
    <w:rsid w:val="000F1FCA"/>
    <w:rsid w:val="000F7572"/>
    <w:rsid w:val="001000BC"/>
    <w:rsid w:val="00115B8E"/>
    <w:rsid w:val="00120652"/>
    <w:rsid w:val="00125363"/>
    <w:rsid w:val="001264A3"/>
    <w:rsid w:val="00126818"/>
    <w:rsid w:val="00133028"/>
    <w:rsid w:val="0013456D"/>
    <w:rsid w:val="00136CB8"/>
    <w:rsid w:val="0014108C"/>
    <w:rsid w:val="00141B87"/>
    <w:rsid w:val="0014258C"/>
    <w:rsid w:val="00142E2F"/>
    <w:rsid w:val="00143961"/>
    <w:rsid w:val="00145758"/>
    <w:rsid w:val="001462D5"/>
    <w:rsid w:val="00147623"/>
    <w:rsid w:val="00151E63"/>
    <w:rsid w:val="0015213C"/>
    <w:rsid w:val="0015272B"/>
    <w:rsid w:val="0015454A"/>
    <w:rsid w:val="00154CDF"/>
    <w:rsid w:val="00156030"/>
    <w:rsid w:val="001641C6"/>
    <w:rsid w:val="00166929"/>
    <w:rsid w:val="00176266"/>
    <w:rsid w:val="00180D77"/>
    <w:rsid w:val="00180FA7"/>
    <w:rsid w:val="001845BD"/>
    <w:rsid w:val="001857B3"/>
    <w:rsid w:val="00185C95"/>
    <w:rsid w:val="001870DA"/>
    <w:rsid w:val="001937E5"/>
    <w:rsid w:val="00194B0C"/>
    <w:rsid w:val="001A388E"/>
    <w:rsid w:val="001A5B94"/>
    <w:rsid w:val="001B284E"/>
    <w:rsid w:val="001B5552"/>
    <w:rsid w:val="001C285A"/>
    <w:rsid w:val="001C2A0C"/>
    <w:rsid w:val="001C4770"/>
    <w:rsid w:val="001E05DC"/>
    <w:rsid w:val="001E15C9"/>
    <w:rsid w:val="001E1F48"/>
    <w:rsid w:val="001E3D04"/>
    <w:rsid w:val="001E444F"/>
    <w:rsid w:val="001E6014"/>
    <w:rsid w:val="001E7B7F"/>
    <w:rsid w:val="001F0556"/>
    <w:rsid w:val="001F5801"/>
    <w:rsid w:val="001F6D49"/>
    <w:rsid w:val="001F6F4D"/>
    <w:rsid w:val="00200FFA"/>
    <w:rsid w:val="0020727A"/>
    <w:rsid w:val="00211499"/>
    <w:rsid w:val="00213BE9"/>
    <w:rsid w:val="00213F9B"/>
    <w:rsid w:val="002222FF"/>
    <w:rsid w:val="002227C4"/>
    <w:rsid w:val="00230062"/>
    <w:rsid w:val="00230FB8"/>
    <w:rsid w:val="00233816"/>
    <w:rsid w:val="00233D11"/>
    <w:rsid w:val="002347CB"/>
    <w:rsid w:val="00241593"/>
    <w:rsid w:val="00243404"/>
    <w:rsid w:val="00245C32"/>
    <w:rsid w:val="00251B4C"/>
    <w:rsid w:val="00254BFA"/>
    <w:rsid w:val="00257F69"/>
    <w:rsid w:val="00263E85"/>
    <w:rsid w:val="0026664E"/>
    <w:rsid w:val="0027021B"/>
    <w:rsid w:val="002711F6"/>
    <w:rsid w:val="00274651"/>
    <w:rsid w:val="00275D0B"/>
    <w:rsid w:val="002816F8"/>
    <w:rsid w:val="00281FBA"/>
    <w:rsid w:val="002829C1"/>
    <w:rsid w:val="00284059"/>
    <w:rsid w:val="002858E7"/>
    <w:rsid w:val="00286B27"/>
    <w:rsid w:val="00286C32"/>
    <w:rsid w:val="002908A9"/>
    <w:rsid w:val="00291385"/>
    <w:rsid w:val="00292A13"/>
    <w:rsid w:val="00292C4A"/>
    <w:rsid w:val="002966AA"/>
    <w:rsid w:val="00296FBC"/>
    <w:rsid w:val="002A039E"/>
    <w:rsid w:val="002A234C"/>
    <w:rsid w:val="002A30E5"/>
    <w:rsid w:val="002A4583"/>
    <w:rsid w:val="002A5097"/>
    <w:rsid w:val="002B4618"/>
    <w:rsid w:val="002C0E00"/>
    <w:rsid w:val="002C16D9"/>
    <w:rsid w:val="002C6C13"/>
    <w:rsid w:val="002E0206"/>
    <w:rsid w:val="002E03DD"/>
    <w:rsid w:val="002E0D7C"/>
    <w:rsid w:val="002E1108"/>
    <w:rsid w:val="002E41B6"/>
    <w:rsid w:val="002E5317"/>
    <w:rsid w:val="002E563D"/>
    <w:rsid w:val="002E7117"/>
    <w:rsid w:val="002E74B3"/>
    <w:rsid w:val="002F05BF"/>
    <w:rsid w:val="002F47BA"/>
    <w:rsid w:val="002F76F0"/>
    <w:rsid w:val="0030039A"/>
    <w:rsid w:val="00306427"/>
    <w:rsid w:val="003072AA"/>
    <w:rsid w:val="0030756B"/>
    <w:rsid w:val="00311164"/>
    <w:rsid w:val="003112D4"/>
    <w:rsid w:val="00315893"/>
    <w:rsid w:val="00317710"/>
    <w:rsid w:val="003235AB"/>
    <w:rsid w:val="00327B99"/>
    <w:rsid w:val="003309E7"/>
    <w:rsid w:val="0033229F"/>
    <w:rsid w:val="0033235C"/>
    <w:rsid w:val="003323D9"/>
    <w:rsid w:val="003345FF"/>
    <w:rsid w:val="003428E8"/>
    <w:rsid w:val="003473F0"/>
    <w:rsid w:val="003531B3"/>
    <w:rsid w:val="003568BD"/>
    <w:rsid w:val="00356E95"/>
    <w:rsid w:val="00357730"/>
    <w:rsid w:val="00362CB4"/>
    <w:rsid w:val="00364F9E"/>
    <w:rsid w:val="00365A07"/>
    <w:rsid w:val="00366056"/>
    <w:rsid w:val="00371196"/>
    <w:rsid w:val="00375604"/>
    <w:rsid w:val="00375925"/>
    <w:rsid w:val="00385275"/>
    <w:rsid w:val="00385287"/>
    <w:rsid w:val="00385E92"/>
    <w:rsid w:val="0038675D"/>
    <w:rsid w:val="00391D24"/>
    <w:rsid w:val="003A1ED2"/>
    <w:rsid w:val="003A54B4"/>
    <w:rsid w:val="003A55B0"/>
    <w:rsid w:val="003A6172"/>
    <w:rsid w:val="003A7EB8"/>
    <w:rsid w:val="003B3F7A"/>
    <w:rsid w:val="003B4F4D"/>
    <w:rsid w:val="003C0146"/>
    <w:rsid w:val="003C064D"/>
    <w:rsid w:val="003C0BC5"/>
    <w:rsid w:val="003C216F"/>
    <w:rsid w:val="003C33C1"/>
    <w:rsid w:val="003C36C2"/>
    <w:rsid w:val="003C5A42"/>
    <w:rsid w:val="003D25AA"/>
    <w:rsid w:val="003D3C82"/>
    <w:rsid w:val="003D7384"/>
    <w:rsid w:val="003E0F17"/>
    <w:rsid w:val="003E3519"/>
    <w:rsid w:val="003E53BE"/>
    <w:rsid w:val="003E7371"/>
    <w:rsid w:val="003F67BE"/>
    <w:rsid w:val="003F7EBA"/>
    <w:rsid w:val="00402165"/>
    <w:rsid w:val="00405720"/>
    <w:rsid w:val="00406F32"/>
    <w:rsid w:val="00411547"/>
    <w:rsid w:val="004173C9"/>
    <w:rsid w:val="004207B6"/>
    <w:rsid w:val="00421566"/>
    <w:rsid w:val="00424777"/>
    <w:rsid w:val="0042588B"/>
    <w:rsid w:val="00427BA1"/>
    <w:rsid w:val="0043775D"/>
    <w:rsid w:val="00442AA7"/>
    <w:rsid w:val="00442DC7"/>
    <w:rsid w:val="004446E0"/>
    <w:rsid w:val="0045432E"/>
    <w:rsid w:val="0045438F"/>
    <w:rsid w:val="00454628"/>
    <w:rsid w:val="00455314"/>
    <w:rsid w:val="00460579"/>
    <w:rsid w:val="00464ACE"/>
    <w:rsid w:val="00464F6D"/>
    <w:rsid w:val="00466019"/>
    <w:rsid w:val="00471BF5"/>
    <w:rsid w:val="004730BA"/>
    <w:rsid w:val="00477627"/>
    <w:rsid w:val="0048529D"/>
    <w:rsid w:val="004867AE"/>
    <w:rsid w:val="004A2BF3"/>
    <w:rsid w:val="004A5FE4"/>
    <w:rsid w:val="004A727B"/>
    <w:rsid w:val="004B1C40"/>
    <w:rsid w:val="004B2AC7"/>
    <w:rsid w:val="004B54F5"/>
    <w:rsid w:val="004B5FB9"/>
    <w:rsid w:val="004B7081"/>
    <w:rsid w:val="004C0AED"/>
    <w:rsid w:val="004C15DF"/>
    <w:rsid w:val="004C16F6"/>
    <w:rsid w:val="004C5096"/>
    <w:rsid w:val="004D7882"/>
    <w:rsid w:val="004E3643"/>
    <w:rsid w:val="004E39EE"/>
    <w:rsid w:val="004E5876"/>
    <w:rsid w:val="004E5AA8"/>
    <w:rsid w:val="004E5F8F"/>
    <w:rsid w:val="004E6C35"/>
    <w:rsid w:val="004E71E2"/>
    <w:rsid w:val="004F7010"/>
    <w:rsid w:val="0050076B"/>
    <w:rsid w:val="00502B5F"/>
    <w:rsid w:val="005039DB"/>
    <w:rsid w:val="00504831"/>
    <w:rsid w:val="005059F8"/>
    <w:rsid w:val="00510E4E"/>
    <w:rsid w:val="00512A4A"/>
    <w:rsid w:val="00514A3C"/>
    <w:rsid w:val="00515DFD"/>
    <w:rsid w:val="00517A05"/>
    <w:rsid w:val="005206B3"/>
    <w:rsid w:val="00521295"/>
    <w:rsid w:val="00521827"/>
    <w:rsid w:val="005226B5"/>
    <w:rsid w:val="005302D9"/>
    <w:rsid w:val="00531764"/>
    <w:rsid w:val="00534F65"/>
    <w:rsid w:val="00543CE1"/>
    <w:rsid w:val="00546854"/>
    <w:rsid w:val="00557AF2"/>
    <w:rsid w:val="0056144F"/>
    <w:rsid w:val="00562120"/>
    <w:rsid w:val="005631F3"/>
    <w:rsid w:val="00563A54"/>
    <w:rsid w:val="005805A9"/>
    <w:rsid w:val="00581565"/>
    <w:rsid w:val="005853A0"/>
    <w:rsid w:val="00591054"/>
    <w:rsid w:val="00592C24"/>
    <w:rsid w:val="0059519E"/>
    <w:rsid w:val="00595E49"/>
    <w:rsid w:val="005A1253"/>
    <w:rsid w:val="005A3DBB"/>
    <w:rsid w:val="005B1296"/>
    <w:rsid w:val="005B1CB8"/>
    <w:rsid w:val="005B64EC"/>
    <w:rsid w:val="005B6CA6"/>
    <w:rsid w:val="005B7489"/>
    <w:rsid w:val="005C0B9A"/>
    <w:rsid w:val="005C446B"/>
    <w:rsid w:val="005C5CFB"/>
    <w:rsid w:val="005D0170"/>
    <w:rsid w:val="005D0405"/>
    <w:rsid w:val="005D1173"/>
    <w:rsid w:val="005D1EB5"/>
    <w:rsid w:val="005D6DA9"/>
    <w:rsid w:val="005E17AB"/>
    <w:rsid w:val="005E2237"/>
    <w:rsid w:val="005E5D77"/>
    <w:rsid w:val="005F04D3"/>
    <w:rsid w:val="005F7FD2"/>
    <w:rsid w:val="00601168"/>
    <w:rsid w:val="00603199"/>
    <w:rsid w:val="0060654B"/>
    <w:rsid w:val="00610AD5"/>
    <w:rsid w:val="00612B83"/>
    <w:rsid w:val="006173D4"/>
    <w:rsid w:val="006179C1"/>
    <w:rsid w:val="0062129D"/>
    <w:rsid w:val="00621A08"/>
    <w:rsid w:val="006246DC"/>
    <w:rsid w:val="0062719D"/>
    <w:rsid w:val="006343D3"/>
    <w:rsid w:val="00640E6E"/>
    <w:rsid w:val="00643259"/>
    <w:rsid w:val="00644503"/>
    <w:rsid w:val="00645E71"/>
    <w:rsid w:val="00646EF8"/>
    <w:rsid w:val="0065072A"/>
    <w:rsid w:val="006538EB"/>
    <w:rsid w:val="00660000"/>
    <w:rsid w:val="0066029D"/>
    <w:rsid w:val="00665AD6"/>
    <w:rsid w:val="00667D2F"/>
    <w:rsid w:val="00671CE6"/>
    <w:rsid w:val="00672870"/>
    <w:rsid w:val="0067522E"/>
    <w:rsid w:val="00677C17"/>
    <w:rsid w:val="0068338A"/>
    <w:rsid w:val="006A4290"/>
    <w:rsid w:val="006A6BD2"/>
    <w:rsid w:val="006B1EBF"/>
    <w:rsid w:val="006B4527"/>
    <w:rsid w:val="006C133F"/>
    <w:rsid w:val="006C2F53"/>
    <w:rsid w:val="006C5E7C"/>
    <w:rsid w:val="006C6979"/>
    <w:rsid w:val="006C783C"/>
    <w:rsid w:val="006D406D"/>
    <w:rsid w:val="006E0ACC"/>
    <w:rsid w:val="006E148D"/>
    <w:rsid w:val="006E2A52"/>
    <w:rsid w:val="006E2BD7"/>
    <w:rsid w:val="006E3A01"/>
    <w:rsid w:val="006E3B15"/>
    <w:rsid w:val="006E5004"/>
    <w:rsid w:val="006F167C"/>
    <w:rsid w:val="006F185C"/>
    <w:rsid w:val="006F1C23"/>
    <w:rsid w:val="006F32C1"/>
    <w:rsid w:val="006F561D"/>
    <w:rsid w:val="006F64A1"/>
    <w:rsid w:val="00700469"/>
    <w:rsid w:val="0070101F"/>
    <w:rsid w:val="007032B5"/>
    <w:rsid w:val="00705861"/>
    <w:rsid w:val="00711943"/>
    <w:rsid w:val="00712C51"/>
    <w:rsid w:val="00714CB6"/>
    <w:rsid w:val="00715E9E"/>
    <w:rsid w:val="0072349D"/>
    <w:rsid w:val="007259C7"/>
    <w:rsid w:val="00726DA0"/>
    <w:rsid w:val="007300C2"/>
    <w:rsid w:val="00731C92"/>
    <w:rsid w:val="00733411"/>
    <w:rsid w:val="007337F5"/>
    <w:rsid w:val="00736265"/>
    <w:rsid w:val="00741059"/>
    <w:rsid w:val="00741061"/>
    <w:rsid w:val="00750C4E"/>
    <w:rsid w:val="00753EAA"/>
    <w:rsid w:val="00753FBA"/>
    <w:rsid w:val="0075450E"/>
    <w:rsid w:val="0075460D"/>
    <w:rsid w:val="00761EFA"/>
    <w:rsid w:val="007625D2"/>
    <w:rsid w:val="0076313E"/>
    <w:rsid w:val="0077042D"/>
    <w:rsid w:val="00777A9C"/>
    <w:rsid w:val="00777CD9"/>
    <w:rsid w:val="00781EDD"/>
    <w:rsid w:val="007942B0"/>
    <w:rsid w:val="007A56E5"/>
    <w:rsid w:val="007A5A4A"/>
    <w:rsid w:val="007A6794"/>
    <w:rsid w:val="007A6C96"/>
    <w:rsid w:val="007A6FA0"/>
    <w:rsid w:val="007A750D"/>
    <w:rsid w:val="007A7C46"/>
    <w:rsid w:val="007B09F5"/>
    <w:rsid w:val="007B16F8"/>
    <w:rsid w:val="007B1DF8"/>
    <w:rsid w:val="007B3141"/>
    <w:rsid w:val="007B7FCF"/>
    <w:rsid w:val="007C2018"/>
    <w:rsid w:val="007C2BC0"/>
    <w:rsid w:val="007C6499"/>
    <w:rsid w:val="007C6FBC"/>
    <w:rsid w:val="007D0135"/>
    <w:rsid w:val="007D12CE"/>
    <w:rsid w:val="007D28BB"/>
    <w:rsid w:val="007D4AB0"/>
    <w:rsid w:val="007D5B42"/>
    <w:rsid w:val="007D6BB3"/>
    <w:rsid w:val="007D75EF"/>
    <w:rsid w:val="007D7BE7"/>
    <w:rsid w:val="007E0DE2"/>
    <w:rsid w:val="007E4744"/>
    <w:rsid w:val="007E521A"/>
    <w:rsid w:val="007F09C9"/>
    <w:rsid w:val="007F1CF3"/>
    <w:rsid w:val="007F6170"/>
    <w:rsid w:val="00803F35"/>
    <w:rsid w:val="008065F0"/>
    <w:rsid w:val="0081053F"/>
    <w:rsid w:val="0081318B"/>
    <w:rsid w:val="00821734"/>
    <w:rsid w:val="00821A6E"/>
    <w:rsid w:val="00823568"/>
    <w:rsid w:val="00826FBB"/>
    <w:rsid w:val="00830C87"/>
    <w:rsid w:val="00832F25"/>
    <w:rsid w:val="00833283"/>
    <w:rsid w:val="00837AC4"/>
    <w:rsid w:val="00837E03"/>
    <w:rsid w:val="00841184"/>
    <w:rsid w:val="00843A42"/>
    <w:rsid w:val="0084451E"/>
    <w:rsid w:val="00853B5A"/>
    <w:rsid w:val="00854568"/>
    <w:rsid w:val="008549F1"/>
    <w:rsid w:val="00855694"/>
    <w:rsid w:val="00861527"/>
    <w:rsid w:val="00863021"/>
    <w:rsid w:val="0086364D"/>
    <w:rsid w:val="0086398F"/>
    <w:rsid w:val="00866C5A"/>
    <w:rsid w:val="0086751F"/>
    <w:rsid w:val="008702D1"/>
    <w:rsid w:val="008725B0"/>
    <w:rsid w:val="00872E93"/>
    <w:rsid w:val="00873D03"/>
    <w:rsid w:val="0087581D"/>
    <w:rsid w:val="00876135"/>
    <w:rsid w:val="00880FB0"/>
    <w:rsid w:val="00880FCE"/>
    <w:rsid w:val="00881DD8"/>
    <w:rsid w:val="00882D40"/>
    <w:rsid w:val="008866B5"/>
    <w:rsid w:val="0089040F"/>
    <w:rsid w:val="00893E4A"/>
    <w:rsid w:val="0089459B"/>
    <w:rsid w:val="00894C15"/>
    <w:rsid w:val="00897490"/>
    <w:rsid w:val="008A2516"/>
    <w:rsid w:val="008A26B3"/>
    <w:rsid w:val="008A6388"/>
    <w:rsid w:val="008C1B64"/>
    <w:rsid w:val="008C37AA"/>
    <w:rsid w:val="008C3943"/>
    <w:rsid w:val="008C5634"/>
    <w:rsid w:val="008C5EFF"/>
    <w:rsid w:val="008C7FD0"/>
    <w:rsid w:val="008D37A6"/>
    <w:rsid w:val="008D3A7A"/>
    <w:rsid w:val="008D766C"/>
    <w:rsid w:val="008D7CCB"/>
    <w:rsid w:val="008E1C86"/>
    <w:rsid w:val="008E7996"/>
    <w:rsid w:val="008F28A6"/>
    <w:rsid w:val="008F560F"/>
    <w:rsid w:val="008F5FED"/>
    <w:rsid w:val="00901C48"/>
    <w:rsid w:val="00902A9E"/>
    <w:rsid w:val="00902B48"/>
    <w:rsid w:val="00902BEE"/>
    <w:rsid w:val="00902E41"/>
    <w:rsid w:val="00903330"/>
    <w:rsid w:val="00907B3A"/>
    <w:rsid w:val="00913206"/>
    <w:rsid w:val="00915F48"/>
    <w:rsid w:val="00916EFB"/>
    <w:rsid w:val="009176F1"/>
    <w:rsid w:val="0094071A"/>
    <w:rsid w:val="00941580"/>
    <w:rsid w:val="00942619"/>
    <w:rsid w:val="009426CE"/>
    <w:rsid w:val="009439E8"/>
    <w:rsid w:val="009508F3"/>
    <w:rsid w:val="00953DCE"/>
    <w:rsid w:val="00973154"/>
    <w:rsid w:val="009806AE"/>
    <w:rsid w:val="00993B76"/>
    <w:rsid w:val="009A2003"/>
    <w:rsid w:val="009A51D5"/>
    <w:rsid w:val="009B10C4"/>
    <w:rsid w:val="009B2F85"/>
    <w:rsid w:val="009B766F"/>
    <w:rsid w:val="009C0C41"/>
    <w:rsid w:val="009C4054"/>
    <w:rsid w:val="009D16D2"/>
    <w:rsid w:val="009D25FE"/>
    <w:rsid w:val="009D626E"/>
    <w:rsid w:val="009D7921"/>
    <w:rsid w:val="009E2196"/>
    <w:rsid w:val="009E383A"/>
    <w:rsid w:val="009E38CE"/>
    <w:rsid w:val="009E3BF4"/>
    <w:rsid w:val="009E414B"/>
    <w:rsid w:val="009F13CB"/>
    <w:rsid w:val="009F295B"/>
    <w:rsid w:val="009F378A"/>
    <w:rsid w:val="009F4DAD"/>
    <w:rsid w:val="009F6D2E"/>
    <w:rsid w:val="009F7480"/>
    <w:rsid w:val="009F74CA"/>
    <w:rsid w:val="009F7525"/>
    <w:rsid w:val="009F76D9"/>
    <w:rsid w:val="00A036CF"/>
    <w:rsid w:val="00A06801"/>
    <w:rsid w:val="00A06EEB"/>
    <w:rsid w:val="00A079D1"/>
    <w:rsid w:val="00A1014D"/>
    <w:rsid w:val="00A12FA0"/>
    <w:rsid w:val="00A13B22"/>
    <w:rsid w:val="00A1536A"/>
    <w:rsid w:val="00A1560E"/>
    <w:rsid w:val="00A15B1F"/>
    <w:rsid w:val="00A16698"/>
    <w:rsid w:val="00A221E5"/>
    <w:rsid w:val="00A24D83"/>
    <w:rsid w:val="00A25AEB"/>
    <w:rsid w:val="00A25DBE"/>
    <w:rsid w:val="00A35613"/>
    <w:rsid w:val="00A368BF"/>
    <w:rsid w:val="00A41D5E"/>
    <w:rsid w:val="00A42B44"/>
    <w:rsid w:val="00A43947"/>
    <w:rsid w:val="00A45F49"/>
    <w:rsid w:val="00A502CB"/>
    <w:rsid w:val="00A51CE7"/>
    <w:rsid w:val="00A53AD4"/>
    <w:rsid w:val="00A53FA7"/>
    <w:rsid w:val="00A5406C"/>
    <w:rsid w:val="00A55660"/>
    <w:rsid w:val="00A56C12"/>
    <w:rsid w:val="00A56E4C"/>
    <w:rsid w:val="00A578CE"/>
    <w:rsid w:val="00A60BBA"/>
    <w:rsid w:val="00A64F48"/>
    <w:rsid w:val="00A6584E"/>
    <w:rsid w:val="00A673A3"/>
    <w:rsid w:val="00A736B0"/>
    <w:rsid w:val="00A761A2"/>
    <w:rsid w:val="00A91D6A"/>
    <w:rsid w:val="00A930A7"/>
    <w:rsid w:val="00A96494"/>
    <w:rsid w:val="00A96D99"/>
    <w:rsid w:val="00AA4F7B"/>
    <w:rsid w:val="00AB35E2"/>
    <w:rsid w:val="00AB6273"/>
    <w:rsid w:val="00AB7C59"/>
    <w:rsid w:val="00AC1173"/>
    <w:rsid w:val="00AC142C"/>
    <w:rsid w:val="00AC3874"/>
    <w:rsid w:val="00AC3B1A"/>
    <w:rsid w:val="00AC5A0A"/>
    <w:rsid w:val="00AC6EB7"/>
    <w:rsid w:val="00AD0CD5"/>
    <w:rsid w:val="00AD1088"/>
    <w:rsid w:val="00AD1E14"/>
    <w:rsid w:val="00AE50D7"/>
    <w:rsid w:val="00AE6040"/>
    <w:rsid w:val="00AE74AA"/>
    <w:rsid w:val="00AF4117"/>
    <w:rsid w:val="00AF4810"/>
    <w:rsid w:val="00B01A15"/>
    <w:rsid w:val="00B01E81"/>
    <w:rsid w:val="00B02696"/>
    <w:rsid w:val="00B028FF"/>
    <w:rsid w:val="00B118A9"/>
    <w:rsid w:val="00B128B4"/>
    <w:rsid w:val="00B15BB4"/>
    <w:rsid w:val="00B1653F"/>
    <w:rsid w:val="00B16770"/>
    <w:rsid w:val="00B17C36"/>
    <w:rsid w:val="00B2113F"/>
    <w:rsid w:val="00B2204D"/>
    <w:rsid w:val="00B2241C"/>
    <w:rsid w:val="00B2359B"/>
    <w:rsid w:val="00B24A1B"/>
    <w:rsid w:val="00B3025F"/>
    <w:rsid w:val="00B30858"/>
    <w:rsid w:val="00B33BB3"/>
    <w:rsid w:val="00B400B0"/>
    <w:rsid w:val="00B41F17"/>
    <w:rsid w:val="00B41FF0"/>
    <w:rsid w:val="00B42114"/>
    <w:rsid w:val="00B43F5F"/>
    <w:rsid w:val="00B50336"/>
    <w:rsid w:val="00B505B7"/>
    <w:rsid w:val="00B53332"/>
    <w:rsid w:val="00B54030"/>
    <w:rsid w:val="00B541F2"/>
    <w:rsid w:val="00B5448E"/>
    <w:rsid w:val="00B544C7"/>
    <w:rsid w:val="00B54C1E"/>
    <w:rsid w:val="00B55DD5"/>
    <w:rsid w:val="00B61D96"/>
    <w:rsid w:val="00B63D53"/>
    <w:rsid w:val="00B6556D"/>
    <w:rsid w:val="00B709FF"/>
    <w:rsid w:val="00B7139C"/>
    <w:rsid w:val="00B74889"/>
    <w:rsid w:val="00B77EC2"/>
    <w:rsid w:val="00B80543"/>
    <w:rsid w:val="00B84393"/>
    <w:rsid w:val="00B85B74"/>
    <w:rsid w:val="00B87592"/>
    <w:rsid w:val="00B91DD5"/>
    <w:rsid w:val="00B97CE6"/>
    <w:rsid w:val="00BA06BC"/>
    <w:rsid w:val="00BA11C6"/>
    <w:rsid w:val="00BA40A2"/>
    <w:rsid w:val="00BB0F54"/>
    <w:rsid w:val="00BB20F2"/>
    <w:rsid w:val="00BB4B90"/>
    <w:rsid w:val="00BC3C4D"/>
    <w:rsid w:val="00BC44A3"/>
    <w:rsid w:val="00BC7BA4"/>
    <w:rsid w:val="00BD0D15"/>
    <w:rsid w:val="00BD197F"/>
    <w:rsid w:val="00BD1C37"/>
    <w:rsid w:val="00BE25AA"/>
    <w:rsid w:val="00BE452A"/>
    <w:rsid w:val="00BE776C"/>
    <w:rsid w:val="00BF0B5B"/>
    <w:rsid w:val="00BF1166"/>
    <w:rsid w:val="00BF70D1"/>
    <w:rsid w:val="00C050F7"/>
    <w:rsid w:val="00C10287"/>
    <w:rsid w:val="00C14BAC"/>
    <w:rsid w:val="00C25132"/>
    <w:rsid w:val="00C273B5"/>
    <w:rsid w:val="00C34F64"/>
    <w:rsid w:val="00C35667"/>
    <w:rsid w:val="00C37CEB"/>
    <w:rsid w:val="00C41D52"/>
    <w:rsid w:val="00C4245D"/>
    <w:rsid w:val="00C51B84"/>
    <w:rsid w:val="00C53F14"/>
    <w:rsid w:val="00C645A3"/>
    <w:rsid w:val="00C67109"/>
    <w:rsid w:val="00C71DDA"/>
    <w:rsid w:val="00C73C50"/>
    <w:rsid w:val="00C7670C"/>
    <w:rsid w:val="00C8078D"/>
    <w:rsid w:val="00C817B4"/>
    <w:rsid w:val="00C81B59"/>
    <w:rsid w:val="00C82838"/>
    <w:rsid w:val="00C87AB3"/>
    <w:rsid w:val="00C918A2"/>
    <w:rsid w:val="00C91C48"/>
    <w:rsid w:val="00C96F6F"/>
    <w:rsid w:val="00CB0007"/>
    <w:rsid w:val="00CB1702"/>
    <w:rsid w:val="00CB186A"/>
    <w:rsid w:val="00CC382D"/>
    <w:rsid w:val="00CC469C"/>
    <w:rsid w:val="00CD0360"/>
    <w:rsid w:val="00CD1C2E"/>
    <w:rsid w:val="00CD1C3C"/>
    <w:rsid w:val="00CD2BE3"/>
    <w:rsid w:val="00CD5468"/>
    <w:rsid w:val="00CD6947"/>
    <w:rsid w:val="00CE15C7"/>
    <w:rsid w:val="00CE186E"/>
    <w:rsid w:val="00CE2207"/>
    <w:rsid w:val="00CE3638"/>
    <w:rsid w:val="00D0210D"/>
    <w:rsid w:val="00D02D1F"/>
    <w:rsid w:val="00D14AC7"/>
    <w:rsid w:val="00D1604D"/>
    <w:rsid w:val="00D209E4"/>
    <w:rsid w:val="00D225C9"/>
    <w:rsid w:val="00D229E1"/>
    <w:rsid w:val="00D25666"/>
    <w:rsid w:val="00D265C1"/>
    <w:rsid w:val="00D2681A"/>
    <w:rsid w:val="00D270FF"/>
    <w:rsid w:val="00D27FBB"/>
    <w:rsid w:val="00D33439"/>
    <w:rsid w:val="00D362DC"/>
    <w:rsid w:val="00D36F1C"/>
    <w:rsid w:val="00D408C1"/>
    <w:rsid w:val="00D4599A"/>
    <w:rsid w:val="00D46536"/>
    <w:rsid w:val="00D47088"/>
    <w:rsid w:val="00D477FE"/>
    <w:rsid w:val="00D54EBB"/>
    <w:rsid w:val="00D56922"/>
    <w:rsid w:val="00D66CFE"/>
    <w:rsid w:val="00D70C9A"/>
    <w:rsid w:val="00D71F62"/>
    <w:rsid w:val="00D73099"/>
    <w:rsid w:val="00D7473F"/>
    <w:rsid w:val="00D82150"/>
    <w:rsid w:val="00D836C5"/>
    <w:rsid w:val="00D876B5"/>
    <w:rsid w:val="00D965B4"/>
    <w:rsid w:val="00DA57B4"/>
    <w:rsid w:val="00DA668B"/>
    <w:rsid w:val="00DB39B9"/>
    <w:rsid w:val="00DB3E09"/>
    <w:rsid w:val="00DB40F8"/>
    <w:rsid w:val="00DB42CE"/>
    <w:rsid w:val="00DB5100"/>
    <w:rsid w:val="00DB5B5E"/>
    <w:rsid w:val="00DB6DDB"/>
    <w:rsid w:val="00DB780E"/>
    <w:rsid w:val="00DB79B4"/>
    <w:rsid w:val="00DC10D3"/>
    <w:rsid w:val="00DC3810"/>
    <w:rsid w:val="00DC44E1"/>
    <w:rsid w:val="00DD0663"/>
    <w:rsid w:val="00DD1338"/>
    <w:rsid w:val="00DD13A5"/>
    <w:rsid w:val="00DD1832"/>
    <w:rsid w:val="00DD4C3A"/>
    <w:rsid w:val="00DD6D05"/>
    <w:rsid w:val="00DD7858"/>
    <w:rsid w:val="00DE56AD"/>
    <w:rsid w:val="00DF0C7A"/>
    <w:rsid w:val="00DF3CF0"/>
    <w:rsid w:val="00DF4803"/>
    <w:rsid w:val="00DF6132"/>
    <w:rsid w:val="00DF74C6"/>
    <w:rsid w:val="00DF7AE9"/>
    <w:rsid w:val="00E000D1"/>
    <w:rsid w:val="00E0173C"/>
    <w:rsid w:val="00E02204"/>
    <w:rsid w:val="00E076C7"/>
    <w:rsid w:val="00E117EE"/>
    <w:rsid w:val="00E17EA0"/>
    <w:rsid w:val="00E218E5"/>
    <w:rsid w:val="00E2207D"/>
    <w:rsid w:val="00E22304"/>
    <w:rsid w:val="00E30795"/>
    <w:rsid w:val="00E30C59"/>
    <w:rsid w:val="00E317E9"/>
    <w:rsid w:val="00E33D8A"/>
    <w:rsid w:val="00E367B5"/>
    <w:rsid w:val="00E36B74"/>
    <w:rsid w:val="00E45FEA"/>
    <w:rsid w:val="00E478B5"/>
    <w:rsid w:val="00E50835"/>
    <w:rsid w:val="00E577FC"/>
    <w:rsid w:val="00E6208E"/>
    <w:rsid w:val="00E62F20"/>
    <w:rsid w:val="00E64FCC"/>
    <w:rsid w:val="00E67D29"/>
    <w:rsid w:val="00E7400B"/>
    <w:rsid w:val="00E776DF"/>
    <w:rsid w:val="00E77F46"/>
    <w:rsid w:val="00E81E33"/>
    <w:rsid w:val="00E8284E"/>
    <w:rsid w:val="00E83AC5"/>
    <w:rsid w:val="00EA2D6C"/>
    <w:rsid w:val="00EA621F"/>
    <w:rsid w:val="00EA6D02"/>
    <w:rsid w:val="00EB11A3"/>
    <w:rsid w:val="00EB4530"/>
    <w:rsid w:val="00EB6DEF"/>
    <w:rsid w:val="00EB78C9"/>
    <w:rsid w:val="00EC4A3E"/>
    <w:rsid w:val="00EC65B4"/>
    <w:rsid w:val="00EC7724"/>
    <w:rsid w:val="00ED385D"/>
    <w:rsid w:val="00ED6082"/>
    <w:rsid w:val="00ED6742"/>
    <w:rsid w:val="00EE1C96"/>
    <w:rsid w:val="00EE1FE0"/>
    <w:rsid w:val="00EE4FE3"/>
    <w:rsid w:val="00EF12C8"/>
    <w:rsid w:val="00EF2150"/>
    <w:rsid w:val="00EF4A37"/>
    <w:rsid w:val="00EF4D5C"/>
    <w:rsid w:val="00EF7699"/>
    <w:rsid w:val="00F00128"/>
    <w:rsid w:val="00F02E76"/>
    <w:rsid w:val="00F02EF7"/>
    <w:rsid w:val="00F125CE"/>
    <w:rsid w:val="00F22BF7"/>
    <w:rsid w:val="00F2312F"/>
    <w:rsid w:val="00F24CF4"/>
    <w:rsid w:val="00F2581F"/>
    <w:rsid w:val="00F30D56"/>
    <w:rsid w:val="00F323C0"/>
    <w:rsid w:val="00F34CBE"/>
    <w:rsid w:val="00F35226"/>
    <w:rsid w:val="00F448BD"/>
    <w:rsid w:val="00F47641"/>
    <w:rsid w:val="00F52D2E"/>
    <w:rsid w:val="00F54981"/>
    <w:rsid w:val="00F54AEE"/>
    <w:rsid w:val="00F551F4"/>
    <w:rsid w:val="00F55239"/>
    <w:rsid w:val="00F552C1"/>
    <w:rsid w:val="00F55CDE"/>
    <w:rsid w:val="00F615D6"/>
    <w:rsid w:val="00F6424C"/>
    <w:rsid w:val="00F64353"/>
    <w:rsid w:val="00F66B99"/>
    <w:rsid w:val="00F82CD0"/>
    <w:rsid w:val="00F922D6"/>
    <w:rsid w:val="00F927B8"/>
    <w:rsid w:val="00F936EA"/>
    <w:rsid w:val="00FA4065"/>
    <w:rsid w:val="00FA69D7"/>
    <w:rsid w:val="00FB178C"/>
    <w:rsid w:val="00FB1EFB"/>
    <w:rsid w:val="00FB1F02"/>
    <w:rsid w:val="00FB28CA"/>
    <w:rsid w:val="00FB3826"/>
    <w:rsid w:val="00FB54FB"/>
    <w:rsid w:val="00FC2F4E"/>
    <w:rsid w:val="00FC555D"/>
    <w:rsid w:val="00FC7831"/>
    <w:rsid w:val="00FD0D5C"/>
    <w:rsid w:val="00FD5322"/>
    <w:rsid w:val="00FD5E6C"/>
    <w:rsid w:val="00FD676A"/>
    <w:rsid w:val="00FE0EB6"/>
    <w:rsid w:val="00FE2604"/>
    <w:rsid w:val="00FE2A16"/>
    <w:rsid w:val="00FE3CE2"/>
    <w:rsid w:val="00FE6775"/>
    <w:rsid w:val="00FF209B"/>
    <w:rsid w:val="00FF59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2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207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E2207D"/>
    <w:rPr>
      <w:sz w:val="18"/>
      <w:szCs w:val="18"/>
    </w:rPr>
  </w:style>
  <w:style w:type="paragraph" w:styleId="a4">
    <w:name w:val="footer"/>
    <w:basedOn w:val="a"/>
    <w:link w:val="Char0"/>
    <w:unhideWhenUsed/>
    <w:rsid w:val="00E2207D"/>
    <w:pPr>
      <w:tabs>
        <w:tab w:val="center" w:pos="4153"/>
        <w:tab w:val="right" w:pos="8306"/>
      </w:tabs>
      <w:snapToGrid w:val="0"/>
      <w:jc w:val="left"/>
    </w:pPr>
    <w:rPr>
      <w:sz w:val="18"/>
      <w:szCs w:val="18"/>
    </w:rPr>
  </w:style>
  <w:style w:type="character" w:customStyle="1" w:styleId="Char0">
    <w:name w:val="页脚 Char"/>
    <w:link w:val="a4"/>
    <w:uiPriority w:val="99"/>
    <w:rsid w:val="00E2207D"/>
    <w:rPr>
      <w:sz w:val="18"/>
      <w:szCs w:val="18"/>
    </w:rPr>
  </w:style>
  <w:style w:type="paragraph" w:styleId="a5">
    <w:name w:val="Balloon Text"/>
    <w:basedOn w:val="a"/>
    <w:link w:val="Char1"/>
    <w:uiPriority w:val="99"/>
    <w:semiHidden/>
    <w:unhideWhenUsed/>
    <w:rsid w:val="00E2207D"/>
    <w:rPr>
      <w:sz w:val="18"/>
      <w:szCs w:val="18"/>
    </w:rPr>
  </w:style>
  <w:style w:type="character" w:customStyle="1" w:styleId="Char1">
    <w:name w:val="批注框文本 Char"/>
    <w:link w:val="a5"/>
    <w:uiPriority w:val="99"/>
    <w:semiHidden/>
    <w:rsid w:val="00E2207D"/>
    <w:rPr>
      <w:sz w:val="18"/>
      <w:szCs w:val="18"/>
    </w:rPr>
  </w:style>
  <w:style w:type="character" w:styleId="a6">
    <w:name w:val="Hyperlink"/>
    <w:rsid w:val="00E2207D"/>
    <w:rPr>
      <w:color w:val="0000FF"/>
      <w:u w:val="single"/>
    </w:rPr>
  </w:style>
  <w:style w:type="paragraph" w:styleId="a7">
    <w:name w:val="List Paragraph"/>
    <w:basedOn w:val="a"/>
    <w:uiPriority w:val="34"/>
    <w:qFormat/>
    <w:rsid w:val="00F552C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2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207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E2207D"/>
    <w:rPr>
      <w:sz w:val="18"/>
      <w:szCs w:val="18"/>
    </w:rPr>
  </w:style>
  <w:style w:type="paragraph" w:styleId="a4">
    <w:name w:val="footer"/>
    <w:basedOn w:val="a"/>
    <w:link w:val="Char0"/>
    <w:unhideWhenUsed/>
    <w:rsid w:val="00E2207D"/>
    <w:pPr>
      <w:tabs>
        <w:tab w:val="center" w:pos="4153"/>
        <w:tab w:val="right" w:pos="8306"/>
      </w:tabs>
      <w:snapToGrid w:val="0"/>
      <w:jc w:val="left"/>
    </w:pPr>
    <w:rPr>
      <w:sz w:val="18"/>
      <w:szCs w:val="18"/>
    </w:rPr>
  </w:style>
  <w:style w:type="character" w:customStyle="1" w:styleId="Char0">
    <w:name w:val="页脚 Char"/>
    <w:link w:val="a4"/>
    <w:uiPriority w:val="99"/>
    <w:rsid w:val="00E2207D"/>
    <w:rPr>
      <w:sz w:val="18"/>
      <w:szCs w:val="18"/>
    </w:rPr>
  </w:style>
  <w:style w:type="paragraph" w:styleId="a5">
    <w:name w:val="Balloon Text"/>
    <w:basedOn w:val="a"/>
    <w:link w:val="Char1"/>
    <w:uiPriority w:val="99"/>
    <w:semiHidden/>
    <w:unhideWhenUsed/>
    <w:rsid w:val="00E2207D"/>
    <w:rPr>
      <w:sz w:val="18"/>
      <w:szCs w:val="18"/>
    </w:rPr>
  </w:style>
  <w:style w:type="character" w:customStyle="1" w:styleId="Char1">
    <w:name w:val="批注框文本 Char"/>
    <w:link w:val="a5"/>
    <w:uiPriority w:val="99"/>
    <w:semiHidden/>
    <w:rsid w:val="00E2207D"/>
    <w:rPr>
      <w:sz w:val="18"/>
      <w:szCs w:val="18"/>
    </w:rPr>
  </w:style>
  <w:style w:type="character" w:styleId="a6">
    <w:name w:val="Hyperlink"/>
    <w:rsid w:val="00E2207D"/>
    <w:rPr>
      <w:color w:val="0000FF"/>
      <w:u w:val="single"/>
    </w:rPr>
  </w:style>
  <w:style w:type="paragraph" w:styleId="a7">
    <w:name w:val="List Paragraph"/>
    <w:basedOn w:val="a"/>
    <w:uiPriority w:val="34"/>
    <w:qFormat/>
    <w:rsid w:val="00F552C1"/>
    <w:pPr>
      <w:ind w:firstLineChars="200" w:firstLine="420"/>
    </w:pPr>
  </w:style>
</w:styles>
</file>

<file path=word/webSettings.xml><?xml version="1.0" encoding="utf-8"?>
<w:webSettings xmlns:r="http://schemas.openxmlformats.org/officeDocument/2006/relationships" xmlns:w="http://schemas.openxmlformats.org/wordprocessingml/2006/main">
  <w:divs>
    <w:div w:id="58943355">
      <w:bodyDiv w:val="1"/>
      <w:marLeft w:val="0"/>
      <w:marRight w:val="0"/>
      <w:marTop w:val="0"/>
      <w:marBottom w:val="0"/>
      <w:divBdr>
        <w:top w:val="none" w:sz="0" w:space="0" w:color="auto"/>
        <w:left w:val="none" w:sz="0" w:space="0" w:color="auto"/>
        <w:bottom w:val="none" w:sz="0" w:space="0" w:color="auto"/>
        <w:right w:val="none" w:sz="0" w:space="0" w:color="auto"/>
      </w:divBdr>
    </w:div>
    <w:div w:id="353699934">
      <w:bodyDiv w:val="1"/>
      <w:marLeft w:val="0"/>
      <w:marRight w:val="0"/>
      <w:marTop w:val="0"/>
      <w:marBottom w:val="0"/>
      <w:divBdr>
        <w:top w:val="none" w:sz="0" w:space="0" w:color="auto"/>
        <w:left w:val="none" w:sz="0" w:space="0" w:color="auto"/>
        <w:bottom w:val="none" w:sz="0" w:space="0" w:color="auto"/>
        <w:right w:val="none" w:sz="0" w:space="0" w:color="auto"/>
      </w:divBdr>
    </w:div>
    <w:div w:id="450827351">
      <w:bodyDiv w:val="1"/>
      <w:marLeft w:val="0"/>
      <w:marRight w:val="0"/>
      <w:marTop w:val="0"/>
      <w:marBottom w:val="0"/>
      <w:divBdr>
        <w:top w:val="none" w:sz="0" w:space="0" w:color="auto"/>
        <w:left w:val="none" w:sz="0" w:space="0" w:color="auto"/>
        <w:bottom w:val="none" w:sz="0" w:space="0" w:color="auto"/>
        <w:right w:val="none" w:sz="0" w:space="0" w:color="auto"/>
      </w:divBdr>
    </w:div>
    <w:div w:id="515996885">
      <w:bodyDiv w:val="1"/>
      <w:marLeft w:val="0"/>
      <w:marRight w:val="0"/>
      <w:marTop w:val="0"/>
      <w:marBottom w:val="0"/>
      <w:divBdr>
        <w:top w:val="none" w:sz="0" w:space="0" w:color="auto"/>
        <w:left w:val="none" w:sz="0" w:space="0" w:color="auto"/>
        <w:bottom w:val="none" w:sz="0" w:space="0" w:color="auto"/>
        <w:right w:val="none" w:sz="0" w:space="0" w:color="auto"/>
      </w:divBdr>
    </w:div>
    <w:div w:id="723287109">
      <w:bodyDiv w:val="1"/>
      <w:marLeft w:val="0"/>
      <w:marRight w:val="0"/>
      <w:marTop w:val="0"/>
      <w:marBottom w:val="0"/>
      <w:divBdr>
        <w:top w:val="none" w:sz="0" w:space="0" w:color="auto"/>
        <w:left w:val="none" w:sz="0" w:space="0" w:color="auto"/>
        <w:bottom w:val="none" w:sz="0" w:space="0" w:color="auto"/>
        <w:right w:val="none" w:sz="0" w:space="0" w:color="auto"/>
      </w:divBdr>
    </w:div>
    <w:div w:id="780950313">
      <w:bodyDiv w:val="1"/>
      <w:marLeft w:val="0"/>
      <w:marRight w:val="0"/>
      <w:marTop w:val="0"/>
      <w:marBottom w:val="0"/>
      <w:divBdr>
        <w:top w:val="none" w:sz="0" w:space="0" w:color="auto"/>
        <w:left w:val="none" w:sz="0" w:space="0" w:color="auto"/>
        <w:bottom w:val="none" w:sz="0" w:space="0" w:color="auto"/>
        <w:right w:val="none" w:sz="0" w:space="0" w:color="auto"/>
      </w:divBdr>
      <w:divsChild>
        <w:div w:id="1555001296">
          <w:marLeft w:val="806"/>
          <w:marRight w:val="0"/>
          <w:marTop w:val="0"/>
          <w:marBottom w:val="0"/>
          <w:divBdr>
            <w:top w:val="none" w:sz="0" w:space="0" w:color="auto"/>
            <w:left w:val="none" w:sz="0" w:space="0" w:color="auto"/>
            <w:bottom w:val="none" w:sz="0" w:space="0" w:color="auto"/>
            <w:right w:val="none" w:sz="0" w:space="0" w:color="auto"/>
          </w:divBdr>
        </w:div>
      </w:divsChild>
    </w:div>
    <w:div w:id="808786798">
      <w:bodyDiv w:val="1"/>
      <w:marLeft w:val="0"/>
      <w:marRight w:val="0"/>
      <w:marTop w:val="0"/>
      <w:marBottom w:val="0"/>
      <w:divBdr>
        <w:top w:val="none" w:sz="0" w:space="0" w:color="auto"/>
        <w:left w:val="none" w:sz="0" w:space="0" w:color="auto"/>
        <w:bottom w:val="none" w:sz="0" w:space="0" w:color="auto"/>
        <w:right w:val="none" w:sz="0" w:space="0" w:color="auto"/>
      </w:divBdr>
    </w:div>
    <w:div w:id="813838507">
      <w:bodyDiv w:val="1"/>
      <w:marLeft w:val="0"/>
      <w:marRight w:val="0"/>
      <w:marTop w:val="0"/>
      <w:marBottom w:val="0"/>
      <w:divBdr>
        <w:top w:val="none" w:sz="0" w:space="0" w:color="auto"/>
        <w:left w:val="none" w:sz="0" w:space="0" w:color="auto"/>
        <w:bottom w:val="none" w:sz="0" w:space="0" w:color="auto"/>
        <w:right w:val="none" w:sz="0" w:space="0" w:color="auto"/>
      </w:divBdr>
    </w:div>
    <w:div w:id="1188175671">
      <w:bodyDiv w:val="1"/>
      <w:marLeft w:val="0"/>
      <w:marRight w:val="0"/>
      <w:marTop w:val="0"/>
      <w:marBottom w:val="0"/>
      <w:divBdr>
        <w:top w:val="none" w:sz="0" w:space="0" w:color="auto"/>
        <w:left w:val="none" w:sz="0" w:space="0" w:color="auto"/>
        <w:bottom w:val="none" w:sz="0" w:space="0" w:color="auto"/>
        <w:right w:val="none" w:sz="0" w:space="0" w:color="auto"/>
      </w:divBdr>
    </w:div>
    <w:div w:id="1329479493">
      <w:bodyDiv w:val="1"/>
      <w:marLeft w:val="0"/>
      <w:marRight w:val="0"/>
      <w:marTop w:val="0"/>
      <w:marBottom w:val="0"/>
      <w:divBdr>
        <w:top w:val="none" w:sz="0" w:space="0" w:color="auto"/>
        <w:left w:val="none" w:sz="0" w:space="0" w:color="auto"/>
        <w:bottom w:val="none" w:sz="0" w:space="0" w:color="auto"/>
        <w:right w:val="none" w:sz="0" w:space="0" w:color="auto"/>
      </w:divBdr>
    </w:div>
    <w:div w:id="1409576368">
      <w:bodyDiv w:val="1"/>
      <w:marLeft w:val="0"/>
      <w:marRight w:val="0"/>
      <w:marTop w:val="0"/>
      <w:marBottom w:val="0"/>
      <w:divBdr>
        <w:top w:val="none" w:sz="0" w:space="0" w:color="auto"/>
        <w:left w:val="none" w:sz="0" w:space="0" w:color="auto"/>
        <w:bottom w:val="none" w:sz="0" w:space="0" w:color="auto"/>
        <w:right w:val="none" w:sz="0" w:space="0" w:color="auto"/>
      </w:divBdr>
    </w:div>
    <w:div w:id="1459640677">
      <w:bodyDiv w:val="1"/>
      <w:marLeft w:val="0"/>
      <w:marRight w:val="0"/>
      <w:marTop w:val="0"/>
      <w:marBottom w:val="0"/>
      <w:divBdr>
        <w:top w:val="none" w:sz="0" w:space="0" w:color="auto"/>
        <w:left w:val="none" w:sz="0" w:space="0" w:color="auto"/>
        <w:bottom w:val="none" w:sz="0" w:space="0" w:color="auto"/>
        <w:right w:val="none" w:sz="0" w:space="0" w:color="auto"/>
      </w:divBdr>
    </w:div>
    <w:div w:id="1581333935">
      <w:bodyDiv w:val="1"/>
      <w:marLeft w:val="0"/>
      <w:marRight w:val="0"/>
      <w:marTop w:val="0"/>
      <w:marBottom w:val="0"/>
      <w:divBdr>
        <w:top w:val="none" w:sz="0" w:space="0" w:color="auto"/>
        <w:left w:val="none" w:sz="0" w:space="0" w:color="auto"/>
        <w:bottom w:val="none" w:sz="0" w:space="0" w:color="auto"/>
        <w:right w:val="none" w:sz="0" w:space="0" w:color="auto"/>
      </w:divBdr>
    </w:div>
    <w:div w:id="1661544692">
      <w:bodyDiv w:val="1"/>
      <w:marLeft w:val="0"/>
      <w:marRight w:val="0"/>
      <w:marTop w:val="0"/>
      <w:marBottom w:val="0"/>
      <w:divBdr>
        <w:top w:val="none" w:sz="0" w:space="0" w:color="auto"/>
        <w:left w:val="none" w:sz="0" w:space="0" w:color="auto"/>
        <w:bottom w:val="none" w:sz="0" w:space="0" w:color="auto"/>
        <w:right w:val="none" w:sz="0" w:space="0" w:color="auto"/>
      </w:divBdr>
    </w:div>
    <w:div w:id="1932934036">
      <w:bodyDiv w:val="1"/>
      <w:marLeft w:val="0"/>
      <w:marRight w:val="0"/>
      <w:marTop w:val="0"/>
      <w:marBottom w:val="0"/>
      <w:divBdr>
        <w:top w:val="none" w:sz="0" w:space="0" w:color="auto"/>
        <w:left w:val="none" w:sz="0" w:space="0" w:color="auto"/>
        <w:bottom w:val="none" w:sz="0" w:space="0" w:color="auto"/>
        <w:right w:val="none" w:sz="0" w:space="0" w:color="auto"/>
      </w:divBdr>
    </w:div>
    <w:div w:id="2115861403">
      <w:bodyDiv w:val="1"/>
      <w:marLeft w:val="0"/>
      <w:marRight w:val="0"/>
      <w:marTop w:val="0"/>
      <w:marBottom w:val="0"/>
      <w:divBdr>
        <w:top w:val="none" w:sz="0" w:space="0" w:color="auto"/>
        <w:left w:val="none" w:sz="0" w:space="0" w:color="auto"/>
        <w:bottom w:val="none" w:sz="0" w:space="0" w:color="auto"/>
        <w:right w:val="none" w:sz="0" w:space="0" w:color="auto"/>
      </w:divBdr>
    </w:div>
    <w:div w:id="213039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7169;&#26495;&#36716;&#25442;&#22120;\91taok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91taoke</Template>
  <TotalTime>29</TotalTime>
  <Pages>3</Pages>
  <Words>256</Words>
  <Characters>1461</Characters>
  <Application>Microsoft Office Word</Application>
  <DocSecurity>0</DocSecurity>
  <Lines>12</Lines>
  <Paragraphs>3</Paragraphs>
  <ScaleCrop>false</ScaleCrop>
  <Company>SkyUN.Org</Company>
  <LinksUpToDate>false</LinksUpToDate>
  <CharactersWithSpaces>1714</CharactersWithSpaces>
  <SharedDoc>false</SharedDoc>
  <HLinks>
    <vt:vector size="6" baseType="variant">
      <vt:variant>
        <vt:i4>6422570</vt:i4>
      </vt:variant>
      <vt:variant>
        <vt:i4>0</vt:i4>
      </vt:variant>
      <vt:variant>
        <vt:i4>0</vt:i4>
      </vt:variant>
      <vt:variant>
        <vt:i4>5</vt:i4>
      </vt:variant>
      <vt:variant>
        <vt:lpwstr>http://www.91taoke.com/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91taoke</dc:title>
  <dc:creator>Administrator</dc:creator>
  <cp:keywords>www.91taoke.com</cp:keywords>
  <cp:lastModifiedBy>admin</cp:lastModifiedBy>
  <cp:revision>10</cp:revision>
  <dcterms:created xsi:type="dcterms:W3CDTF">2017-04-18T08:38:00Z</dcterms:created>
  <dcterms:modified xsi:type="dcterms:W3CDTF">2017-05-08T07:32:00Z</dcterms:modified>
</cp:coreProperties>
</file>