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9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119"/>
        <w:gridCol w:w="3122"/>
        <w:gridCol w:w="17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single" w:color="666666" w:sz="8" w:space="0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教学设计内容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1" w:type="dxa"/>
            <w:gridSpan w:val="3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仁爱英语</w:t>
            </w:r>
          </w:p>
        </w:tc>
        <w:tc>
          <w:tcPr>
            <w:tcW w:w="178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七年级</w:t>
            </w:r>
          </w:p>
        </w:tc>
        <w:tc>
          <w:tcPr>
            <w:tcW w:w="211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所教单元册数</w:t>
            </w:r>
          </w:p>
        </w:tc>
        <w:tc>
          <w:tcPr>
            <w:tcW w:w="3122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1"/>
                <w:szCs w:val="21"/>
              </w:rPr>
              <w:t>Unit2 Topic 2 Section C</w:t>
            </w:r>
          </w:p>
        </w:tc>
        <w:tc>
          <w:tcPr>
            <w:tcW w:w="1789" w:type="dxa"/>
            <w:tcBorders>
              <w:top w:val="single" w:color="666666" w:sz="8" w:space="0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1" w:type="dxa"/>
            <w:gridSpan w:val="3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仿宋" w:hAnsi="仿宋" w:eastAsia="宋体" w:cs="仿宋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b w:val="0"/>
                <w:snapToGrid/>
                <w:color w:val="000000"/>
                <w:sz w:val="21"/>
                <w:lang w:eastAsia="zh-CN"/>
              </w:rPr>
              <w:t xml:space="preserve">What color is </w:t>
            </w:r>
            <w:r>
              <w:rPr>
                <w:rFonts w:hint="eastAsia" w:ascii="宋体" w:hAnsi="宋体" w:eastAsia="宋体"/>
                <w:b w:val="0"/>
                <w:snapToGrid/>
                <w:color w:val="000000"/>
                <w:sz w:val="21"/>
                <w:lang w:val="en-US" w:eastAsia="zh-CN"/>
              </w:rPr>
              <w:t>it?</w:t>
            </w:r>
            <w:bookmarkStart w:id="0" w:name="_GoBack"/>
            <w:bookmarkEnd w:id="0"/>
          </w:p>
        </w:tc>
        <w:tc>
          <w:tcPr>
            <w:tcW w:w="1789" w:type="dxa"/>
            <w:tcBorders>
              <w:top w:val="nil"/>
              <w:left w:val="nil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1. 教学目标分析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语言知识目标：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1.(1) Learn some words about the clothes: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firstLine="1050" w:firstLineChars="5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T-shirt, shoe, cap, coat, skirt, dress</w:t>
            </w:r>
          </w:p>
          <w:p>
            <w:pPr>
              <w:kinsoku/>
              <w:autoSpaceDE/>
              <w:autoSpaceDN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(2)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Learn some other useful words and expressions: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firstLine="1260" w:firstLineChars="6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at, look at, photo, strong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2. (1) Continue to talk about the people’s appearances:</w:t>
            </w:r>
          </w:p>
          <w:p>
            <w:pPr>
              <w:kinsoku/>
              <w:autoSpaceDE/>
              <w:autoSpaceDN w:val="0"/>
              <w:spacing w:line="330" w:lineRule="atLeast"/>
              <w:ind w:firstLine="1050" w:firstLineChars="5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(1)Look at this photo.</w:t>
            </w:r>
          </w:p>
          <w:p>
            <w:pPr>
              <w:kinsoku/>
              <w:autoSpaceDE/>
              <w:autoSpaceDN w:val="0"/>
              <w:spacing w:line="330" w:lineRule="atLeast"/>
              <w:ind w:firstLine="840" w:firstLineChars="4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(2)Michael is strong.</w:t>
            </w:r>
          </w:p>
          <w:p>
            <w:pPr>
              <w:kinsoku/>
              <w:autoSpaceDE/>
              <w:autoSpaceDN w:val="0"/>
              <w:spacing w:line="330" w:lineRule="atLeast"/>
              <w:ind w:firstLine="840" w:firstLineChars="4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(3)They look different, but they are good friends.</w:t>
            </w:r>
          </w:p>
          <w:p>
            <w:pPr>
              <w:kinsoku/>
              <w:autoSpaceDE/>
              <w:autoSpaceDN w:val="0"/>
              <w:spacing w:line="320" w:lineRule="exact"/>
              <w:ind w:firstLine="630" w:firstLineChars="3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(2) Talk about the colors:</w:t>
            </w:r>
          </w:p>
          <w:p>
            <w:pPr>
              <w:kinsoku/>
              <w:autoSpaceDE/>
              <w:autoSpaceDN w:val="0"/>
              <w:spacing w:line="320" w:lineRule="exact"/>
              <w:ind w:firstLine="840" w:firstLineChars="4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① —What color is this /that shirt ? —It is pink.</w:t>
            </w:r>
          </w:p>
          <w:p>
            <w:pPr>
              <w:kinsoku/>
              <w:autoSpaceDE/>
              <w:autoSpaceDN w:val="0"/>
              <w:spacing w:line="320" w:lineRule="exact"/>
              <w:ind w:firstLine="840" w:firstLineChars="4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② —What color are  these /those  shoes ? —They  are  black.</w:t>
            </w:r>
          </w:p>
          <w:p>
            <w:pPr>
              <w:kinsoku/>
              <w:autoSpaceDE/>
              <w:autoSpaceDN w:val="0"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语言技能目标：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能听懂并识别各种不同的颜色，并能用英语描述各种颜色。</w:t>
            </w:r>
          </w:p>
          <w:p>
            <w:pPr>
              <w:kinsoku/>
              <w:autoSpaceDE/>
              <w:autoSpaceDN w:val="0"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情感态度目标：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通过学习不同的色彩，培养学生热爱生活、热爱美的情感，并培养他们的观察能力和概括能力。</w:t>
            </w:r>
          </w:p>
          <w:p>
            <w:pPr>
              <w:kinsoku/>
              <w:autoSpaceDE/>
              <w:autoSpaceDN w:val="0"/>
              <w:spacing w:line="320" w:lineRule="exac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学习策略目标：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本Section主要谈论色彩，在教学时联系学生的实际，利用他们身边的实物等进行描述。从而让学生形成把学习和生活实际联系起来的学习习惯，培养任务型学习方法与技巧。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2. 教学重点、难点分析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1"/>
                <w:szCs w:val="21"/>
                <w:lang w:eastAsia="zh-CN"/>
              </w:rPr>
              <w:t>1a and 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3. 教学用具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PPT、黑板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napToGrid/>
                <w:color w:val="000000"/>
                <w:sz w:val="21"/>
                <w:szCs w:val="21"/>
                <w:lang w:eastAsia="zh-CN"/>
              </w:rPr>
              <w:t>实物、图片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4. 教学过程设计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90" w:type="dxa"/>
            <w:gridSpan w:val="4"/>
            <w:tcBorders>
              <w:top w:val="nil"/>
              <w:left w:val="single" w:color="666666" w:sz="8" w:space="0"/>
              <w:bottom w:val="single" w:color="666666" w:sz="8" w:space="0"/>
              <w:right w:val="single" w:color="666666" w:sz="8" w:space="0"/>
            </w:tcBorders>
            <w:shd w:val="clear" w:color="auto" w:fill="FFFFFF"/>
            <w:tcMar>
              <w:top w:w="60" w:type="dxa"/>
              <w:left w:w="90" w:type="dxa"/>
              <w:bottom w:w="60" w:type="dxa"/>
              <w:right w:w="9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第一步：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right="0"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1.  Encouraging Words（教师寄语）: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both"/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Enjoy your school life! Enjoy your study!</w:t>
            </w:r>
          </w:p>
          <w:p>
            <w:pPr>
              <w:kinsoku/>
              <w:autoSpaceDE/>
              <w:autoSpaceDN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. Sing the song with motions: Head and Shoulders, legs and Feet.</w:t>
            </w:r>
          </w:p>
          <w:p>
            <w:pPr>
              <w:kinsoku/>
              <w:autoSpaceDE/>
              <w:autoSpaceDN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. Greetings between the students and me.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第二步：lead in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利用服装图片和颜色引出生词。导入1a。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(1)  T:  What’s this       Ss:  帽子。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T: It’s a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u w:val="single"/>
                <w:lang w:eastAsia="zh-CN"/>
              </w:rPr>
              <w:t>cap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. What color is this cap?  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 w:firstLine="105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Ss:  It’s green.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(2)T:  What are these?   Ss:   鞋。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T:    They’re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u w:val="single"/>
                <w:lang w:eastAsia="zh-CN"/>
              </w:rPr>
              <w:t>shoes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. What color are these shoes?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(说明：shoe常以复数形式出现。)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Ss:   They’re white.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T:    S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. What color are your shoes?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S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They’re …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(用同样方式导出文中其他生词，板书并要求学生掌握dress, coat, skirt, T-shirt，了解pants。</w:t>
            </w:r>
          </w:p>
          <w:p>
            <w:pPr>
              <w:kinsoku/>
              <w:autoSpaceDE/>
              <w:autoSpaceDN w:val="0"/>
              <w:spacing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第三步      pairwork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用挂图呈现1a和2的内容，师生对话，找出关键句和目标语言，为交际积累语言素材，培养学生的综合运用语言能力。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1. T: Listen to 1a and repeat. Pay attention to the pronunciation and intonation.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2. 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What color is this skirt?          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What color is that dress?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It’s orange.                           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It’s yellow.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What color are these shoes?   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What color are those pants?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They’re white                         G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vertAlign w:val="subscript"/>
                <w:lang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: They’re blue.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(提醒学生注意名词的单复数形式和相应的人称代词单复数it/they形式。)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3" w:hanging="210" w:hanging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(板书所学的关于衣服的全部单词并领读。)</w:t>
            </w:r>
          </w:p>
          <w:tbl>
            <w:tblPr>
              <w:tblStyle w:val="6"/>
              <w:tblW w:w="6621" w:type="dxa"/>
              <w:tblInd w:w="4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62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662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518"/>
                    </w:tabs>
                    <w:kinsoku/>
                    <w:autoSpaceDE/>
                    <w:autoSpaceDN w:val="0"/>
                    <w:spacing w:after="200" w:afterLines="0" w:line="330" w:lineRule="atLeast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T-shirt, shoe, cap, coat, skirt, shirt, pants/trousers, dress</w:t>
                  </w:r>
                </w:p>
              </w:tc>
            </w:tr>
          </w:tbl>
          <w:p>
            <w:pPr>
              <w:kinsoku/>
              <w:autoSpaceDE/>
              <w:autoSpaceDN w:val="0"/>
              <w:spacing w:line="330" w:lineRule="atLeast"/>
              <w:ind w:left="332"/>
              <w:textAlignment w:val="auto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  <w:br w:type="textWrapping"/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(提醒学生注意shirt与skirt的写法区别，并解释pant或trouser常以复数形式出现。)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第四步：Groupwork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T: Now look here. What’s this?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Ss:   It’s a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u w:val="single"/>
                <w:lang w:eastAsia="zh-CN"/>
              </w:rPr>
              <w:t>photo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. (帮助学生回答。)</w:t>
            </w: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T: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u w:val="single"/>
                <w:lang w:eastAsia="zh-CN"/>
              </w:rPr>
              <w:t>Look at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this photo. There are four people in the photo.</w:t>
            </w:r>
          </w:p>
          <w:tbl>
            <w:tblPr>
              <w:tblStyle w:val="6"/>
              <w:tblW w:w="1482" w:type="dxa"/>
              <w:tblInd w:w="4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8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tabs>
                      <w:tab w:val="left" w:pos="518"/>
                    </w:tabs>
                    <w:kinsoku/>
                    <w:autoSpaceDE/>
                    <w:autoSpaceDN w:val="0"/>
                    <w:spacing w:after="200" w:afterLines="0" w:line="330" w:lineRule="atLeast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look at …</w:t>
                  </w:r>
                </w:p>
              </w:tc>
            </w:tr>
          </w:tbl>
          <w:p>
            <w:pPr>
              <w:kinsoku/>
              <w:autoSpaceDE/>
              <w:autoSpaceDN w:val="0"/>
              <w:spacing w:line="330" w:lineRule="atLeast"/>
              <w:ind w:left="332"/>
              <w:textAlignment w:val="auto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借助图片，使学生能听懂并读懂课文。根据个人的简单信息，用英语表达简单的情感，培养学生的语感。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left="210" w:hanging="210" w:hanging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1. (听2录音，让学生跟读并在服装类名词下画线，圈出颜色类名词。核对答案。)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left="210" w:hanging="210" w:hanging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2. (学生读短文，判断句子的正(T)误(F)，并核对答案。巩固2。)</w:t>
            </w:r>
          </w:p>
          <w:tbl>
            <w:tblPr>
              <w:tblStyle w:val="6"/>
              <w:tblW w:w="5790" w:type="dxa"/>
              <w:tblInd w:w="4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7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79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ind w:left="210" w:hanging="210" w:hangingChars="100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 xml:space="preserve"> (1)The girl in yellow is Jane.(    )</w:t>
                  </w:r>
                </w:p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ind w:left="210" w:hanging="210" w:hangingChars="100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(2)Maria is tall. She has short black hair.(    )</w:t>
                  </w:r>
                </w:p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ind w:left="210" w:hanging="210" w:hangingChars="100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(3)Michael is strong. He is in a black cap and blue shoes.(    )</w:t>
                  </w:r>
                </w:p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ind w:left="210" w:hanging="210" w:hangingChars="100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(4)Kangkang is in a white T-shirt.(    )</w:t>
                  </w:r>
                </w:p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(5)The girl in a pink T-shirt and a purple skirt is Jane.(    )</w:t>
                  </w:r>
                </w:p>
              </w:tc>
            </w:tr>
          </w:tbl>
          <w:p>
            <w:pPr>
              <w:kinsoku/>
              <w:autoSpaceDE/>
              <w:autoSpaceDN w:val="0"/>
              <w:spacing w:line="330" w:lineRule="atLeast"/>
              <w:textAlignment w:val="auto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</w:p>
          <w:p>
            <w:pPr>
              <w:kinsoku/>
              <w:autoSpaceDE/>
              <w:autoSpaceDN w:val="0"/>
              <w:spacing w:after="200" w:afterLines="0" w:line="330" w:lineRule="atLeast"/>
              <w:ind w:left="210" w:hanging="210" w:hanging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3. (学生朗读短文后，看图复述。提醒学生抓住每个人物的特征，背诵课文。)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(板书课文中四个人物的特征。)</w:t>
            </w:r>
          </w:p>
          <w:tbl>
            <w:tblPr>
              <w:tblStyle w:val="6"/>
              <w:tblW w:w="7152" w:type="dxa"/>
              <w:tblInd w:w="44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15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715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Maria’s looks: in yellow, tall, short brown hair</w:t>
                  </w:r>
                </w:p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Michael’s looks: strong, a black cap and blue shoes, blond hair</w:t>
                  </w:r>
                </w:p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Jane’s looks: a purple T-shirt and a pink skirt, red hair</w:t>
                  </w:r>
                </w:p>
                <w:p>
                  <w:pPr>
                    <w:kinsoku/>
                    <w:autoSpaceDE/>
                    <w:autoSpaceDN w:val="0"/>
                    <w:spacing w:after="200" w:afterLines="0" w:line="330" w:lineRule="atLeast"/>
                    <w:rPr>
                      <w:rFonts w:hint="eastAsia" w:ascii="仿宋" w:hAnsi="仿宋" w:eastAsia="仿宋" w:cs="仿宋"/>
                      <w:b w:val="0"/>
                      <w:snapToGrid/>
                      <w:color w:val="101010"/>
                      <w:sz w:val="21"/>
                      <w:szCs w:val="21"/>
                      <w:lang w:eastAsia="zh-CN"/>
                    </w:rPr>
                  </w:pPr>
                  <w:r>
                    <w:rPr>
                      <w:rFonts w:hint="eastAsia" w:ascii="仿宋" w:hAnsi="仿宋" w:eastAsia="仿宋" w:cs="仿宋"/>
                      <w:b w:val="0"/>
                      <w:snapToGrid/>
                      <w:color w:val="000000"/>
                      <w:sz w:val="21"/>
                      <w:szCs w:val="21"/>
                      <w:lang w:eastAsia="zh-CN"/>
                    </w:rPr>
                    <w:t>Kangkang’s looks: a white T-shirt, blue pants</w:t>
                  </w:r>
                </w:p>
              </w:tc>
            </w:tr>
          </w:tbl>
          <w:p>
            <w:pPr>
              <w:kinsoku/>
              <w:autoSpaceDE/>
              <w:autoSpaceDN w:val="0"/>
              <w:spacing w:line="330" w:lineRule="atLeast"/>
              <w:textAlignment w:val="auto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</w:p>
          <w:p>
            <w:pPr>
              <w:tabs>
                <w:tab w:val="left" w:pos="518"/>
              </w:tabs>
              <w:kinsoku/>
              <w:autoSpaceDE/>
              <w:autoSpaceDN w:val="0"/>
              <w:spacing w:after="200" w:afterLines="0" w:line="330" w:lineRule="atLeast"/>
              <w:ind w:left="22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 (教师总结并引导学生看书后关于“in”的注释。)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(培养学生的分析与概括能力。)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4. T: Listen to the tape and find the children in the picture, then complete the sentences.</w:t>
            </w:r>
          </w:p>
          <w:p>
            <w:pPr>
              <w:kinsoku/>
              <w:autoSpaceDE/>
              <w:autoSpaceDN w:val="0"/>
              <w:spacing w:line="320" w:lineRule="exac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第五步：Free   talk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firstLine="630" w:firstLineChars="3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设置游戏，活跃课堂气氛，培养学生的竞争与合作精神。限定时间、角色，并使学生抛开课本进行对话，培养其语言表达能力。</w:t>
            </w:r>
          </w:p>
          <w:p>
            <w:pPr>
              <w:kinsoku/>
              <w:autoSpaceDE/>
              <w:autoSpaceDN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第六步 Sum up</w:t>
            </w:r>
          </w:p>
          <w:p>
            <w:pPr>
              <w:kinsoku/>
              <w:autoSpaceDE/>
              <w:autoSpaceDN w:val="0"/>
              <w:spacing w:line="320" w:lineRule="exact"/>
              <w:ind w:firstLine="435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(1) The key points in this lesson.</w:t>
            </w:r>
          </w:p>
          <w:p>
            <w:pPr>
              <w:kinsoku/>
              <w:autoSpaceDE/>
              <w:autoSpaceDN w:val="0"/>
              <w:spacing w:line="320" w:lineRule="exact"/>
              <w:ind w:firstLine="435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(2) The competition result.</w:t>
            </w:r>
          </w:p>
          <w:p>
            <w:pPr>
              <w:kinsoku/>
              <w:autoSpaceDE/>
              <w:autoSpaceDN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第七步. Homework:</w:t>
            </w:r>
          </w:p>
          <w:p>
            <w:pPr>
              <w:kinsoku/>
              <w:autoSpaceDE/>
              <w:autoSpaceDN w:val="0"/>
              <w:spacing w:line="320" w:lineRule="exact"/>
              <w:ind w:firstLine="420" w:firstLineChars="2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(1) Review the words of the clothes.</w:t>
            </w:r>
          </w:p>
          <w:p>
            <w:pPr>
              <w:kinsoku/>
              <w:autoSpaceDE/>
              <w:autoSpaceDN w:val="0"/>
              <w:spacing w:line="320" w:lineRule="exact"/>
              <w:ind w:left="220"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(2) Make a similar dialog according to Section A 1a.</w:t>
            </w:r>
          </w:p>
          <w:p>
            <w:pPr>
              <w:kinsoku/>
              <w:autoSpaceDE/>
              <w:autoSpaceDN w:val="0"/>
              <w:spacing w:line="320" w:lineRule="exact"/>
              <w:ind w:left="220"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(3) Find how many colors in our classroom.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板书设计：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ind w:firstLine="210" w:firstLineChars="100"/>
              <w:jc w:val="lef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What does she look like?</w:t>
            </w:r>
          </w:p>
          <w:p>
            <w:pPr>
              <w:kinsoku/>
              <w:autoSpaceDE/>
              <w:autoSpaceDN w:val="0"/>
              <w:spacing w:after="200" w:afterLines="0" w:line="330" w:lineRule="atLeast"/>
              <w:jc w:val="center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Section C</w:t>
            </w:r>
          </w:p>
          <w:p>
            <w:pPr>
              <w:tabs>
                <w:tab w:val="left" w:pos="1208"/>
                <w:tab w:val="left" w:pos="1376"/>
                <w:tab w:val="left" w:pos="3812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T-shirt     1.—What color is this/that T-shirt?</w:t>
            </w:r>
          </w:p>
          <w:p>
            <w:pPr>
              <w:tabs>
                <w:tab w:val="left" w:pos="1208"/>
                <w:tab w:val="left" w:pos="1376"/>
                <w:tab w:val="left" w:pos="3812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shoes        —It’s red. </w:t>
            </w:r>
          </w:p>
          <w:p>
            <w:pPr>
              <w:tabs>
                <w:tab w:val="left" w:pos="1208"/>
                <w:tab w:val="left" w:pos="3812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cap         2.—What color are these/those shoes?</w:t>
            </w:r>
          </w:p>
          <w:p>
            <w:pPr>
              <w:tabs>
                <w:tab w:val="left" w:pos="1208"/>
                <w:tab w:val="left" w:pos="1376"/>
                <w:tab w:val="left" w:pos="3812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coat          —They’re green.</w:t>
            </w:r>
          </w:p>
          <w:p>
            <w:pPr>
              <w:tabs>
                <w:tab w:val="left" w:pos="1208"/>
                <w:tab w:val="left" w:pos="1376"/>
                <w:tab w:val="left" w:pos="3812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skirt       3.(1) Look at this photo.</w:t>
            </w:r>
          </w:p>
          <w:p>
            <w:pPr>
              <w:tabs>
                <w:tab w:val="left" w:pos="1208"/>
                <w:tab w:val="left" w:pos="1376"/>
                <w:tab w:val="left" w:pos="3812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pants         (2) The girl in yellow is Maria.</w: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150495</wp:posOffset>
                      </wp:positionV>
                      <wp:extent cx="184785" cy="160020"/>
                      <wp:effectExtent l="0" t="0" r="0" b="0"/>
                      <wp:wrapNone/>
                      <wp:docPr id="1" name="等腰三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785" cy="16002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5" type="#_x0000_t5" style="position:absolute;left:0pt;margin-left:1.65pt;margin-top:11.85pt;height:12.6pt;width:14.55pt;z-index:251658240;mso-width-relative:page;mso-height-relative:page;" filled="f" stroked="f" coordsize="21600,21600" o:gfxdata="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hkurv1QAAAAYBAAAPAAAAAAAAAAEAIAAAACIAAABkcnMvZG93bnJldi54bWxQ&#10;SwECFAAUAAAACACHTuJAvLFuycEBAABNAwAADgAAAAAAAAABACAAAAAkAQAAZHJzL2Uyb0RvYy54&#10;bWxQSwUGAAAAAAYABgBZAQAAVwUAAAAA&#10;" adj="10800">
                      <v:fill on="f" focussize="0,0"/>
                      <v:stroke on="f"/>
                      <v:imagedata o:title=""/>
                      <o:lock v:ext="edit" aspectratio="f"/>
                      <v:textbox inset="0mm,0mm,0mm,0mm"/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 xml:space="preserve">   </w:t>
            </w:r>
          </w:p>
          <w:p>
            <w:pPr>
              <w:tabs>
                <w:tab w:val="left" w:pos="1208"/>
                <w:tab w:val="left" w:pos="1376"/>
                <w:tab w:val="left" w:pos="3812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10101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dress         (3) He is strong. He is in a black cap and blue shoes.</w:t>
            </w:r>
          </w:p>
          <w:p>
            <w:pPr>
              <w:tabs>
                <w:tab w:val="left" w:pos="1208"/>
                <w:tab w:val="left" w:pos="1376"/>
              </w:tabs>
              <w:kinsoku/>
              <w:autoSpaceDE/>
              <w:autoSpaceDN w:val="0"/>
              <w:spacing w:after="200" w:afterLines="0" w:line="330" w:lineRule="atLeast"/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snapToGrid/>
                <w:color w:val="000000"/>
                <w:sz w:val="21"/>
                <w:szCs w:val="21"/>
                <w:lang w:eastAsia="zh-CN"/>
              </w:rPr>
              <w:t>Photo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Style w:val="4"/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61A61"/>
    <w:rsid w:val="15F61A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Emphasis"/>
    <w:basedOn w:val="3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2018-08-31T06:42:00Z</dcterms:created>
  <dc:creator>Administrator</dc:creator>
  <cp:lastModifiedBy>Administrator</cp:lastModifiedBy>
  <cp:lastPrinted>2018-08-31T07:01:22Z</cp:lastPrinted>
  <dcterms:modified xsi:type="dcterms:W3CDTF">2018-08-31T07:24:50Z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