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36" w:rsidRPr="00856C36" w:rsidRDefault="00856C36" w:rsidP="00856C36">
      <w:pPr>
        <w:spacing w:line="480" w:lineRule="auto"/>
        <w:ind w:firstLineChars="200" w:firstLine="600"/>
        <w:jc w:val="center"/>
        <w:rPr>
          <w:rFonts w:ascii="楷体" w:eastAsia="楷体" w:hAnsi="楷体"/>
          <w:sz w:val="30"/>
          <w:szCs w:val="30"/>
        </w:rPr>
      </w:pPr>
      <w:r w:rsidRPr="00856C36">
        <w:rPr>
          <w:rFonts w:ascii="楷体" w:eastAsia="楷体" w:hAnsi="楷体" w:hint="eastAsia"/>
          <w:sz w:val="30"/>
          <w:szCs w:val="30"/>
        </w:rPr>
        <w:t>如何有效利用信息技术提升学生的学习效率</w:t>
      </w:r>
    </w:p>
    <w:p w:rsidR="00D1171C" w:rsidRPr="00856C36" w:rsidRDefault="00D1171C" w:rsidP="00D1171C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856C36">
        <w:rPr>
          <w:rFonts w:ascii="楷体" w:eastAsia="楷体" w:hAnsi="楷体" w:hint="eastAsia"/>
          <w:sz w:val="28"/>
          <w:szCs w:val="28"/>
        </w:rPr>
        <w:t>现代社会是一个信息社会,庞大的知识量和日新月异的知识更新使终身学习成为必需。</w:t>
      </w:r>
      <w:hyperlink r:id="rId4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信息技术</w:t>
        </w:r>
      </w:hyperlink>
      <w:r w:rsidRPr="00856C36">
        <w:rPr>
          <w:rFonts w:ascii="楷体" w:eastAsia="楷体" w:hAnsi="楷体" w:hint="eastAsia"/>
          <w:sz w:val="28"/>
          <w:szCs w:val="28"/>
        </w:rPr>
        <w:t>的发展为学习者</w:t>
      </w:r>
      <w:hyperlink r:id="rId5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自主学习</w:t>
        </w:r>
      </w:hyperlink>
      <w:r w:rsidRPr="00856C36">
        <w:rPr>
          <w:rFonts w:ascii="楷体" w:eastAsia="楷体" w:hAnsi="楷体" w:hint="eastAsia"/>
          <w:sz w:val="28"/>
          <w:szCs w:val="28"/>
        </w:rPr>
        <w:t>提供了有利条件与机会。因此,信息技术环境下如何培养学习者的</w:t>
      </w:r>
      <w:hyperlink r:id="rId6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自主学习</w:t>
        </w:r>
      </w:hyperlink>
      <w:r w:rsidRPr="00856C36">
        <w:rPr>
          <w:rFonts w:ascii="楷体" w:eastAsia="楷体" w:hAnsi="楷体" w:hint="eastAsia"/>
          <w:sz w:val="28"/>
          <w:szCs w:val="28"/>
        </w:rPr>
        <w:t>能力显得尤为重要。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随着新课程改革全面实施。</w:t>
      </w:r>
      <w:hyperlink r:id="rId7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信息技术</w:t>
        </w:r>
      </w:hyperlink>
      <w:r w:rsidRPr="00856C36">
        <w:rPr>
          <w:rFonts w:ascii="楷体" w:eastAsia="楷体" w:hAnsi="楷体" w:hint="eastAsia"/>
          <w:sz w:val="28"/>
          <w:szCs w:val="28"/>
        </w:rPr>
        <w:t>在学校教育教学中的作用已显得越来越普遍。一方面，新课程的实施加速了</w:t>
      </w:r>
      <w:hyperlink r:id="rId8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教育信息化</w:t>
        </w:r>
      </w:hyperlink>
      <w:r w:rsidRPr="00856C36">
        <w:rPr>
          <w:rFonts w:ascii="楷体" w:eastAsia="楷体" w:hAnsi="楷体" w:hint="eastAsia"/>
          <w:sz w:val="28"/>
          <w:szCs w:val="28"/>
        </w:rPr>
        <w:t>的进程：另一方面，</w:t>
      </w:r>
      <w:hyperlink r:id="rId9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信息技术</w:t>
        </w:r>
      </w:hyperlink>
      <w:r w:rsidRPr="00856C36">
        <w:rPr>
          <w:rFonts w:ascii="楷体" w:eastAsia="楷体" w:hAnsi="楷体" w:hint="eastAsia"/>
          <w:sz w:val="28"/>
          <w:szCs w:val="28"/>
        </w:rPr>
        <w:t>在改变着人们日常生活的同时，也在悄然改变着传统的学习方式。为了更好地推进素质教育和学校教育现代化的发展进程，改革教学内容、方法和手段，从而实现</w:t>
      </w:r>
      <w:hyperlink r:id="rId10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基础教育</w:t>
        </w:r>
      </w:hyperlink>
      <w:r w:rsidRPr="00856C36">
        <w:rPr>
          <w:rFonts w:ascii="楷体" w:eastAsia="楷体" w:hAnsi="楷体" w:hint="eastAsia"/>
          <w:sz w:val="28"/>
          <w:szCs w:val="28"/>
        </w:rPr>
        <w:t>的跨越式发展是</w:t>
      </w:r>
      <w:hyperlink r:id="rId11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教育现代化</w:t>
        </w:r>
      </w:hyperlink>
      <w:r w:rsidRPr="00856C36">
        <w:rPr>
          <w:rFonts w:ascii="楷体" w:eastAsia="楷体" w:hAnsi="楷体" w:hint="eastAsia"/>
          <w:sz w:val="28"/>
          <w:szCs w:val="28"/>
        </w:rPr>
        <w:t>的必由之路。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作为我们教师，应该根据新课程的理念，引导学生走出过去的传统的课堂。充分利用和开发校内外的各种课程资源，开展自主性学习。而这一切都离不开信息技术的支持。因此，将多媒体信息技术运用于</w:t>
      </w:r>
      <w:hyperlink r:id="rId12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网络课程</w:t>
        </w:r>
      </w:hyperlink>
      <w:r w:rsidRPr="00856C36">
        <w:rPr>
          <w:rFonts w:ascii="楷体" w:eastAsia="楷体" w:hAnsi="楷体" w:hint="eastAsia"/>
          <w:sz w:val="28"/>
          <w:szCs w:val="28"/>
        </w:rPr>
        <w:t>讲解和知识学习的各个环节，已成为时代发展的需要，这也是其它传统教学方式所无法比拟的。究竟如何充分利用网络资源辅助教学，提高学生的学习效率呢？</w:t>
      </w:r>
      <w:r w:rsidRPr="00856C36">
        <w:rPr>
          <w:rFonts w:ascii="楷体" w:eastAsia="楷体" w:hAnsi="楷体" w:hint="eastAsia"/>
          <w:sz w:val="28"/>
          <w:szCs w:val="28"/>
        </w:rPr>
        <w:br/>
      </w:r>
      <w:r w:rsidRPr="00856C36">
        <w:rPr>
          <w:rFonts w:ascii="楷体" w:eastAsia="楷体" w:hAnsi="楷体" w:hint="eastAsia"/>
          <w:b/>
          <w:sz w:val="28"/>
          <w:szCs w:val="28"/>
        </w:rPr>
        <w:t>一、激发兴趣，把学习的主动权还给学生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在传统的教学过程中，教师包办了教学活动中的许多环节。许</w:t>
      </w:r>
      <w:r w:rsidRPr="00856C36">
        <w:rPr>
          <w:rFonts w:ascii="楷体" w:eastAsia="楷体" w:hAnsi="楷体" w:hint="eastAsia"/>
          <w:sz w:val="28"/>
          <w:szCs w:val="28"/>
        </w:rPr>
        <w:lastRenderedPageBreak/>
        <w:t>多教师把教学过程当作单向传递知识的过程，把自己当成了知识搬运工，把学生当作整装待“灌”的知识容器。在整个过程中，学生没有自己的感悟和体验，因而他们虽然机械地接受了知识，但缺乏的却是亲身的体验、美好的情感和自主能力的发展。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不同的时代造就了不同的学生，在当今网络资源如此丰富的情况下，再用过时的填鸭式方法教学已为时代所淘汰。真正以学生发展为本的学习过程应该是让学生借助已有经验，对新信息进行主动的认知信息加工的过程。平时应注意向学生渗透</w:t>
      </w:r>
      <w:hyperlink r:id="rId13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计算机网络</w:t>
        </w:r>
      </w:hyperlink>
      <w:r w:rsidRPr="00856C36">
        <w:rPr>
          <w:rFonts w:ascii="楷体" w:eastAsia="楷体" w:hAnsi="楷体" w:hint="eastAsia"/>
          <w:sz w:val="28"/>
          <w:szCs w:val="28"/>
        </w:rPr>
        <w:t>的有关知识，让学生了解网络世界的快捷、方便、神奇、美妙。也可有意识地向学生传递网上的一些相关信息。</w:t>
      </w:r>
      <w:r w:rsidRPr="00856C36">
        <w:rPr>
          <w:rFonts w:ascii="楷体" w:eastAsia="楷体" w:hAnsi="楷体" w:hint="eastAsia"/>
          <w:sz w:val="28"/>
          <w:szCs w:val="28"/>
        </w:rPr>
        <w:br/>
      </w:r>
      <w:r w:rsidRPr="00856C36">
        <w:rPr>
          <w:rFonts w:ascii="楷体" w:eastAsia="楷体" w:hAnsi="楷体" w:hint="eastAsia"/>
          <w:b/>
          <w:sz w:val="28"/>
          <w:szCs w:val="28"/>
        </w:rPr>
        <w:t xml:space="preserve"> 二、激励提高，唤醒学生的问题意识</w:t>
      </w:r>
      <w:r w:rsidRPr="00856C36">
        <w:rPr>
          <w:rFonts w:ascii="楷体" w:eastAsia="楷体" w:hAnsi="楷体" w:hint="eastAsia"/>
          <w:b/>
          <w:sz w:val="28"/>
          <w:szCs w:val="28"/>
        </w:rPr>
        <w:br/>
      </w:r>
      <w:r w:rsidRPr="00856C36">
        <w:rPr>
          <w:rFonts w:ascii="楷体" w:eastAsia="楷体" w:hAnsi="楷体" w:hint="eastAsia"/>
          <w:sz w:val="28"/>
          <w:szCs w:val="28"/>
        </w:rPr>
        <w:t xml:space="preserve">    学生自主</w:t>
      </w:r>
      <w:hyperlink r:id="rId14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探究性学习</w:t>
        </w:r>
      </w:hyperlink>
      <w:r w:rsidRPr="00856C36">
        <w:rPr>
          <w:rFonts w:ascii="楷体" w:eastAsia="楷体" w:hAnsi="楷体" w:hint="eastAsia"/>
          <w:sz w:val="28"/>
          <w:szCs w:val="28"/>
        </w:rPr>
        <w:t>的过程就是发现问题、探究问题、解决问题的过程，它既能培养学生的发现、创意思维能力，又能培养他们的沟通、表达、交流的能力。因而，整个过程又是一个创新的过程。传统的教学过程，往往以达到“解决问题”为目的，遏制了学生的创造思维的发展。真正的探究性学习，应该从传统的“吸收—储存—再现”的学习模式中走出来，转向“探索—转化—创造”的学习模式。借助信息技术环境，更应注重教学的实效性、互动性。通过</w:t>
      </w:r>
      <w:hyperlink r:id="rId15" w:tgtFrame="_blank" w:history="1">
        <w:r w:rsidRPr="00856C36">
          <w:rPr>
            <w:rFonts w:ascii="楷体" w:eastAsia="楷体" w:hAnsi="楷体" w:hint="eastAsia"/>
            <w:sz w:val="28"/>
            <w:szCs w:val="28"/>
          </w:rPr>
          <w:t>网络教学</w:t>
        </w:r>
      </w:hyperlink>
      <w:r w:rsidRPr="00856C36">
        <w:rPr>
          <w:rFonts w:ascii="楷体" w:eastAsia="楷体" w:hAnsi="楷体" w:hint="eastAsia"/>
          <w:sz w:val="28"/>
          <w:szCs w:val="28"/>
        </w:rPr>
        <w:t>，不仅可以及时发现学生在学习过程中的不足并及时予以</w:t>
      </w:r>
      <w:r w:rsidRPr="00856C36">
        <w:rPr>
          <w:rFonts w:ascii="楷体" w:eastAsia="楷体" w:hAnsi="楷体" w:hint="eastAsia"/>
          <w:sz w:val="28"/>
          <w:szCs w:val="28"/>
        </w:rPr>
        <w:lastRenderedPageBreak/>
        <w:t>指的想法。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以《网页制作》一课为例。教师使用“课件大师”制作软件制作了交互式课件。课件中包含多层次的练习，帮助学生梳理知识要点，设置的帮助系统，让学生能及时得到各种途径的帮助。教学中，教师充分利用多媒体和网络教室交互平台，创设一个由学生自主复习、建构知识体系的环境——人机交互、电脑及时统计、网络实时反馈、评价。此时，教师则可以监控学生的学习进程、和个别学生进行有针对性的辅导或者调阅学生的学习作业组织交流、评价。 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就这样，同学们在整个学习过程中既通过探究学习解决了课本上的问题，又在此基础上产生了新的问题，并通过自己的努力解决了新的问题。在此过程中，他们充分体验了成功的喜悦，也充分感受到了网络的魅力和价值，这样他们会对帮助自己解决问题的网络世界更加感兴趣。   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 利用计算机网络丰富的学习资源，开放的交互功能创设问题情境，形象生动地将抽象的数学内容附着于现实背景中，可以有效沟通数学与现实生活的联系。</w:t>
      </w:r>
      <w:r w:rsidRPr="00856C36">
        <w:rPr>
          <w:rFonts w:ascii="楷体" w:eastAsia="楷体" w:hAnsi="楷体" w:hint="eastAsia"/>
          <w:sz w:val="28"/>
          <w:szCs w:val="28"/>
        </w:rPr>
        <w:br/>
      </w:r>
      <w:r w:rsidRPr="00856C36">
        <w:rPr>
          <w:rFonts w:ascii="楷体" w:eastAsia="楷体" w:hAnsi="楷体" w:hint="eastAsia"/>
          <w:b/>
          <w:sz w:val="28"/>
          <w:szCs w:val="28"/>
        </w:rPr>
        <w:t>三、拓展思维，课内课外有机结合</w:t>
      </w:r>
      <w:r w:rsidRPr="00856C36">
        <w:rPr>
          <w:rFonts w:ascii="楷体" w:eastAsia="楷体" w:hAnsi="楷体" w:hint="eastAsia"/>
          <w:b/>
          <w:sz w:val="28"/>
          <w:szCs w:val="28"/>
        </w:rPr>
        <w:br/>
      </w:r>
      <w:r w:rsidRPr="00856C36">
        <w:rPr>
          <w:rFonts w:ascii="楷体" w:eastAsia="楷体" w:hAnsi="楷体" w:hint="eastAsia"/>
          <w:sz w:val="28"/>
          <w:szCs w:val="28"/>
        </w:rPr>
        <w:t xml:space="preserve">    新课程明确提出要实现三维目标：知识与技能、过程与方法、情感态度与价值观，构建起课堂教学比较完整的目标体系，由以知</w:t>
      </w:r>
      <w:r w:rsidRPr="00856C36">
        <w:rPr>
          <w:rFonts w:ascii="楷体" w:eastAsia="楷体" w:hAnsi="楷体" w:hint="eastAsia"/>
          <w:sz w:val="28"/>
          <w:szCs w:val="28"/>
        </w:rPr>
        <w:lastRenderedPageBreak/>
        <w:t>识本位、学科本位转向以学生的发展为本，真正对知识、能力、态度进行了有机的整合，体现了对人的生命存在及其发展的整体关怀。我们在教学过程中，不仅要落实三维目标，更要注意让学生在学习的过程中产生美妙的生命体验。</w:t>
      </w:r>
    </w:p>
    <w:p w:rsidR="004358AB" w:rsidRPr="00856C36" w:rsidRDefault="00D1171C" w:rsidP="005960BA">
      <w:pPr>
        <w:spacing w:line="480" w:lineRule="auto"/>
        <w:ind w:firstLine="560"/>
        <w:rPr>
          <w:rFonts w:ascii="楷体" w:eastAsia="楷体" w:hAnsi="楷体"/>
          <w:sz w:val="28"/>
          <w:szCs w:val="28"/>
        </w:rPr>
      </w:pPr>
      <w:r w:rsidRPr="00856C36">
        <w:rPr>
          <w:rFonts w:ascii="楷体" w:eastAsia="楷体" w:hAnsi="楷体" w:hint="eastAsia"/>
          <w:sz w:val="28"/>
          <w:szCs w:val="28"/>
        </w:rPr>
        <w:t>以《网页制作》一课为例，在“休闲一刻”这个环节，课件中为学生准备了许多有关因式分解的小知识，学生可以随意点击甚至上网浏览，尽情在知识的海洋中“冲浪”。反馈交流中，学生们畅所欲言，谈感受，说体会，有的甚至提出更多更新的问题。这样的设计，突破了传统教学的空时界限，使学生在不断的发现问题——分析问题——解决问题的良性循环中，提升解决问题的能力。这样，不仅完成了课内的学习任务，还进行了课内知识的延伸，同时还培养了学生的动手动脑能力，何乐而不为呢？</w:t>
      </w:r>
      <w:r w:rsidRPr="00856C36">
        <w:rPr>
          <w:rFonts w:ascii="楷体" w:eastAsia="楷体" w:hAnsi="楷体" w:hint="eastAsia"/>
          <w:sz w:val="28"/>
          <w:szCs w:val="28"/>
        </w:rPr>
        <w:br/>
      </w:r>
      <w:r w:rsidRPr="00856C36">
        <w:rPr>
          <w:rFonts w:ascii="楷体" w:eastAsia="楷体" w:hAnsi="楷体" w:hint="eastAsia"/>
          <w:b/>
          <w:sz w:val="28"/>
          <w:szCs w:val="28"/>
        </w:rPr>
        <w:t>四、适时引导，让学生学会自主学习</w:t>
      </w:r>
      <w:r w:rsidRPr="00856C36">
        <w:rPr>
          <w:rFonts w:ascii="楷体" w:eastAsia="楷体" w:hAnsi="楷体" w:hint="eastAsia"/>
          <w:sz w:val="28"/>
          <w:szCs w:val="28"/>
        </w:rPr>
        <w:t xml:space="preserve"> </w:t>
      </w:r>
      <w:r w:rsidRPr="00856C36">
        <w:rPr>
          <w:rFonts w:ascii="楷体" w:eastAsia="楷体" w:hAnsi="楷体" w:hint="eastAsia"/>
          <w:sz w:val="28"/>
          <w:szCs w:val="28"/>
        </w:rPr>
        <w:br/>
        <w:t xml:space="preserve">    对于学生，我们要“授之以渔”，而不是“授之以鱼”。教育教学形式要求新时代的教师应该这样做：为学生设立一个起点，或引导学生为自己设立一个起点，然后告诉他们到达终点时的要求，再提供或建议一些可以帮助他们完成任务的资源或方法。也就是说，要让学生改变传统的将知识学会，慢慢地转变为如何掌握学习方法，主动地利用网络信息资源，怎样进行自主阅读、自主学习，也就是</w:t>
      </w:r>
      <w:r w:rsidRPr="00856C36">
        <w:rPr>
          <w:rFonts w:ascii="楷体" w:eastAsia="楷体" w:hAnsi="楷体" w:hint="eastAsia"/>
          <w:sz w:val="28"/>
          <w:szCs w:val="28"/>
        </w:rPr>
        <w:lastRenderedPageBreak/>
        <w:t>变传统的“学会”为“会学”。网络时代给我们提供的方便、快捷、高效的学习条件不可否认，但我们也不能一味地否定传统的教学观念、手段和方法，传统的东西不乏有落后的成分，但更不乏经典性的内容，我们在教学过程中应该扬长避短。另外，我们在培养学生对网络产生兴趣的同时，要适时引导，不能让学生脱离教师而单纯与机器交互学习，我们要担当起管理者、监督者、组织者与咨询者的角。</w:t>
      </w:r>
    </w:p>
    <w:sectPr w:rsidR="004358AB" w:rsidRPr="00856C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960BA"/>
    <w:rsid w:val="00851BA6"/>
    <w:rsid w:val="00856C36"/>
    <w:rsid w:val="008B7726"/>
    <w:rsid w:val="0096173F"/>
    <w:rsid w:val="00D117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11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1171C"/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unhideWhenUsed/>
    <w:rsid w:val="00D117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95%99%E8%82%B2%E4%BF%A1%E6%81%AF%E5%8C%96&amp;tn=SE_PcZhidaonwhc_ngpagmjz&amp;rsv_dl=gh_pc_zhidao" TargetMode="External"/><Relationship Id="rId13" Type="http://schemas.openxmlformats.org/officeDocument/2006/relationships/hyperlink" Target="https://www.baidu.com/s?wd=%E8%AE%A1%E7%AE%97%E6%9C%BA%E7%BD%91%E7%BB%9C&amp;tn=SE_PcZhidaonwhc_ngpagmjz&amp;rsv_dl=gh_pc_zhid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4%BF%A1%E6%81%AF%E6%8A%80%E6%9C%AF&amp;tn=SE_PcZhidaonwhc_ngpagmjz&amp;rsv_dl=gh_pc_zhidao" TargetMode="External"/><Relationship Id="rId12" Type="http://schemas.openxmlformats.org/officeDocument/2006/relationships/hyperlink" Target="https://www.baidu.com/s?wd=%E7%BD%91%E7%BB%9C%E8%AF%BE%E7%A8%8B&amp;tn=SE_PcZhidaonwhc_ngpagmjz&amp;rsv_dl=gh_pc_zhida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8%87%AA%E4%B8%BB%E5%AD%A6%E4%B9%A0&amp;tn=SE_PcZhidaonwhc_ngpagmjz&amp;rsv_dl=gh_pc_zhidao" TargetMode="External"/><Relationship Id="rId11" Type="http://schemas.openxmlformats.org/officeDocument/2006/relationships/hyperlink" Target="https://www.baidu.com/s?wd=%E6%95%99%E8%82%B2%E7%8E%B0%E4%BB%A3%E5%8C%96&amp;tn=SE_PcZhidaonwhc_ngpagmjz&amp;rsv_dl=gh_pc_zhidao" TargetMode="External"/><Relationship Id="rId5" Type="http://schemas.openxmlformats.org/officeDocument/2006/relationships/hyperlink" Target="https://www.baidu.com/s?wd=%E8%87%AA%E4%B8%BB%E5%AD%A6%E4%B9%A0&amp;tn=SE_PcZhidaonwhc_ngpagmjz&amp;rsv_dl=gh_pc_zhidao" TargetMode="External"/><Relationship Id="rId15" Type="http://schemas.openxmlformats.org/officeDocument/2006/relationships/hyperlink" Target="https://www.baidu.com/s?wd=%E7%BD%91%E7%BB%9C%E6%95%99%E5%AD%A6&amp;tn=SE_PcZhidaonwhc_ngpagmjz&amp;rsv_dl=gh_pc_zhidao" TargetMode="External"/><Relationship Id="rId10" Type="http://schemas.openxmlformats.org/officeDocument/2006/relationships/hyperlink" Target="https://www.baidu.com/s?wd=%E5%9F%BA%E7%A1%80%E6%95%99%E8%82%B2&amp;tn=SE_PcZhidaonwhc_ngpagmjz&amp;rsv_dl=gh_pc_zhidao" TargetMode="External"/><Relationship Id="rId4" Type="http://schemas.openxmlformats.org/officeDocument/2006/relationships/hyperlink" Target="https://www.baidu.com/s?wd=%E4%BF%A1%E6%81%AF%E6%8A%80%E6%9C%AF&amp;tn=SE_PcZhidaonwhc_ngpagmjz&amp;rsv_dl=gh_pc_zhidao" TargetMode="External"/><Relationship Id="rId9" Type="http://schemas.openxmlformats.org/officeDocument/2006/relationships/hyperlink" Target="https://www.baidu.com/s?wd=%E4%BF%A1%E6%81%AF%E6%8A%80%E6%9C%AF&amp;tn=SE_PcZhidaonwhc_ngpagmjz&amp;rsv_dl=gh_pc_zhidao" TargetMode="External"/><Relationship Id="rId14" Type="http://schemas.openxmlformats.org/officeDocument/2006/relationships/hyperlink" Target="https://www.baidu.com/s?wd=%E6%8E%A2%E7%A9%B6%E6%80%A7%E5%AD%A6%E4%B9%A0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2018-07-20T10:46:00Z</dcterms:modified>
</cp:coreProperties>
</file>