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C30" w:rsidRDefault="00895C30" w:rsidP="00895C30">
      <w:pPr>
        <w:jc w:val="center"/>
        <w:rPr>
          <w:rFonts w:hint="eastAsia"/>
        </w:rPr>
      </w:pPr>
      <w:r>
        <w:rPr>
          <w:rFonts w:hint="eastAsia"/>
        </w:rPr>
        <w:t>我是幼儿教师</w:t>
      </w:r>
    </w:p>
    <w:p w:rsidR="00895C30" w:rsidRDefault="00895C30" w:rsidP="00895C30">
      <w:pPr>
        <w:ind w:firstLineChars="200" w:firstLine="420"/>
        <w:rPr>
          <w:rFonts w:hint="eastAsia"/>
        </w:rPr>
      </w:pPr>
      <w:r>
        <w:rPr>
          <w:rFonts w:hint="eastAsia"/>
        </w:rPr>
        <w:t>一、要不断提高业务水平</w:t>
      </w:r>
    </w:p>
    <w:p w:rsidR="00895C30" w:rsidRDefault="00895C30" w:rsidP="00895C3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树立优良学风，刻苦钻研业务，不断学习新知识，探索教育教学新规律。钻研教材，写好每一个教案，上好每一堂课，多听同事的课，多学习别人的优点和长处。另外，为业余时间多学习信息技术，适应现代教学的要求。</w:t>
      </w:r>
    </w:p>
    <w:p w:rsidR="00895C30" w:rsidRDefault="00895C30" w:rsidP="00895C30">
      <w:pPr>
        <w:ind w:firstLineChars="150" w:firstLine="315"/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>二、要不断加强学习</w:t>
      </w:r>
    </w:p>
    <w:p w:rsidR="00895C30" w:rsidRDefault="00895C30" w:rsidP="00895C30">
      <w:pPr>
        <w:rPr>
          <w:rFonts w:hint="eastAsia"/>
        </w:rPr>
      </w:pPr>
      <w:r>
        <w:rPr>
          <w:rFonts w:hint="eastAsia"/>
        </w:rPr>
        <w:t>只有学习，才能不断进步和成长，让学习成为提高自己的渠道，让学习成为我一生的精神财富，做一名学习型教师。</w:t>
      </w:r>
    </w:p>
    <w:p w:rsidR="00895C30" w:rsidRDefault="00895C30" w:rsidP="00895C30">
      <w:pPr>
        <w:ind w:firstLineChars="200" w:firstLine="420"/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．</w:t>
      </w:r>
      <w:r>
        <w:rPr>
          <w:rFonts w:hint="eastAsia"/>
        </w:rPr>
        <w:t>自主学习：根据自己的专业发展阶段和自身面临的专业发展问题，自主选择和确定学习科目和学习内容，认真阅读，记好读书笔记。</w:t>
      </w:r>
    </w:p>
    <w:p w:rsidR="00895C30" w:rsidRDefault="00895C30" w:rsidP="00895C30">
      <w:pPr>
        <w:ind w:firstLineChars="200" w:firstLine="420"/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．</w:t>
      </w:r>
      <w:r>
        <w:rPr>
          <w:rFonts w:hint="eastAsia"/>
        </w:rPr>
        <w:t>网络研修：积极参加网络培训活动，聆听专家的讲座，领略专家科学的教育理论和先进的教学方法，耳目一新，百听不厌，从根本上转变了教育观念。在工作中，使我能够再遇到与讲座中类似的、或其它棘手的问题时，学会理性的思考和冷静地处理方式。</w:t>
      </w:r>
    </w:p>
    <w:p w:rsidR="00895C30" w:rsidRDefault="00895C30" w:rsidP="00895C30">
      <w:pPr>
        <w:rPr>
          <w:rFonts w:hint="eastAsia"/>
        </w:rPr>
      </w:pPr>
      <w:r>
        <w:rPr>
          <w:rFonts w:hint="eastAsia"/>
        </w:rPr>
        <w:t xml:space="preserve">  </w:t>
      </w:r>
      <w:r>
        <w:rPr>
          <w:rFonts w:hint="eastAsia"/>
        </w:rPr>
        <w:t xml:space="preserve">　</w:t>
      </w:r>
      <w:r>
        <w:rPr>
          <w:rFonts w:hint="eastAsia"/>
        </w:rPr>
        <w:t>3</w:t>
      </w:r>
      <w:r>
        <w:rPr>
          <w:rFonts w:hint="eastAsia"/>
        </w:rPr>
        <w:t>．</w:t>
      </w:r>
      <w:r>
        <w:rPr>
          <w:rFonts w:hint="eastAsia"/>
        </w:rPr>
        <w:t>教学设计：精心设计教案，听取领导和同事的意见。</w:t>
      </w:r>
    </w:p>
    <w:p w:rsidR="00895C30" w:rsidRDefault="00895C30" w:rsidP="00895C30">
      <w:pPr>
        <w:ind w:firstLineChars="200" w:firstLine="420"/>
        <w:rPr>
          <w:rFonts w:hint="eastAsia"/>
        </w:rPr>
      </w:pPr>
      <w:r>
        <w:rPr>
          <w:rFonts w:hint="eastAsia"/>
        </w:rPr>
        <w:t>三、要注重培养学生的学习兴趣</w:t>
      </w:r>
    </w:p>
    <w:p w:rsidR="00895C30" w:rsidRDefault="00895C30" w:rsidP="00895C30">
      <w:pPr>
        <w:rPr>
          <w:rFonts w:hint="eastAsia"/>
        </w:rPr>
      </w:pPr>
      <w:r>
        <w:rPr>
          <w:rFonts w:hint="eastAsia"/>
        </w:rPr>
        <w:t>教师不但要提出可供学生思考的问题，更应该在每节课的开始创设悬念情境，激发学生主动探究的兴趣。教师导入新课的教学语言巧妙合理、生动形象，能充分吸引住学生的注意力，触发学生的兴奋点，激发学生学习的情趣。传统的章回小说，或评书艺人，常在讲到关键时刻，突然停住：“欲知后事如何，且听下回分解。”这是卖关子，也就是设置悬念，引起听众对下情的探究。这对我们教学工作很有启发。作为一个教师，如果也能使学生越听越想听，就说明学生的学习兴趣被我们充分调动起来了，达到这种境界就需要在教学中不断地创设“问题情境”，使教学过程变成一个设疑、激疑、解疑的过程。</w:t>
      </w:r>
      <w:r>
        <w:rPr>
          <w:rFonts w:hint="eastAsia"/>
        </w:rPr>
        <w:t xml:space="preserve"> </w:t>
      </w:r>
      <w:r>
        <w:rPr>
          <w:rFonts w:hint="eastAsia"/>
        </w:rPr>
        <w:t>教学中，教师要着重创设问题情境，具有恰当的提问语，组织学生参与学习过程，掌握学习方向，帮助学生自主探究知识，寻求问题答案。</w:t>
      </w:r>
    </w:p>
    <w:p w:rsidR="00895C30" w:rsidRDefault="00895C30" w:rsidP="00895C30">
      <w:pPr>
        <w:ind w:firstLineChars="200" w:firstLine="420"/>
        <w:rPr>
          <w:rFonts w:hint="eastAsia"/>
        </w:rPr>
      </w:pPr>
      <w:r>
        <w:rPr>
          <w:rFonts w:hint="eastAsia"/>
        </w:rPr>
        <w:t>四、要立足课堂，培养学生的思维能力</w:t>
      </w:r>
    </w:p>
    <w:p w:rsidR="0075375A" w:rsidRDefault="00895C30" w:rsidP="00895C30">
      <w:r>
        <w:rPr>
          <w:rFonts w:hint="eastAsia"/>
        </w:rPr>
        <w:t>我注重优化数学教学方式，从数量上说，坚持少讲；从质量上说，坚持精讲。整个教学活动，既注重知识的系统传授，又给学生思维以充分的“自由度”。一是提供给学生明确的思考对象，有效集中学生注意力，激发学生的学习动机。二是提供给学生独立的思考机会，使每个学生的潜能都得到充分发展，教师不替代学生的思维。三是提供给学生必要的启发引导，事先设计好有利于学生继续展开思维的问题，不直接给出解决问题的具体方法，如：题目要求什么问题？你是怎样想的？还有其它方法吗？有什么规律吗？等等，使学生的思维活跃起来，使学生的脑子积极转动起来，促进思维的深入发展。</w:t>
      </w:r>
    </w:p>
    <w:sectPr w:rsidR="0075375A" w:rsidSect="007537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95C30"/>
    <w:rsid w:val="0075375A"/>
    <w:rsid w:val="00895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75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2018-07-08T05:21:00Z</dcterms:created>
  <dcterms:modified xsi:type="dcterms:W3CDTF">2018-07-08T05:23:00Z</dcterms:modified>
</cp:coreProperties>
</file>