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9A" w:rsidRDefault="00321F9A">
      <w:pPr>
        <w:ind w:firstLineChars="400" w:firstLine="1920"/>
        <w:rPr>
          <w:rFonts w:ascii="仿宋" w:eastAsia="仿宋" w:hAnsi="仿宋" w:cs="仿宋"/>
          <w:sz w:val="48"/>
          <w:szCs w:val="48"/>
        </w:rPr>
      </w:pPr>
    </w:p>
    <w:p w:rsidR="00321F9A" w:rsidRDefault="004C69E5" w:rsidP="00976A67">
      <w:pPr>
        <w:jc w:val="center"/>
        <w:rPr>
          <w:rFonts w:ascii="黑体" w:eastAsia="黑体" w:hAnsi="黑体" w:cs="黑体"/>
          <w:b/>
          <w:bCs/>
          <w:sz w:val="48"/>
          <w:szCs w:val="48"/>
        </w:rPr>
      </w:pPr>
      <w:r>
        <w:rPr>
          <w:rFonts w:ascii="黑体" w:eastAsia="黑体" w:hAnsi="黑体" w:cs="黑体" w:hint="eastAsia"/>
          <w:b/>
          <w:bCs/>
          <w:sz w:val="48"/>
          <w:szCs w:val="48"/>
        </w:rPr>
        <w:t>《一夜的工作》教学设计</w:t>
      </w:r>
    </w:p>
    <w:p w:rsidR="00321F9A" w:rsidRDefault="00321F9A">
      <w:pPr>
        <w:ind w:firstLineChars="400" w:firstLine="1928"/>
        <w:rPr>
          <w:rFonts w:ascii="黑体" w:eastAsia="黑体" w:hAnsi="黑体" w:cs="黑体"/>
          <w:b/>
          <w:bCs/>
          <w:sz w:val="48"/>
          <w:szCs w:val="48"/>
        </w:rPr>
      </w:pPr>
    </w:p>
    <w:p w:rsidR="00321F9A" w:rsidRDefault="004C69E5" w:rsidP="00976A67">
      <w:pPr>
        <w:rPr>
          <w:rFonts w:asciiTheme="minorEastAsia" w:hAnsiTheme="minorEastAsia" w:cstheme="minorEastAsia"/>
          <w:b/>
          <w:bCs/>
          <w:sz w:val="32"/>
          <w:szCs w:val="32"/>
        </w:rPr>
      </w:pPr>
      <w:r>
        <w:rPr>
          <w:rFonts w:asciiTheme="minorEastAsia" w:hAnsiTheme="minorEastAsia" w:cstheme="minorEastAsia" w:hint="eastAsia"/>
          <w:b/>
          <w:bCs/>
          <w:sz w:val="32"/>
          <w:szCs w:val="32"/>
        </w:rPr>
        <w:t>【教材分析】</w:t>
      </w:r>
    </w:p>
    <w:p w:rsidR="00321F9A" w:rsidRDefault="004C69E5">
      <w:pPr>
        <w:ind w:firstLineChars="150" w:firstLine="480"/>
        <w:rPr>
          <w:rFonts w:ascii="仿宋" w:eastAsia="仿宋" w:hAnsi="仿宋" w:cs="仿宋"/>
          <w:sz w:val="32"/>
          <w:szCs w:val="32"/>
        </w:rPr>
      </w:pPr>
      <w:r>
        <w:rPr>
          <w:rFonts w:ascii="仿宋" w:eastAsia="仿宋" w:hAnsi="仿宋" w:cs="仿宋" w:hint="eastAsia"/>
          <w:sz w:val="32"/>
          <w:szCs w:val="32"/>
        </w:rPr>
        <w:t>《一夜的工作》是人教版小学语文第十二册的一篇课文。课文主要讲了在建国初期，作者送稿去中南海请周总理审阅，在陪同周总理审阅稿件时，目睹周总理一夜工作的情形，歌颂了周总理不辞劳苦的工作精神和简朴的生活作风，抒发了作者对总理无比崇敬和爱戴的思想感情。课文没有刻意地使用华丽的词藻，但抓住了几个生动的事例，在细节中见真情，具有很强的感染力。</w:t>
      </w:r>
    </w:p>
    <w:p w:rsidR="00321F9A" w:rsidRDefault="004C69E5">
      <w:pPr>
        <w:ind w:firstLineChars="100" w:firstLine="321"/>
        <w:rPr>
          <w:rFonts w:asciiTheme="minorEastAsia" w:hAnsiTheme="minorEastAsia" w:cstheme="minorEastAsia"/>
          <w:b/>
          <w:bCs/>
          <w:sz w:val="32"/>
          <w:szCs w:val="32"/>
        </w:rPr>
      </w:pPr>
      <w:r>
        <w:rPr>
          <w:rFonts w:asciiTheme="minorEastAsia" w:hAnsiTheme="minorEastAsia" w:cstheme="minorEastAsia" w:hint="eastAsia"/>
          <w:b/>
          <w:bCs/>
          <w:sz w:val="32"/>
          <w:szCs w:val="32"/>
        </w:rPr>
        <w:t>【学情分析】</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走进周总理，感受他的伟大人格，对学生而言有诸多困难。我通过组织学生收集与课文相关的材料，帮助学生读懂课文。在品读课文时，通过抓住重点句、段，体会文章的思想感情。</w:t>
      </w:r>
    </w:p>
    <w:p w:rsidR="00321F9A" w:rsidRDefault="004C69E5">
      <w:pPr>
        <w:ind w:firstLineChars="150" w:firstLine="482"/>
        <w:rPr>
          <w:rFonts w:ascii="仿宋" w:eastAsia="仿宋" w:hAnsi="仿宋" w:cs="仿宋"/>
          <w:b/>
          <w:bCs/>
          <w:sz w:val="32"/>
          <w:szCs w:val="32"/>
        </w:rPr>
      </w:pPr>
      <w:r>
        <w:rPr>
          <w:rFonts w:ascii="仿宋" w:eastAsia="仿宋" w:hAnsi="仿宋" w:cs="仿宋" w:hint="eastAsia"/>
          <w:b/>
          <w:bCs/>
          <w:sz w:val="32"/>
          <w:szCs w:val="32"/>
        </w:rPr>
        <w:t>【教学目标】</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1.自学生字新词，积累词语，能在语言环境中理解词的意思。</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2.通过品词析句，理解含义深刻的句子，领悟本课用朴实无华的文字和生活中的小事来表现人物高尚品质的方法。</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3.有感情地朗读课文，感悟总理的工作精神和人格魅力。</w:t>
      </w:r>
    </w:p>
    <w:p w:rsidR="00321F9A" w:rsidRDefault="004C69E5">
      <w:pPr>
        <w:ind w:firstLineChars="150" w:firstLine="482"/>
        <w:rPr>
          <w:rFonts w:ascii="仿宋" w:eastAsia="仿宋" w:hAnsi="仿宋" w:cs="仿宋"/>
          <w:b/>
          <w:bCs/>
          <w:sz w:val="32"/>
          <w:szCs w:val="32"/>
        </w:rPr>
      </w:pPr>
      <w:r>
        <w:rPr>
          <w:rFonts w:ascii="仿宋" w:eastAsia="仿宋" w:hAnsi="仿宋" w:cs="仿宋" w:hint="eastAsia"/>
          <w:b/>
          <w:bCs/>
          <w:sz w:val="32"/>
          <w:szCs w:val="32"/>
        </w:rPr>
        <w:t>【教学重难点】</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借助重点词句，以读促悟，读写结合，引导学生体会文章思想感情，培养对总理的热爱和敬仰之情。</w:t>
      </w:r>
    </w:p>
    <w:p w:rsidR="00321F9A" w:rsidRDefault="004C69E5">
      <w:pPr>
        <w:ind w:firstLineChars="200" w:firstLine="643"/>
        <w:rPr>
          <w:rFonts w:ascii="仿宋" w:eastAsia="仿宋" w:hAnsi="仿宋" w:cs="仿宋"/>
          <w:b/>
          <w:bCs/>
          <w:sz w:val="32"/>
          <w:szCs w:val="32"/>
        </w:rPr>
      </w:pPr>
      <w:r>
        <w:rPr>
          <w:rFonts w:ascii="仿宋" w:eastAsia="仿宋" w:hAnsi="仿宋" w:cs="仿宋" w:hint="eastAsia"/>
          <w:b/>
          <w:bCs/>
          <w:sz w:val="32"/>
          <w:szCs w:val="32"/>
        </w:rPr>
        <w:t>【教学方法】</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 xml:space="preserve"> 尝试阅读法。</w:t>
      </w:r>
    </w:p>
    <w:p w:rsidR="00321F9A" w:rsidRDefault="004C69E5">
      <w:pPr>
        <w:ind w:firstLineChars="200" w:firstLine="643"/>
        <w:rPr>
          <w:rFonts w:ascii="仿宋" w:eastAsia="仿宋" w:hAnsi="仿宋" w:cs="仿宋"/>
          <w:b/>
          <w:bCs/>
          <w:sz w:val="32"/>
          <w:szCs w:val="32"/>
        </w:rPr>
      </w:pPr>
      <w:r>
        <w:rPr>
          <w:rFonts w:ascii="仿宋" w:eastAsia="仿宋" w:hAnsi="仿宋" w:cs="仿宋" w:hint="eastAsia"/>
          <w:b/>
          <w:bCs/>
          <w:sz w:val="32"/>
          <w:szCs w:val="32"/>
        </w:rPr>
        <w:t>【教学准备】</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多媒体课件。</w:t>
      </w:r>
    </w:p>
    <w:p w:rsidR="00321F9A" w:rsidRDefault="004C69E5">
      <w:pPr>
        <w:ind w:firstLineChars="200" w:firstLine="643"/>
        <w:rPr>
          <w:rFonts w:ascii="仿宋" w:eastAsia="仿宋" w:hAnsi="仿宋" w:cs="仿宋"/>
          <w:b/>
          <w:bCs/>
          <w:sz w:val="32"/>
          <w:szCs w:val="32"/>
        </w:rPr>
      </w:pPr>
      <w:r>
        <w:rPr>
          <w:rFonts w:ascii="仿宋" w:eastAsia="仿宋" w:hAnsi="仿宋" w:cs="仿宋" w:hint="eastAsia"/>
          <w:b/>
          <w:bCs/>
          <w:sz w:val="32"/>
          <w:szCs w:val="32"/>
        </w:rPr>
        <w:t>【课时安排】</w:t>
      </w:r>
    </w:p>
    <w:p w:rsidR="00321F9A" w:rsidRDefault="004C69E5">
      <w:pPr>
        <w:ind w:firstLineChars="300" w:firstLine="960"/>
        <w:rPr>
          <w:rFonts w:ascii="仿宋" w:eastAsia="仿宋" w:hAnsi="仿宋" w:cs="仿宋"/>
          <w:sz w:val="32"/>
          <w:szCs w:val="32"/>
        </w:rPr>
      </w:pPr>
      <w:r>
        <w:rPr>
          <w:rFonts w:ascii="仿宋" w:eastAsia="仿宋" w:hAnsi="仿宋" w:cs="仿宋" w:hint="eastAsia"/>
          <w:sz w:val="32"/>
          <w:szCs w:val="32"/>
        </w:rPr>
        <w:t>一课时。</w:t>
      </w:r>
    </w:p>
    <w:p w:rsidR="00321F9A" w:rsidRDefault="004C69E5">
      <w:pPr>
        <w:ind w:firstLineChars="200" w:firstLine="643"/>
        <w:rPr>
          <w:rFonts w:ascii="仿宋" w:eastAsia="仿宋" w:hAnsi="仿宋" w:cs="仿宋"/>
          <w:b/>
          <w:bCs/>
          <w:sz w:val="32"/>
          <w:szCs w:val="32"/>
        </w:rPr>
      </w:pPr>
      <w:r>
        <w:rPr>
          <w:rFonts w:ascii="仿宋" w:eastAsia="仿宋" w:hAnsi="仿宋" w:cs="仿宋" w:hint="eastAsia"/>
          <w:b/>
          <w:bCs/>
          <w:sz w:val="32"/>
          <w:szCs w:val="32"/>
        </w:rPr>
        <w:t>【教学过程】</w:t>
      </w:r>
    </w:p>
    <w:p w:rsidR="00321F9A" w:rsidRPr="00E41D43" w:rsidRDefault="004C69E5" w:rsidP="00E41D43">
      <w:pPr>
        <w:pStyle w:val="a6"/>
        <w:numPr>
          <w:ilvl w:val="0"/>
          <w:numId w:val="2"/>
        </w:numPr>
        <w:ind w:firstLineChars="0"/>
        <w:rPr>
          <w:rFonts w:ascii="黑体" w:eastAsia="黑体" w:hAnsi="黑体" w:cs="黑体"/>
          <w:b/>
          <w:bCs/>
          <w:sz w:val="32"/>
          <w:szCs w:val="32"/>
        </w:rPr>
      </w:pPr>
      <w:r w:rsidRPr="00E41D43">
        <w:rPr>
          <w:rFonts w:ascii="黑体" w:eastAsia="黑体" w:hAnsi="黑体" w:cs="黑体" w:hint="eastAsia"/>
          <w:b/>
          <w:bCs/>
          <w:sz w:val="32"/>
          <w:szCs w:val="32"/>
        </w:rPr>
        <w:t>激趣导课</w:t>
      </w:r>
    </w:p>
    <w:p w:rsidR="00321F9A" w:rsidRDefault="004C69E5" w:rsidP="00E41D43">
      <w:pPr>
        <w:ind w:firstLineChars="150" w:firstLine="480"/>
        <w:rPr>
          <w:rFonts w:ascii="仿宋" w:eastAsia="仿宋" w:hAnsi="仿宋" w:cs="仿宋"/>
          <w:sz w:val="32"/>
          <w:szCs w:val="32"/>
        </w:rPr>
      </w:pPr>
      <w:r>
        <w:rPr>
          <w:rFonts w:ascii="仿宋" w:eastAsia="仿宋" w:hAnsi="仿宋" w:cs="仿宋" w:hint="eastAsia"/>
          <w:sz w:val="32"/>
          <w:szCs w:val="32"/>
        </w:rPr>
        <w:t>师：同学们，人的一生当中有许多个日子是值得我们永远去记住它的。比如：1998年3月5日，是我们敬爱的周恩来总理诞辰一百周年的日子。就在那一年，有一位叫宋小明的诗人，怀着对周总理的无限崇敬和爱戴，写下了这样一首诗。</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出示课件：《你是这样的人》。指名朗读。</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交流：听了这首诗，你对这首诗中的哪些诗句深有感触？</w:t>
      </w:r>
    </w:p>
    <w:p w:rsidR="00321F9A" w:rsidRDefault="004C69E5">
      <w:pPr>
        <w:ind w:firstLineChars="200" w:firstLine="643"/>
        <w:rPr>
          <w:rFonts w:ascii="黑体" w:eastAsia="黑体" w:hAnsi="黑体" w:cs="黑体"/>
          <w:b/>
          <w:bCs/>
          <w:sz w:val="32"/>
          <w:szCs w:val="32"/>
        </w:rPr>
      </w:pPr>
      <w:r>
        <w:rPr>
          <w:rFonts w:ascii="黑体" w:eastAsia="黑体" w:hAnsi="黑体" w:cs="黑体" w:hint="eastAsia"/>
          <w:b/>
          <w:bCs/>
          <w:sz w:val="32"/>
          <w:szCs w:val="32"/>
        </w:rPr>
        <w:t xml:space="preserve">二、尝试自学 </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过渡：诗人问什么会写下这样的诗句，究竟是总理的什么深深地打动了这位诗人？来，让我们一起走进总理的一夜。</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出示自学提示</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请同学们自由读课文，读准字音，读通句子。边读边想：周总理的这一夜，到底是怎样的一夜？请用一个词来表达你对</w:t>
      </w:r>
      <w:r>
        <w:rPr>
          <w:rFonts w:ascii="仿宋" w:eastAsia="仿宋" w:hAnsi="仿宋" w:cs="仿宋" w:hint="eastAsia"/>
          <w:sz w:val="32"/>
          <w:szCs w:val="32"/>
        </w:rPr>
        <w:lastRenderedPageBreak/>
        <w:t>这一夜的感受和理解。</w:t>
      </w:r>
    </w:p>
    <w:p w:rsidR="00321F9A" w:rsidRDefault="004C69E5">
      <w:pPr>
        <w:ind w:firstLineChars="150" w:firstLine="480"/>
        <w:rPr>
          <w:rFonts w:ascii="仿宋" w:eastAsia="仿宋" w:hAnsi="仿宋" w:cs="仿宋"/>
          <w:sz w:val="32"/>
          <w:szCs w:val="32"/>
        </w:rPr>
      </w:pPr>
      <w:r>
        <w:rPr>
          <w:rFonts w:ascii="仿宋" w:eastAsia="仿宋" w:hAnsi="仿宋" w:cs="仿宋" w:hint="eastAsia"/>
          <w:sz w:val="32"/>
          <w:szCs w:val="32"/>
        </w:rPr>
        <w:t>（学生自由朗读课文。）</w:t>
      </w:r>
    </w:p>
    <w:p w:rsidR="00321F9A" w:rsidRDefault="004C69E5">
      <w:pPr>
        <w:ind w:firstLineChars="200" w:firstLine="643"/>
        <w:rPr>
          <w:rFonts w:ascii="黑体" w:eastAsia="黑体" w:hAnsi="黑体" w:cs="黑体"/>
          <w:b/>
          <w:bCs/>
          <w:sz w:val="32"/>
          <w:szCs w:val="32"/>
        </w:rPr>
      </w:pPr>
      <w:r>
        <w:rPr>
          <w:rFonts w:ascii="黑体" w:eastAsia="黑体" w:hAnsi="黑体" w:cs="黑体" w:hint="eastAsia"/>
          <w:b/>
          <w:bCs/>
          <w:sz w:val="32"/>
          <w:szCs w:val="32"/>
        </w:rPr>
        <w:t>三、展示交流</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个人展示台——我来说。</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交流自学提示中的问题：请用一个词来表达你对总理这一夜的感受和理解。</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师根据学生的发言及时板书词语，并引导学生说出自己的理解。</w:t>
      </w:r>
    </w:p>
    <w:p w:rsidR="00321F9A" w:rsidRDefault="004C69E5">
      <w:pPr>
        <w:ind w:firstLineChars="200" w:firstLine="643"/>
        <w:rPr>
          <w:rFonts w:ascii="黑体" w:eastAsia="黑体" w:hAnsi="黑体" w:cs="黑体"/>
          <w:b/>
          <w:bCs/>
          <w:sz w:val="32"/>
          <w:szCs w:val="32"/>
        </w:rPr>
      </w:pPr>
      <w:r>
        <w:rPr>
          <w:rFonts w:ascii="黑体" w:eastAsia="黑体" w:hAnsi="黑体" w:cs="黑体" w:hint="eastAsia"/>
          <w:b/>
          <w:bCs/>
          <w:sz w:val="32"/>
          <w:szCs w:val="32"/>
        </w:rPr>
        <w:t xml:space="preserve">四、品读感悟 </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过渡：同学们，现在让我们把目光聚焦到这些词语当中，你感受最深的是哪一个，好，咱们就把这个词儿抓住，带着这个词儿，再去读书，看看书中的哪些句子，让你对这一点又有了更加深切的感受，请把它用波浪线划下来，明白吗？</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（学生默读全文，找找、划划、品品、议议。）</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1.交流：你找到的能体现简朴这个词的句子。</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■这是高大的宫殿式的房子，室内陈设极其简单，一张不大的写字台，两把小转椅，一盏台灯，如此而已。</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①这句话，假如请你用一个词来概括的话，你会选择其中的哪个词？你怎么会想到选这个词的？</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（指名试读这句话，并谈谈自己的想法。）</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②你们知道，这高大的宫殿式的房子，曾经是谁住过的地方吗？展开你想象的翅膀，尽情去想，他的房子里可能会有什</w:t>
      </w:r>
      <w:r>
        <w:rPr>
          <w:rFonts w:ascii="仿宋" w:eastAsia="仿宋" w:hAnsi="仿宋" w:cs="仿宋" w:hint="eastAsia"/>
          <w:sz w:val="32"/>
          <w:szCs w:val="32"/>
        </w:rPr>
        <w:lastRenderedPageBreak/>
        <w:t>么？</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然而，当这座高大的宫殿式的房子成了周总理办公的地方之后——（指名读：室内陈设极其简单，一张不大的写字台，两把小转椅，一盏台灯，如此而已。）</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③你们知道，这座高大的宫殿式的房子，现在是谁住的地方吗？我们堂堂中华人民共和国的总理，想一想，他手中握有多么大的权力，现在请你来设计一下，你为总理的办公室放些什么？</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然而，当这座高大的宫殿式的房子成了周总理办公的地方之后——（指名读：室内陈设极其简单，一张不大的写字台，两把小转椅，一盏台灯，如此而已。）</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④是呀！周总理的办公室陈设极其简单。但在这极其简单的背后我们分明感受到有一种极其不简单的东西，那是——</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⑤自由读文中其他令自己感动的句子。</w:t>
      </w:r>
      <w:r>
        <w:rPr>
          <w:rFonts w:ascii="仿宋" w:eastAsia="仿宋" w:hAnsi="仿宋" w:cs="仿宋" w:hint="eastAsia"/>
          <w:sz w:val="32"/>
          <w:szCs w:val="32"/>
        </w:rPr>
        <w:br/>
        <w:t xml:space="preserve">    过渡：来，咱们一起再来经历一回感动，刚才在展示交流环节，好几位同学读到这个句子——“他一句一句地审阅，……有时问我一两句。”</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出示课件，生自由读。</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■他一句一句地审阅，看完一句就用铅笔在那一句后面画上一个小圆圈。他不是浏览一遍就算了，而是一边看一边思索，有时停笔想一想，有时问我一两句。</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①圈住“审阅”这个词，</w:t>
      </w:r>
      <w:r>
        <w:rPr>
          <w:rFonts w:ascii="仿宋" w:eastAsia="仿宋" w:hAnsi="仿宋" w:cs="仿宋" w:hint="eastAsia"/>
          <w:bCs/>
          <w:sz w:val="32"/>
          <w:szCs w:val="32"/>
        </w:rPr>
        <w:t>请问，这几句话中哪些地方让你</w:t>
      </w:r>
      <w:r>
        <w:rPr>
          <w:rFonts w:ascii="仿宋" w:eastAsia="仿宋" w:hAnsi="仿宋" w:cs="仿宋" w:hint="eastAsia"/>
          <w:bCs/>
          <w:sz w:val="32"/>
          <w:szCs w:val="32"/>
        </w:rPr>
        <w:lastRenderedPageBreak/>
        <w:t>感觉到这不是普通地浏览，而是在审阅</w:t>
      </w:r>
      <w:r>
        <w:rPr>
          <w:rFonts w:ascii="仿宋" w:eastAsia="仿宋" w:hAnsi="仿宋" w:cs="仿宋" w:hint="eastAsia"/>
          <w:sz w:val="32"/>
          <w:szCs w:val="32"/>
        </w:rPr>
        <w:t>？</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②总理这样仔细、这样认真审阅的，仅仅是这一份文件吗？</w:t>
      </w:r>
    </w:p>
    <w:p w:rsidR="00321F9A" w:rsidRDefault="004C69E5">
      <w:pPr>
        <w:ind w:firstLineChars="200" w:firstLine="640"/>
        <w:rPr>
          <w:rFonts w:ascii="仿宋" w:eastAsia="仿宋" w:hAnsi="仿宋" w:cs="仿宋"/>
          <w:bCs/>
          <w:sz w:val="32"/>
          <w:szCs w:val="32"/>
        </w:rPr>
      </w:pPr>
      <w:r>
        <w:rPr>
          <w:rFonts w:ascii="仿宋" w:eastAsia="仿宋" w:hAnsi="仿宋" w:cs="仿宋" w:hint="eastAsia"/>
          <w:sz w:val="32"/>
          <w:szCs w:val="32"/>
        </w:rPr>
        <w:t>③</w:t>
      </w:r>
      <w:r>
        <w:rPr>
          <w:rFonts w:ascii="仿宋" w:eastAsia="仿宋" w:hAnsi="仿宋" w:cs="仿宋" w:hint="eastAsia"/>
          <w:bCs/>
          <w:sz w:val="32"/>
          <w:szCs w:val="32"/>
        </w:rPr>
        <w:t>来，让我们一起用自己的心走进这极其不简单的一夜。</w:t>
      </w:r>
      <w:r>
        <w:rPr>
          <w:rFonts w:ascii="仿宋" w:eastAsia="仿宋" w:hAnsi="仿宋" w:cs="仿宋" w:hint="eastAsia"/>
          <w:bCs/>
          <w:sz w:val="32"/>
          <w:szCs w:val="32"/>
        </w:rPr>
        <w:br/>
        <w:t xml:space="preserve">    引读：夜幕降临，华灯初上，我们敬爱的周总理坐在那一张不大的写字台前，拿出了他今天晚上要审阅的第一份文件，只见他——（女生接读“一句一句地审阅，……而是一边看一边思索”）</w:t>
      </w:r>
      <w:r>
        <w:rPr>
          <w:rFonts w:ascii="仿宋" w:eastAsia="仿宋" w:hAnsi="仿宋" w:cs="仿宋" w:hint="eastAsia"/>
          <w:bCs/>
          <w:sz w:val="32"/>
          <w:szCs w:val="32"/>
        </w:rPr>
        <w:br/>
        <w:t xml:space="preserve">    夜很深了，人们早已进入了甜美的梦乡，而我们的总理却依然坐在那一张不大的写字台前，审阅着他的文件，只见他——（男生接读，同上。）</w:t>
      </w:r>
      <w:r>
        <w:rPr>
          <w:rFonts w:ascii="仿宋" w:eastAsia="仿宋" w:hAnsi="仿宋" w:cs="仿宋" w:hint="eastAsia"/>
          <w:bCs/>
          <w:sz w:val="32"/>
          <w:szCs w:val="32"/>
        </w:rPr>
        <w:br/>
        <w:t xml:space="preserve">    东方发白，晨曦微露，天就要亮了，我们敬爱的周总理拿出了今天晚上要审阅的最后一份文件，只见他——（学生齐读，同上。）</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过渡：这一夜他休息过吗？他连打一个盹儿也没有。同学们，这一叠厚厚的文件，摆在总理的面前，需要他去处理，需要他做决定。一个夜晚，不简单，不平凡，我们的总理要思考那么多的问题！难怪，那天晚上，在回来的路上，我对自己说，我看见了中华人民共和国总理的一夜，他是多么劳苦，多么简朴。我这样对自己说了几遍，我又想高声对全世界说——</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课件呈现课文语段。</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■看啊，这就是我们中华人民共和国的总理。我看见了他一夜的工作。你们看见过这样的总理吗？</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①全班齐读：看啊，这就是我们中华人民共和国的总理。我看见了他一夜的工作。你们看见过这样的总理吗？</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②师生反复诵读最后一段。</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③请问，你只看见了他一夜的工作，你凭什么如此肯定地告诉大家，总理的每个夜晚都是这样工作的，你凭什么说得如此坚决？</w:t>
      </w:r>
      <w:bookmarkStart w:id="0" w:name="_GoBack"/>
      <w:bookmarkEnd w:id="0"/>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（学生自由发言。）</w:t>
      </w:r>
    </w:p>
    <w:p w:rsidR="00321F9A" w:rsidRDefault="004C69E5">
      <w:pPr>
        <w:ind w:firstLineChars="200" w:firstLine="643"/>
        <w:rPr>
          <w:rFonts w:ascii="黑体" w:eastAsia="黑体" w:hAnsi="黑体" w:cs="黑体"/>
          <w:b/>
          <w:bCs/>
          <w:sz w:val="32"/>
          <w:szCs w:val="32"/>
        </w:rPr>
      </w:pPr>
      <w:r>
        <w:rPr>
          <w:rFonts w:ascii="黑体" w:eastAsia="黑体" w:hAnsi="黑体" w:cs="黑体" w:hint="eastAsia"/>
          <w:b/>
          <w:bCs/>
          <w:sz w:val="32"/>
          <w:szCs w:val="32"/>
        </w:rPr>
        <w:t>五、拓展练习</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过渡：同学们，让我们一起去看一看总理在生命的最后一段历程。</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课件呈现《周总理在最后的日子里》，教师动情解说。</w:t>
      </w:r>
    </w:p>
    <w:p w:rsidR="00321F9A" w:rsidRDefault="004C69E5">
      <w:pPr>
        <w:pStyle w:val="a6"/>
        <w:numPr>
          <w:ilvl w:val="0"/>
          <w:numId w:val="1"/>
        </w:numPr>
        <w:ind w:firstLineChars="0"/>
        <w:rPr>
          <w:rFonts w:ascii="仿宋" w:eastAsia="仿宋" w:hAnsi="仿宋" w:cs="仿宋"/>
          <w:sz w:val="32"/>
          <w:szCs w:val="32"/>
        </w:rPr>
      </w:pPr>
      <w:r>
        <w:rPr>
          <w:rFonts w:ascii="仿宋" w:eastAsia="仿宋" w:hAnsi="仿宋" w:cs="仿宋" w:hint="eastAsia"/>
          <w:sz w:val="32"/>
          <w:szCs w:val="32"/>
        </w:rPr>
        <w:t>面对这样的总理，你有什么话想对总理说？请写下来。</w:t>
      </w:r>
    </w:p>
    <w:p w:rsidR="00321F9A" w:rsidRDefault="004C69E5">
      <w:pPr>
        <w:ind w:left="560"/>
        <w:rPr>
          <w:rFonts w:ascii="仿宋" w:eastAsia="仿宋" w:hAnsi="仿宋" w:cs="仿宋"/>
          <w:sz w:val="32"/>
          <w:szCs w:val="32"/>
        </w:rPr>
      </w:pPr>
      <w:r>
        <w:rPr>
          <w:rFonts w:ascii="仿宋" w:eastAsia="仿宋" w:hAnsi="仿宋" w:cs="仿宋" w:hint="eastAsia"/>
          <w:sz w:val="32"/>
          <w:szCs w:val="32"/>
        </w:rPr>
        <w:t>学生书写；交流。</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2.师：总理啊！我们的好总理！你就是这样的人！课件呈现《你是这样的人》，全班学生集体深情朗读。</w:t>
      </w:r>
    </w:p>
    <w:p w:rsidR="00321F9A" w:rsidRDefault="004C69E5">
      <w:pPr>
        <w:ind w:firstLineChars="200" w:firstLine="640"/>
        <w:rPr>
          <w:rFonts w:ascii="仿宋" w:eastAsia="仿宋" w:hAnsi="仿宋" w:cs="仿宋"/>
          <w:sz w:val="32"/>
          <w:szCs w:val="32"/>
        </w:rPr>
      </w:pPr>
      <w:r>
        <w:rPr>
          <w:rFonts w:ascii="仿宋" w:eastAsia="仿宋" w:hAnsi="仿宋" w:cs="仿宋" w:hint="eastAsia"/>
          <w:sz w:val="32"/>
          <w:szCs w:val="32"/>
        </w:rPr>
        <w:t>3.师：1998年3月5日，是我们敬爱的周恩来总理诞辰一百周年的日子。那一年，有一位叫三宝的作曲家，为这首诗谱写了一段极其感人的旋律。这是一首凝聚着亿万人民对总理无限思念的歌。同学们，让我们全体一起在心底呼喊——《你是这样的人》！（播放歌曲视频《你是这样的人》，全体起立）</w:t>
      </w:r>
    </w:p>
    <w:p w:rsidR="00321F9A" w:rsidRDefault="004C69E5">
      <w:pPr>
        <w:ind w:firstLineChars="150" w:firstLine="482"/>
        <w:rPr>
          <w:rFonts w:ascii="仿宋" w:eastAsia="仿宋" w:hAnsi="仿宋" w:cs="仿宋"/>
          <w:b/>
          <w:bCs/>
          <w:sz w:val="32"/>
          <w:szCs w:val="32"/>
        </w:rPr>
      </w:pPr>
      <w:r>
        <w:rPr>
          <w:rFonts w:ascii="仿宋" w:eastAsia="仿宋" w:hAnsi="仿宋" w:cs="仿宋" w:hint="eastAsia"/>
          <w:b/>
          <w:bCs/>
          <w:sz w:val="32"/>
          <w:szCs w:val="32"/>
        </w:rPr>
        <w:t>【板书设计】</w:t>
      </w:r>
    </w:p>
    <w:p w:rsidR="00321F9A" w:rsidRDefault="004C69E5">
      <w:pPr>
        <w:ind w:firstLineChars="150" w:firstLine="480"/>
        <w:rPr>
          <w:rFonts w:ascii="仿宋" w:eastAsia="仿宋" w:hAnsi="仿宋" w:cs="仿宋"/>
          <w:sz w:val="32"/>
          <w:szCs w:val="32"/>
        </w:rPr>
      </w:pPr>
      <w:r>
        <w:rPr>
          <w:rFonts w:ascii="仿宋" w:eastAsia="仿宋" w:hAnsi="仿宋" w:cs="仿宋" w:hint="eastAsia"/>
          <w:sz w:val="32"/>
          <w:szCs w:val="32"/>
        </w:rPr>
        <w:t xml:space="preserve">                    一夜的工作</w:t>
      </w:r>
    </w:p>
    <w:p w:rsidR="00321F9A" w:rsidRDefault="004C69E5">
      <w:pPr>
        <w:ind w:firstLineChars="150" w:firstLine="480"/>
        <w:rPr>
          <w:rFonts w:ascii="仿宋" w:eastAsia="仿宋" w:hAnsi="仿宋" w:cs="仿宋"/>
          <w:sz w:val="32"/>
          <w:szCs w:val="32"/>
        </w:rPr>
      </w:pPr>
      <w:r>
        <w:rPr>
          <w:rFonts w:ascii="仿宋" w:eastAsia="仿宋" w:hAnsi="仿宋" w:cs="仿宋" w:hint="eastAsia"/>
          <w:sz w:val="32"/>
          <w:szCs w:val="32"/>
        </w:rPr>
        <w:lastRenderedPageBreak/>
        <w:t xml:space="preserve">             简朴   劳苦   鞠躬尽瘁……</w:t>
      </w:r>
    </w:p>
    <w:p w:rsidR="00321F9A" w:rsidRDefault="004C69E5">
      <w:pPr>
        <w:ind w:firstLineChars="150" w:firstLine="480"/>
        <w:rPr>
          <w:rFonts w:ascii="仿宋" w:eastAsia="仿宋" w:hAnsi="仿宋" w:cs="仿宋"/>
          <w:sz w:val="32"/>
          <w:szCs w:val="32"/>
        </w:rPr>
      </w:pPr>
      <w:r>
        <w:rPr>
          <w:rFonts w:ascii="仿宋" w:eastAsia="仿宋" w:hAnsi="仿宋" w:cs="仿宋" w:hint="eastAsia"/>
          <w:sz w:val="32"/>
          <w:szCs w:val="32"/>
        </w:rPr>
        <w:t xml:space="preserve">                   敬佩   自豪   </w:t>
      </w:r>
    </w:p>
    <w:p w:rsidR="00321F9A" w:rsidRDefault="004C69E5">
      <w:pPr>
        <w:ind w:firstLineChars="150" w:firstLine="482"/>
        <w:rPr>
          <w:rFonts w:ascii="仿宋" w:eastAsia="仿宋" w:hAnsi="仿宋" w:cs="仿宋"/>
          <w:b/>
          <w:bCs/>
          <w:sz w:val="32"/>
          <w:szCs w:val="32"/>
        </w:rPr>
      </w:pPr>
      <w:r>
        <w:rPr>
          <w:rFonts w:ascii="仿宋" w:eastAsia="仿宋" w:hAnsi="仿宋" w:cs="仿宋" w:hint="eastAsia"/>
          <w:b/>
          <w:bCs/>
          <w:sz w:val="32"/>
          <w:szCs w:val="32"/>
        </w:rPr>
        <w:t>【教学反思】</w:t>
      </w:r>
    </w:p>
    <w:p w:rsidR="00321F9A" w:rsidRDefault="004C69E5">
      <w:pPr>
        <w:widowControl/>
        <w:spacing w:before="150" w:line="450" w:lineRule="atLeast"/>
        <w:ind w:firstLineChars="150" w:firstLine="48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一夜的工作》写的是我国著名作家何其芳同志亲眼目睹周恩来总理一夜工作的情况以及由此产生的感想，饱含着对周总理的崇敬、热爱和赞美之情，是一篇学习语言、熏陶情感的好文章。因此，教学时我努力引领学生进入情境，从字里行间感受总理的高尚品质和人格魅力。</w:t>
      </w:r>
    </w:p>
    <w:p w:rsidR="00321F9A" w:rsidRDefault="004C69E5">
      <w:pPr>
        <w:widowControl/>
        <w:spacing w:before="150" w:line="45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首先，为了全面落实课标精神，提高学生语文素养。教学时，我充分让学生去自主阅读，自主探究，找出文中让自己深受感触的地方，在小组里自由谈体会和感受，使学生在读中感悟，在思中质疑，在议中交流，这样既培养了学生自主探究的能力，又做到时时在进行切实的语用训练。</w:t>
      </w:r>
    </w:p>
    <w:p w:rsidR="00321F9A" w:rsidRDefault="004C69E5">
      <w:pPr>
        <w:widowControl/>
        <w:spacing w:before="150" w:line="45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其次，语段品读，感悟总理的伟大人格。在教学中抓住重点语段，品读感悟，在反复诵读中感受周恩来总理的高尚品质。在充分自学后，引导学生抓住重点词语“极其简单”“一张不大的写字台”“一把小转椅”“审阅”等，真切体会字里行间流露出的对总理的崇敬。然后通过几次引读，使无声的语言文字变得有声有形。朗读层层深入，学生深切体会到总理的工作是那样的劳苦。我觉得这部分的读中感悟较成功，这也是本节课学生的收获。采用这样的交流方式，以读促悟，使伟人形象</w:t>
      </w:r>
      <w:r>
        <w:rPr>
          <w:rFonts w:ascii="仿宋" w:eastAsia="仿宋" w:hAnsi="仿宋" w:cs="仿宋" w:hint="eastAsia"/>
          <w:color w:val="333333"/>
          <w:kern w:val="0"/>
          <w:sz w:val="32"/>
          <w:szCs w:val="32"/>
        </w:rPr>
        <w:lastRenderedPageBreak/>
        <w:t>屹立在学生心中。从反馈情况看，课堂教学预设完成得很好，周总理工作的劳苦和生活的简朴无不震撼每一位学生的心灵。</w:t>
      </w:r>
    </w:p>
    <w:p w:rsidR="00321F9A" w:rsidRDefault="004C69E5">
      <w:pPr>
        <w:widowControl/>
        <w:spacing w:before="150" w:line="45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同时，紧扣难点，揭示文本主题。找到“一夜”与“每个夜晚”的内在联系是本节课学习的一个难点。本课的教学，除了讲清一夜的工作之外，得出了周总理“多么劳苦，多么简朴”这一中心思想。还要让学生明白作者的深意是要说明每个夜晚都是这样的。这个问题学生不好理解，就需要教师来点拨解疑。所以，将“我看见了他一夜的工作。他每个夜晚都是这样工作的”这句话作为难点来讲。我通过多媒体课件展示了“周总理生命的最后一段历程”，使学生懂得周总理几十年如一日，为国、为民操劳，真是鞠躬尽瘁，死而后已。因此，本文写的虽是周总理在新中国成立初期普普通通的“一夜”，但这一夜却是他无数个繁忙、劳累夜晚的写照，是他一生辛劳的缩影。我在教学中，既讲了“一夜”，又没停留于“一夜”，而是引申到“每个夜晚”，让学生理解周总理的“每个夜晚”工作都是如此辛苦，生活都是如此简朴。这样，就升华了文章主题。</w:t>
      </w:r>
    </w:p>
    <w:p w:rsidR="00321F9A" w:rsidRDefault="004C69E5">
      <w:pPr>
        <w:widowControl/>
        <w:spacing w:before="150" w:line="45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sz w:val="32"/>
          <w:szCs w:val="32"/>
        </w:rPr>
        <w:t>最后，畅谈感受，升华伟人博大情怀。“课件出示总理生命的最后一段历程后，让学生写一写：面对这样的总理，你最想说些什么？”这既加深了学生对课文的理解，又利用读写结合点巧妙地进行了知识迁移。记得有位学生这样写道：“我想对总理说，您所付出的一切，我们会牢记在心，看我们吧，我们会在二十一世纪做出更大的贡献。”此时，学生对总理的崇敬之情</w:t>
      </w:r>
      <w:r>
        <w:rPr>
          <w:rFonts w:ascii="仿宋" w:eastAsia="仿宋" w:hAnsi="仿宋" w:cs="仿宋" w:hint="eastAsia"/>
          <w:sz w:val="32"/>
          <w:szCs w:val="32"/>
        </w:rPr>
        <w:lastRenderedPageBreak/>
        <w:t>尽在不言中，既深化了主题、丰富了内涵，又使教学目标自然达成，润物细无声。</w:t>
      </w:r>
    </w:p>
    <w:p w:rsidR="00321F9A" w:rsidRDefault="00321F9A">
      <w:pPr>
        <w:ind w:firstLineChars="200" w:firstLine="640"/>
        <w:rPr>
          <w:rFonts w:ascii="仿宋" w:eastAsia="仿宋" w:hAnsi="仿宋" w:cs="仿宋"/>
          <w:sz w:val="32"/>
          <w:szCs w:val="32"/>
        </w:rPr>
      </w:pPr>
    </w:p>
    <w:p w:rsidR="00321F9A" w:rsidRDefault="00321F9A">
      <w:pPr>
        <w:ind w:firstLineChars="200" w:firstLine="640"/>
        <w:rPr>
          <w:rFonts w:ascii="仿宋" w:eastAsia="仿宋" w:hAnsi="仿宋" w:cs="仿宋"/>
          <w:sz w:val="32"/>
          <w:szCs w:val="32"/>
        </w:rPr>
      </w:pPr>
    </w:p>
    <w:p w:rsidR="00321F9A" w:rsidRDefault="00321F9A">
      <w:pPr>
        <w:ind w:firstLineChars="200" w:firstLine="640"/>
        <w:rPr>
          <w:rFonts w:ascii="仿宋" w:eastAsia="仿宋" w:hAnsi="仿宋" w:cs="仿宋"/>
          <w:sz w:val="32"/>
          <w:szCs w:val="32"/>
        </w:rPr>
      </w:pPr>
    </w:p>
    <w:p w:rsidR="00321F9A" w:rsidRDefault="00321F9A">
      <w:pPr>
        <w:ind w:firstLineChars="150" w:firstLine="480"/>
        <w:rPr>
          <w:rFonts w:ascii="仿宋" w:eastAsia="仿宋" w:hAnsi="仿宋" w:cs="仿宋"/>
          <w:sz w:val="32"/>
          <w:szCs w:val="32"/>
        </w:rPr>
      </w:pPr>
    </w:p>
    <w:p w:rsidR="00321F9A" w:rsidRDefault="004C69E5">
      <w:pPr>
        <w:rPr>
          <w:rFonts w:ascii="仿宋" w:eastAsia="仿宋" w:hAnsi="仿宋" w:cs="仿宋"/>
          <w:sz w:val="32"/>
          <w:szCs w:val="32"/>
        </w:rPr>
      </w:pPr>
      <w:r>
        <w:rPr>
          <w:rFonts w:ascii="仿宋" w:eastAsia="仿宋" w:hAnsi="仿宋" w:cs="仿宋" w:hint="eastAsia"/>
          <w:sz w:val="32"/>
          <w:szCs w:val="32"/>
        </w:rPr>
        <w:t xml:space="preserve">   </w:t>
      </w:r>
    </w:p>
    <w:sectPr w:rsidR="00321F9A" w:rsidSect="00321F9A">
      <w:footerReference w:type="default" r:id="rId8"/>
      <w:pgSz w:w="11906" w:h="16838"/>
      <w:pgMar w:top="1417" w:right="1417" w:bottom="141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C4" w:rsidRDefault="001A18C4" w:rsidP="00321F9A">
      <w:r>
        <w:separator/>
      </w:r>
    </w:p>
  </w:endnote>
  <w:endnote w:type="continuationSeparator" w:id="0">
    <w:p w:rsidR="001A18C4" w:rsidRDefault="001A18C4" w:rsidP="00321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07441"/>
    </w:sdtPr>
    <w:sdtContent>
      <w:p w:rsidR="00321F9A" w:rsidRDefault="007A04CE">
        <w:pPr>
          <w:pStyle w:val="a4"/>
          <w:jc w:val="center"/>
        </w:pPr>
        <w:r w:rsidRPr="007A04CE">
          <w:fldChar w:fldCharType="begin"/>
        </w:r>
        <w:r w:rsidR="004C69E5">
          <w:instrText xml:space="preserve"> PAGE   \* MERGEFORMAT </w:instrText>
        </w:r>
        <w:r w:rsidRPr="007A04CE">
          <w:fldChar w:fldCharType="separate"/>
        </w:r>
        <w:r w:rsidR="00976A67" w:rsidRPr="00976A67">
          <w:rPr>
            <w:noProof/>
            <w:lang w:val="zh-CN"/>
          </w:rPr>
          <w:t>1</w:t>
        </w:r>
        <w:r>
          <w:rPr>
            <w:lang w:val="zh-CN"/>
          </w:rPr>
          <w:fldChar w:fldCharType="end"/>
        </w:r>
      </w:p>
    </w:sdtContent>
  </w:sdt>
  <w:p w:rsidR="00321F9A" w:rsidRDefault="00321F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C4" w:rsidRDefault="001A18C4" w:rsidP="00321F9A">
      <w:r>
        <w:separator/>
      </w:r>
    </w:p>
  </w:footnote>
  <w:footnote w:type="continuationSeparator" w:id="0">
    <w:p w:rsidR="001A18C4" w:rsidRDefault="001A18C4" w:rsidP="00321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757D"/>
    <w:multiLevelType w:val="hybridMultilevel"/>
    <w:tmpl w:val="0BC8592C"/>
    <w:lvl w:ilvl="0" w:tplc="FE68A12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65C46049"/>
    <w:multiLevelType w:val="multilevel"/>
    <w:tmpl w:val="65C46049"/>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2F3"/>
    <w:rsid w:val="000206F7"/>
    <w:rsid w:val="0004517B"/>
    <w:rsid w:val="000A1FBA"/>
    <w:rsid w:val="000C79A4"/>
    <w:rsid w:val="000D09FF"/>
    <w:rsid w:val="000F30CC"/>
    <w:rsid w:val="000F4DFB"/>
    <w:rsid w:val="000F5A67"/>
    <w:rsid w:val="00115B96"/>
    <w:rsid w:val="0014793A"/>
    <w:rsid w:val="00163FFC"/>
    <w:rsid w:val="00166112"/>
    <w:rsid w:val="0016765D"/>
    <w:rsid w:val="001A18C4"/>
    <w:rsid w:val="001B2EBE"/>
    <w:rsid w:val="001B3092"/>
    <w:rsid w:val="001D52F3"/>
    <w:rsid w:val="001F500E"/>
    <w:rsid w:val="002119BB"/>
    <w:rsid w:val="0023200F"/>
    <w:rsid w:val="00297AAE"/>
    <w:rsid w:val="002A218C"/>
    <w:rsid w:val="002A7E50"/>
    <w:rsid w:val="002B585B"/>
    <w:rsid w:val="002C0927"/>
    <w:rsid w:val="002D6BDD"/>
    <w:rsid w:val="002E15C2"/>
    <w:rsid w:val="00312E41"/>
    <w:rsid w:val="00313EFA"/>
    <w:rsid w:val="00321F9A"/>
    <w:rsid w:val="003A3AA0"/>
    <w:rsid w:val="003A77CE"/>
    <w:rsid w:val="003C0EF6"/>
    <w:rsid w:val="003C5DE7"/>
    <w:rsid w:val="003D1524"/>
    <w:rsid w:val="003E06AD"/>
    <w:rsid w:val="003E30A9"/>
    <w:rsid w:val="003E6CDA"/>
    <w:rsid w:val="0040323C"/>
    <w:rsid w:val="004127FF"/>
    <w:rsid w:val="00424EBB"/>
    <w:rsid w:val="00464682"/>
    <w:rsid w:val="004805E6"/>
    <w:rsid w:val="0049450E"/>
    <w:rsid w:val="004C69E5"/>
    <w:rsid w:val="004E12D5"/>
    <w:rsid w:val="00514DCB"/>
    <w:rsid w:val="00546950"/>
    <w:rsid w:val="005839E8"/>
    <w:rsid w:val="005A72AF"/>
    <w:rsid w:val="005E1811"/>
    <w:rsid w:val="005E48A8"/>
    <w:rsid w:val="005E7A6C"/>
    <w:rsid w:val="005F28C2"/>
    <w:rsid w:val="005F7FF0"/>
    <w:rsid w:val="006344C9"/>
    <w:rsid w:val="00660D00"/>
    <w:rsid w:val="006D7326"/>
    <w:rsid w:val="00700730"/>
    <w:rsid w:val="0071298F"/>
    <w:rsid w:val="00732C3C"/>
    <w:rsid w:val="00763A44"/>
    <w:rsid w:val="00782C36"/>
    <w:rsid w:val="007A04CE"/>
    <w:rsid w:val="007D2F9E"/>
    <w:rsid w:val="007D4DEC"/>
    <w:rsid w:val="00800E2C"/>
    <w:rsid w:val="00806063"/>
    <w:rsid w:val="008572BA"/>
    <w:rsid w:val="00880D73"/>
    <w:rsid w:val="00880F7C"/>
    <w:rsid w:val="008C569C"/>
    <w:rsid w:val="00936F44"/>
    <w:rsid w:val="00976A67"/>
    <w:rsid w:val="00987706"/>
    <w:rsid w:val="009919B6"/>
    <w:rsid w:val="009A53CE"/>
    <w:rsid w:val="009C176A"/>
    <w:rsid w:val="009C5DC5"/>
    <w:rsid w:val="00A22D2B"/>
    <w:rsid w:val="00A24819"/>
    <w:rsid w:val="00A274F1"/>
    <w:rsid w:val="00A34853"/>
    <w:rsid w:val="00A469F3"/>
    <w:rsid w:val="00A705B7"/>
    <w:rsid w:val="00A76744"/>
    <w:rsid w:val="00A863A3"/>
    <w:rsid w:val="00AA1FBC"/>
    <w:rsid w:val="00AA7958"/>
    <w:rsid w:val="00AC02F7"/>
    <w:rsid w:val="00AC505B"/>
    <w:rsid w:val="00AE46D8"/>
    <w:rsid w:val="00AE7A27"/>
    <w:rsid w:val="00B46CB7"/>
    <w:rsid w:val="00B85865"/>
    <w:rsid w:val="00BA5768"/>
    <w:rsid w:val="00BC1892"/>
    <w:rsid w:val="00C22029"/>
    <w:rsid w:val="00C242AD"/>
    <w:rsid w:val="00C62555"/>
    <w:rsid w:val="00C74C22"/>
    <w:rsid w:val="00CB6A01"/>
    <w:rsid w:val="00CC490C"/>
    <w:rsid w:val="00CC5859"/>
    <w:rsid w:val="00CF1F0A"/>
    <w:rsid w:val="00D03AFF"/>
    <w:rsid w:val="00D44927"/>
    <w:rsid w:val="00D52EE8"/>
    <w:rsid w:val="00D90537"/>
    <w:rsid w:val="00DC1E08"/>
    <w:rsid w:val="00E0443E"/>
    <w:rsid w:val="00E23034"/>
    <w:rsid w:val="00E268FA"/>
    <w:rsid w:val="00E41D43"/>
    <w:rsid w:val="00E93196"/>
    <w:rsid w:val="00E96360"/>
    <w:rsid w:val="00EA5588"/>
    <w:rsid w:val="00EB764D"/>
    <w:rsid w:val="00ED2ACF"/>
    <w:rsid w:val="00ED3907"/>
    <w:rsid w:val="00EE6943"/>
    <w:rsid w:val="00EF28E0"/>
    <w:rsid w:val="00F30FB0"/>
    <w:rsid w:val="00F505A0"/>
    <w:rsid w:val="00F91E2B"/>
    <w:rsid w:val="00F93324"/>
    <w:rsid w:val="00FB7A13"/>
    <w:rsid w:val="00FD4465"/>
    <w:rsid w:val="00FF2C8B"/>
    <w:rsid w:val="04A547B3"/>
    <w:rsid w:val="06AE7B45"/>
    <w:rsid w:val="0C0B7706"/>
    <w:rsid w:val="0CA33A7A"/>
    <w:rsid w:val="0E971948"/>
    <w:rsid w:val="13937E1E"/>
    <w:rsid w:val="17D82D47"/>
    <w:rsid w:val="1E6C2DD5"/>
    <w:rsid w:val="1E912DD3"/>
    <w:rsid w:val="20656F03"/>
    <w:rsid w:val="2E2D3A3C"/>
    <w:rsid w:val="373D11F1"/>
    <w:rsid w:val="3E827C8C"/>
    <w:rsid w:val="3FF5044F"/>
    <w:rsid w:val="46EB0D4A"/>
    <w:rsid w:val="47200879"/>
    <w:rsid w:val="498D5E59"/>
    <w:rsid w:val="4A9D43ED"/>
    <w:rsid w:val="4BD9722A"/>
    <w:rsid w:val="4DBE12F2"/>
    <w:rsid w:val="4DD901D2"/>
    <w:rsid w:val="4E042924"/>
    <w:rsid w:val="4EC8502A"/>
    <w:rsid w:val="4F166A2E"/>
    <w:rsid w:val="58950F4B"/>
    <w:rsid w:val="5B71362A"/>
    <w:rsid w:val="5CF63E44"/>
    <w:rsid w:val="5EE44FF5"/>
    <w:rsid w:val="5EFB6D96"/>
    <w:rsid w:val="60BC144F"/>
    <w:rsid w:val="62E334A9"/>
    <w:rsid w:val="63966FD1"/>
    <w:rsid w:val="662A4AFC"/>
    <w:rsid w:val="67454036"/>
    <w:rsid w:val="6A156057"/>
    <w:rsid w:val="6BFF1D07"/>
    <w:rsid w:val="715C739F"/>
    <w:rsid w:val="7A8D136A"/>
    <w:rsid w:val="7AD06D48"/>
    <w:rsid w:val="7ADC3B41"/>
    <w:rsid w:val="7CCC29BA"/>
    <w:rsid w:val="7DD132EF"/>
    <w:rsid w:val="7F0E2E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F9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21F9A"/>
    <w:rPr>
      <w:sz w:val="18"/>
      <w:szCs w:val="18"/>
    </w:rPr>
  </w:style>
  <w:style w:type="paragraph" w:styleId="a4">
    <w:name w:val="footer"/>
    <w:basedOn w:val="a"/>
    <w:link w:val="Char0"/>
    <w:uiPriority w:val="99"/>
    <w:unhideWhenUsed/>
    <w:qFormat/>
    <w:rsid w:val="00321F9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21F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21F9A"/>
    <w:rPr>
      <w:sz w:val="18"/>
      <w:szCs w:val="18"/>
    </w:rPr>
  </w:style>
  <w:style w:type="character" w:customStyle="1" w:styleId="Char0">
    <w:name w:val="页脚 Char"/>
    <w:basedOn w:val="a0"/>
    <w:link w:val="a4"/>
    <w:uiPriority w:val="99"/>
    <w:qFormat/>
    <w:rsid w:val="00321F9A"/>
    <w:rPr>
      <w:sz w:val="18"/>
      <w:szCs w:val="18"/>
    </w:rPr>
  </w:style>
  <w:style w:type="paragraph" w:styleId="a6">
    <w:name w:val="List Paragraph"/>
    <w:basedOn w:val="a"/>
    <w:uiPriority w:val="34"/>
    <w:qFormat/>
    <w:rsid w:val="00321F9A"/>
    <w:pPr>
      <w:ind w:firstLineChars="200" w:firstLine="420"/>
    </w:pPr>
  </w:style>
  <w:style w:type="character" w:customStyle="1" w:styleId="Char">
    <w:name w:val="批注框文本 Char"/>
    <w:basedOn w:val="a0"/>
    <w:link w:val="a3"/>
    <w:uiPriority w:val="99"/>
    <w:semiHidden/>
    <w:rsid w:val="00321F9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2018-03-28T03:12:00Z</cp:lastPrinted>
  <dcterms:created xsi:type="dcterms:W3CDTF">2018-06-12T03:13:00Z</dcterms:created>
  <dcterms:modified xsi:type="dcterms:W3CDTF">2018-06-12T03:13:00Z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