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F" w:rsidRPr="0013059C" w:rsidRDefault="00B80BA7" w:rsidP="00B80BA7">
      <w:pPr>
        <w:shd w:val="clear" w:color="auto" w:fill="FFFFFF"/>
        <w:adjustRightInd/>
        <w:snapToGrid/>
        <w:spacing w:before="450" w:after="0"/>
        <w:jc w:val="center"/>
        <w:outlineLvl w:val="1"/>
        <w:rPr>
          <w:rFonts w:ascii="微软雅黑" w:hAnsi="微软雅黑" w:cs="宋体"/>
          <w:b/>
          <w:bCs/>
          <w:color w:val="333333"/>
          <w:sz w:val="36"/>
          <w:szCs w:val="36"/>
        </w:rPr>
      </w:pPr>
      <w:r>
        <w:rPr>
          <w:rFonts w:ascii="微软雅黑" w:hAnsi="微软雅黑" w:cs="宋体" w:hint="eastAsia"/>
          <w:b/>
          <w:bCs/>
          <w:color w:val="333333"/>
          <w:sz w:val="36"/>
          <w:szCs w:val="36"/>
        </w:rPr>
        <w:t>在教学中</w:t>
      </w:r>
      <w:r w:rsidR="00C34F3E">
        <w:rPr>
          <w:rFonts w:ascii="微软雅黑" w:hAnsi="微软雅黑" w:cs="宋体" w:hint="eastAsia"/>
          <w:b/>
          <w:bCs/>
          <w:color w:val="333333"/>
          <w:sz w:val="36"/>
          <w:szCs w:val="36"/>
        </w:rPr>
        <w:t>如何读懂教学“重点”和“难点”</w:t>
      </w:r>
    </w:p>
    <w:p w:rsidR="00D46363" w:rsidRDefault="00AA6B31" w:rsidP="002F67C3">
      <w:pPr>
        <w:spacing w:line="22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担任一</w:t>
      </w:r>
      <w:r w:rsidR="00DD33BF">
        <w:rPr>
          <w:rFonts w:hint="eastAsia"/>
          <w:sz w:val="21"/>
          <w:szCs w:val="21"/>
        </w:rPr>
        <w:t>年级班主任四个月以来，给我留下印象最深的一节课是临近期末的一节</w:t>
      </w:r>
      <w:r>
        <w:rPr>
          <w:rFonts w:hint="eastAsia"/>
          <w:sz w:val="21"/>
          <w:szCs w:val="21"/>
        </w:rPr>
        <w:t>课《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加几》。</w:t>
      </w:r>
    </w:p>
    <w:p w:rsidR="006E4C71" w:rsidRDefault="00AA6B31" w:rsidP="002F67C3">
      <w:pPr>
        <w:spacing w:line="220" w:lineRule="atLeas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这节课恰逢区进修学校领导到学校指导，作为一名新教师</w:t>
      </w:r>
      <w:r w:rsidR="000E0212">
        <w:rPr>
          <w:rFonts w:hint="eastAsia"/>
          <w:sz w:val="21"/>
          <w:szCs w:val="21"/>
        </w:rPr>
        <w:t>，感受到身上的压力特别大。于是，我认真钻研教材，不断向身边的优秀教师学习、请教。这节课是在学生已掌握了《</w:t>
      </w:r>
      <w:r w:rsidR="000E0212">
        <w:rPr>
          <w:rFonts w:hint="eastAsia"/>
          <w:sz w:val="21"/>
          <w:szCs w:val="21"/>
        </w:rPr>
        <w:t>9</w:t>
      </w:r>
      <w:r w:rsidR="000E0212">
        <w:rPr>
          <w:rFonts w:hint="eastAsia"/>
          <w:sz w:val="21"/>
          <w:szCs w:val="21"/>
        </w:rPr>
        <w:t>加几》、《</w:t>
      </w:r>
      <w:r w:rsidR="000E0212">
        <w:rPr>
          <w:rFonts w:hint="eastAsia"/>
          <w:sz w:val="21"/>
          <w:szCs w:val="21"/>
        </w:rPr>
        <w:t>8</w:t>
      </w:r>
      <w:r w:rsidR="000E0212">
        <w:rPr>
          <w:rFonts w:hint="eastAsia"/>
          <w:sz w:val="21"/>
          <w:szCs w:val="21"/>
        </w:rPr>
        <w:t>、</w:t>
      </w:r>
      <w:r w:rsidR="000E0212">
        <w:rPr>
          <w:rFonts w:hint="eastAsia"/>
          <w:sz w:val="21"/>
          <w:szCs w:val="21"/>
        </w:rPr>
        <w:t>7</w:t>
      </w:r>
      <w:r w:rsidR="000E0212">
        <w:rPr>
          <w:rFonts w:hint="eastAsia"/>
          <w:sz w:val="21"/>
          <w:szCs w:val="21"/>
        </w:rPr>
        <w:t>、</w:t>
      </w:r>
      <w:r w:rsidR="000E0212">
        <w:rPr>
          <w:rFonts w:hint="eastAsia"/>
          <w:sz w:val="21"/>
          <w:szCs w:val="21"/>
        </w:rPr>
        <w:t>6</w:t>
      </w:r>
      <w:r w:rsidR="000E0212">
        <w:rPr>
          <w:rFonts w:hint="eastAsia"/>
          <w:sz w:val="21"/>
          <w:szCs w:val="21"/>
        </w:rPr>
        <w:t>加几》的基础上学习的。通过研究教材发现，这节课的重点已经不是用凑十法来计算</w:t>
      </w:r>
      <w:r w:rsidR="000E0212">
        <w:rPr>
          <w:rFonts w:hint="eastAsia"/>
          <w:sz w:val="21"/>
          <w:szCs w:val="21"/>
        </w:rPr>
        <w:t>20</w:t>
      </w:r>
      <w:r w:rsidR="000E0212">
        <w:rPr>
          <w:rFonts w:hint="eastAsia"/>
          <w:sz w:val="21"/>
          <w:szCs w:val="21"/>
        </w:rPr>
        <w:t>以内进位加法，通过教材编排的例题和课后习题，重点呈现的是算法的多样化。学生已经有了凑十法的基础，教材渗透利用交换两个加数的位置和不变的性质，来呈现交换两个加数的方法，这样学生头脑中既有凑十法，又有交换两个加数的方法，还有点数法、接着数的方法来解决</w:t>
      </w:r>
      <w:r w:rsidR="000E0212">
        <w:rPr>
          <w:rFonts w:hint="eastAsia"/>
          <w:sz w:val="21"/>
          <w:szCs w:val="21"/>
        </w:rPr>
        <w:t>5</w:t>
      </w:r>
      <w:r w:rsidR="000E0212">
        <w:rPr>
          <w:rFonts w:hint="eastAsia"/>
          <w:sz w:val="21"/>
          <w:szCs w:val="21"/>
        </w:rPr>
        <w:t>、</w:t>
      </w:r>
      <w:r w:rsidR="000E0212">
        <w:rPr>
          <w:rFonts w:hint="eastAsia"/>
          <w:sz w:val="21"/>
          <w:szCs w:val="21"/>
        </w:rPr>
        <w:t>4</w:t>
      </w:r>
      <w:r w:rsidR="000E0212">
        <w:rPr>
          <w:rFonts w:hint="eastAsia"/>
          <w:sz w:val="21"/>
          <w:szCs w:val="21"/>
        </w:rPr>
        <w:t>、</w:t>
      </w:r>
      <w:r w:rsidR="000E0212">
        <w:rPr>
          <w:rFonts w:hint="eastAsia"/>
          <w:sz w:val="21"/>
          <w:szCs w:val="21"/>
        </w:rPr>
        <w:t>3</w:t>
      </w:r>
      <w:r w:rsidR="000E0212">
        <w:rPr>
          <w:rFonts w:hint="eastAsia"/>
          <w:sz w:val="21"/>
          <w:szCs w:val="21"/>
        </w:rPr>
        <w:t>、</w:t>
      </w:r>
      <w:r w:rsidR="000E0212">
        <w:rPr>
          <w:rFonts w:hint="eastAsia"/>
          <w:sz w:val="21"/>
          <w:szCs w:val="21"/>
        </w:rPr>
        <w:t>2</w:t>
      </w:r>
      <w:r w:rsidR="000E0212">
        <w:rPr>
          <w:rFonts w:hint="eastAsia"/>
          <w:sz w:val="21"/>
          <w:szCs w:val="21"/>
        </w:rPr>
        <w:t>加几的问题，体现了对于同一道题，算法的多样化。又结合教师教学用书，更进一步确定了这节课的教学重点是突出算法的多样化，难点是注重学生的思考过程，培养学生的推理能力。在教学中，结合学生的认知规律和这节课的教学重、难点</w:t>
      </w:r>
      <w:r w:rsidR="004957E8">
        <w:rPr>
          <w:rFonts w:hint="eastAsia"/>
          <w:sz w:val="21"/>
          <w:szCs w:val="21"/>
        </w:rPr>
        <w:t>，精心设计教学活动。首先，复习旧知</w:t>
      </w:r>
      <w:r w:rsidR="004957E8">
        <w:rPr>
          <w:rFonts w:hint="eastAsia"/>
          <w:sz w:val="21"/>
          <w:szCs w:val="21"/>
        </w:rPr>
        <w:t>9</w:t>
      </w:r>
      <w:r w:rsidR="004957E8">
        <w:rPr>
          <w:rFonts w:hint="eastAsia"/>
          <w:sz w:val="21"/>
          <w:szCs w:val="21"/>
        </w:rPr>
        <w:t>加几，</w:t>
      </w:r>
      <w:r w:rsidR="004957E8">
        <w:rPr>
          <w:rFonts w:hint="eastAsia"/>
          <w:sz w:val="21"/>
          <w:szCs w:val="21"/>
        </w:rPr>
        <w:t>8</w:t>
      </w:r>
      <w:r w:rsidR="004957E8">
        <w:rPr>
          <w:rFonts w:hint="eastAsia"/>
          <w:sz w:val="21"/>
          <w:szCs w:val="21"/>
        </w:rPr>
        <w:t>、</w:t>
      </w:r>
      <w:r w:rsidR="004957E8">
        <w:rPr>
          <w:rFonts w:hint="eastAsia"/>
          <w:sz w:val="21"/>
          <w:szCs w:val="21"/>
        </w:rPr>
        <w:t>7</w:t>
      </w:r>
      <w:r w:rsidR="004957E8">
        <w:rPr>
          <w:rFonts w:hint="eastAsia"/>
          <w:sz w:val="21"/>
          <w:szCs w:val="21"/>
        </w:rPr>
        <w:t>、</w:t>
      </w:r>
      <w:r w:rsidR="004957E8">
        <w:rPr>
          <w:rFonts w:hint="eastAsia"/>
          <w:sz w:val="21"/>
          <w:szCs w:val="21"/>
        </w:rPr>
        <w:t>6</w:t>
      </w:r>
      <w:r w:rsidR="004957E8">
        <w:rPr>
          <w:rFonts w:hint="eastAsia"/>
          <w:sz w:val="21"/>
          <w:szCs w:val="21"/>
        </w:rPr>
        <w:t>加几，借助多媒体教学，创设情境，通过闯关游戏导入，注重前后知识的联系为新课做好铺垫，培养学生的迁移能力。在新课讲授环节，通过创设的</w:t>
      </w:r>
      <w:r w:rsidR="005A76C2">
        <w:rPr>
          <w:rFonts w:hint="eastAsia"/>
          <w:sz w:val="21"/>
          <w:szCs w:val="21"/>
        </w:rPr>
        <w:t>问题情境，激发学生的求知欲。在学生大胆探索的过程中，及时肯定学生</w:t>
      </w:r>
      <w:r w:rsidR="004957E8">
        <w:rPr>
          <w:rFonts w:hint="eastAsia"/>
          <w:sz w:val="21"/>
          <w:szCs w:val="21"/>
        </w:rPr>
        <w:t>、鼓励学生，必要时可以让学生走上讲台表达自己的想法，积极主动的参与</w:t>
      </w:r>
      <w:r w:rsidR="00D05A04">
        <w:rPr>
          <w:rFonts w:hint="eastAsia"/>
          <w:sz w:val="21"/>
          <w:szCs w:val="21"/>
        </w:rPr>
        <w:t>课堂活动，提高学生的自信心。站在学生长远发展的角度，在讲授交换加</w:t>
      </w:r>
      <w:r w:rsidR="004957E8">
        <w:rPr>
          <w:rFonts w:hint="eastAsia"/>
          <w:sz w:val="21"/>
          <w:szCs w:val="21"/>
        </w:rPr>
        <w:t>数的方法来计算</w:t>
      </w:r>
      <w:r w:rsidR="004957E8">
        <w:rPr>
          <w:rFonts w:hint="eastAsia"/>
          <w:sz w:val="21"/>
          <w:szCs w:val="21"/>
        </w:rPr>
        <w:t>5</w:t>
      </w:r>
      <w:r w:rsidR="004957E8">
        <w:rPr>
          <w:rFonts w:hint="eastAsia"/>
          <w:sz w:val="21"/>
          <w:szCs w:val="21"/>
        </w:rPr>
        <w:t>、</w:t>
      </w:r>
      <w:r w:rsidR="004957E8">
        <w:rPr>
          <w:rFonts w:hint="eastAsia"/>
          <w:sz w:val="21"/>
          <w:szCs w:val="21"/>
        </w:rPr>
        <w:t>4</w:t>
      </w:r>
      <w:r w:rsidR="004957E8">
        <w:rPr>
          <w:rFonts w:hint="eastAsia"/>
          <w:sz w:val="21"/>
          <w:szCs w:val="21"/>
        </w:rPr>
        <w:t>、</w:t>
      </w:r>
      <w:r w:rsidR="004957E8">
        <w:rPr>
          <w:rFonts w:hint="eastAsia"/>
          <w:sz w:val="21"/>
          <w:szCs w:val="21"/>
        </w:rPr>
        <w:t>3</w:t>
      </w:r>
      <w:r w:rsidR="004957E8">
        <w:rPr>
          <w:rFonts w:hint="eastAsia"/>
          <w:sz w:val="21"/>
          <w:szCs w:val="21"/>
        </w:rPr>
        <w:t>、</w:t>
      </w:r>
      <w:r w:rsidR="004957E8">
        <w:rPr>
          <w:rFonts w:hint="eastAsia"/>
          <w:sz w:val="21"/>
          <w:szCs w:val="21"/>
        </w:rPr>
        <w:t>2</w:t>
      </w:r>
      <w:r w:rsidR="004957E8">
        <w:rPr>
          <w:rFonts w:hint="eastAsia"/>
          <w:sz w:val="21"/>
          <w:szCs w:val="21"/>
        </w:rPr>
        <w:t>加几时，注重培养学生的逻辑推理能力。</w:t>
      </w:r>
    </w:p>
    <w:p w:rsidR="004358AB" w:rsidRDefault="004957E8" w:rsidP="006E4C71">
      <w:pPr>
        <w:spacing w:line="220" w:lineRule="atLeas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例如，口算</w:t>
      </w:r>
      <w:r>
        <w:rPr>
          <w:rFonts w:hint="eastAsia"/>
          <w:sz w:val="21"/>
          <w:szCs w:val="21"/>
        </w:rPr>
        <w:t>5+9=</w:t>
      </w:r>
      <w:r>
        <w:rPr>
          <w:rFonts w:hint="eastAsia"/>
          <w:sz w:val="21"/>
          <w:szCs w:val="21"/>
        </w:rPr>
        <w:t>？时</w:t>
      </w:r>
    </w:p>
    <w:p w:rsidR="004957E8" w:rsidRDefault="004957E8" w:rsidP="004957E8">
      <w:pPr>
        <w:spacing w:line="220" w:lineRule="atLeas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想到的是</w:t>
      </w:r>
      <w:r>
        <w:rPr>
          <w:rFonts w:hint="eastAsia"/>
          <w:sz w:val="21"/>
          <w:szCs w:val="21"/>
        </w:rPr>
        <w:t>9+5=</w:t>
      </w:r>
      <w:r>
        <w:rPr>
          <w:rFonts w:hint="eastAsia"/>
          <w:sz w:val="21"/>
          <w:szCs w:val="21"/>
        </w:rPr>
        <w:t>？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用凑十法</w:t>
      </w:r>
      <w:r w:rsidR="000A304F">
        <w:rPr>
          <w:rFonts w:hint="eastAsia"/>
          <w:sz w:val="21"/>
          <w:szCs w:val="21"/>
        </w:rPr>
        <w:t>算出</w:t>
      </w:r>
    </w:p>
    <w:p w:rsidR="000A304F" w:rsidRDefault="000A304F" w:rsidP="004957E8">
      <w:pPr>
        <w:spacing w:line="220" w:lineRule="atLeas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9+5=14</w:t>
      </w:r>
    </w:p>
    <w:p w:rsidR="000A304F" w:rsidRDefault="000A304F" w:rsidP="004957E8">
      <w:pPr>
        <w:spacing w:line="220" w:lineRule="atLeas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因为交换两个加数的位置和不变</w:t>
      </w:r>
    </w:p>
    <w:p w:rsidR="000A304F" w:rsidRDefault="000A304F" w:rsidP="004957E8">
      <w:pPr>
        <w:spacing w:line="220" w:lineRule="atLeas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所以</w:t>
      </w:r>
      <w:r>
        <w:rPr>
          <w:rFonts w:hint="eastAsia"/>
          <w:sz w:val="21"/>
          <w:szCs w:val="21"/>
        </w:rPr>
        <w:t>5+9=14</w:t>
      </w:r>
    </w:p>
    <w:p w:rsidR="000A304F" w:rsidRDefault="00E86663" w:rsidP="000A304F"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这样学生思维完整，将所学的结论</w:t>
      </w:r>
      <w:r w:rsidR="000A304F">
        <w:rPr>
          <w:rFonts w:hint="eastAsia"/>
          <w:sz w:val="21"/>
          <w:szCs w:val="21"/>
        </w:rPr>
        <w:t>及时准确的运用到解决问题中，学以致用。而不是一个个孤立的结论，注重培养学生的逻辑推理能力，为学生今后的数学学习奠定基础。在几种方法都讲完之后，将课堂交给学生，通过交流、比较的活动，体会算法的多样化。</w:t>
      </w:r>
    </w:p>
    <w:p w:rsidR="000A304F" w:rsidRPr="00AA6B31" w:rsidRDefault="000A304F" w:rsidP="000A304F"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 w:rsidR="002F67C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今后的教学工作中，要认真备好每一节课，仔细钻研教材是备课的前提。坚持从教材文本中把握重点，从课标中把握重点，从学生长远发展中把握重点，其中站在学生长远发展的角度为重中之重，再结合学生的认知基础和经验，找到难点，以及难在哪，为什么难，怎么突破难点，将教师教的是什么和学生的难点有效地结合起来，有针对性的设计教学活动，突出重点，突破难点，让学生学到最本质的核心内容。同时要不断向身边的优秀</w:t>
      </w:r>
      <w:r>
        <w:rPr>
          <w:rFonts w:hint="eastAsia"/>
          <w:sz w:val="21"/>
          <w:szCs w:val="21"/>
        </w:rPr>
        <w:lastRenderedPageBreak/>
        <w:t>教师学习，以新时期四有好老师的标准严格要求自己，争取</w:t>
      </w:r>
      <w:r w:rsidR="0044041D">
        <w:rPr>
          <w:rFonts w:hint="eastAsia"/>
          <w:sz w:val="21"/>
          <w:szCs w:val="21"/>
        </w:rPr>
        <w:t>让</w:t>
      </w:r>
      <w:r>
        <w:rPr>
          <w:rFonts w:hint="eastAsia"/>
          <w:sz w:val="21"/>
          <w:szCs w:val="21"/>
        </w:rPr>
        <w:t>自己快速成长起来，做一名合格的教师。</w:t>
      </w:r>
    </w:p>
    <w:sectPr w:rsidR="000A304F" w:rsidRPr="00AA6B3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2F" w:rsidRDefault="0062612F" w:rsidP="00AA7F0F">
      <w:pPr>
        <w:spacing w:after="0"/>
      </w:pPr>
      <w:r>
        <w:separator/>
      </w:r>
    </w:p>
  </w:endnote>
  <w:endnote w:type="continuationSeparator" w:id="0">
    <w:p w:rsidR="0062612F" w:rsidRDefault="0062612F" w:rsidP="00AA7F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2F" w:rsidRDefault="0062612F" w:rsidP="00AA7F0F">
      <w:pPr>
        <w:spacing w:after="0"/>
      </w:pPr>
      <w:r>
        <w:separator/>
      </w:r>
    </w:p>
  </w:footnote>
  <w:footnote w:type="continuationSeparator" w:id="0">
    <w:p w:rsidR="0062612F" w:rsidRDefault="0062612F" w:rsidP="00AA7F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304F"/>
    <w:rsid w:val="000E0212"/>
    <w:rsid w:val="002F67C3"/>
    <w:rsid w:val="002F7BD2"/>
    <w:rsid w:val="00323B43"/>
    <w:rsid w:val="003436BD"/>
    <w:rsid w:val="003D37D8"/>
    <w:rsid w:val="00426133"/>
    <w:rsid w:val="004358AB"/>
    <w:rsid w:val="0044041D"/>
    <w:rsid w:val="004957E8"/>
    <w:rsid w:val="005A76C2"/>
    <w:rsid w:val="0062612F"/>
    <w:rsid w:val="006D04DB"/>
    <w:rsid w:val="006E4C71"/>
    <w:rsid w:val="008B7726"/>
    <w:rsid w:val="00AA6B31"/>
    <w:rsid w:val="00AA7F0F"/>
    <w:rsid w:val="00B80BA7"/>
    <w:rsid w:val="00C14762"/>
    <w:rsid w:val="00C34F3E"/>
    <w:rsid w:val="00D05A04"/>
    <w:rsid w:val="00D31D50"/>
    <w:rsid w:val="00D46363"/>
    <w:rsid w:val="00DD33BF"/>
    <w:rsid w:val="00E8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F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F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F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F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2018-02-20T01:25:00Z</dcterms:modified>
</cp:coreProperties>
</file>