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A0" w:rsidRDefault="000B38A0" w:rsidP="00B33ABC">
      <w:pPr>
        <w:ind w:left="31680" w:hangingChars="400" w:firstLine="31680"/>
        <w:rPr>
          <w:rFonts w:ascii="楷体" w:eastAsia="楷体" w:hAnsi="楷体" w:cs="Times New Roman"/>
          <w:color w:val="C00000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点击查看源网页" style="position:absolute;left:0;text-align:left;margin-left:-54pt;margin-top:-39pt;width:597.7pt;height:846.55pt;z-index:-251658240;visibility:visible">
            <v:imagedata r:id="rId4" o:title=""/>
          </v:shape>
        </w:pict>
      </w:r>
    </w:p>
    <w:p w:rsidR="000B38A0" w:rsidRPr="00A377DA" w:rsidRDefault="000B38A0">
      <w:pPr>
        <w:jc w:val="center"/>
        <w:rPr>
          <w:rFonts w:ascii="楷体" w:eastAsia="楷体" w:hAnsi="楷体" w:cs="Times New Roman"/>
          <w:b/>
          <w:bCs/>
          <w:color w:val="FF0000"/>
          <w:sz w:val="56"/>
          <w:szCs w:val="56"/>
        </w:rPr>
      </w:pPr>
      <w:r w:rsidRPr="00A377DA">
        <w:rPr>
          <w:rFonts w:ascii="楷体" w:eastAsia="楷体" w:hAnsi="楷体" w:cs="楷体" w:hint="eastAsia"/>
          <w:b/>
          <w:bCs/>
          <w:color w:val="FF0000"/>
          <w:sz w:val="56"/>
          <w:szCs w:val="56"/>
        </w:rPr>
        <w:t>聊城市高唐县</w:t>
      </w:r>
      <w:r w:rsidRPr="00A377DA">
        <w:rPr>
          <w:rFonts w:ascii="楷体" w:eastAsia="楷体" w:hAnsi="楷体" w:cs="楷体"/>
          <w:b/>
          <w:bCs/>
          <w:color w:val="FF0000"/>
          <w:sz w:val="56"/>
          <w:szCs w:val="56"/>
        </w:rPr>
        <w:t>2017</w:t>
      </w:r>
      <w:r w:rsidRPr="00A377DA">
        <w:rPr>
          <w:rFonts w:ascii="楷体" w:eastAsia="楷体" w:hAnsi="楷体" w:cs="楷体" w:hint="eastAsia"/>
          <w:b/>
          <w:bCs/>
          <w:color w:val="FF0000"/>
          <w:sz w:val="56"/>
          <w:szCs w:val="56"/>
        </w:rPr>
        <w:t>年新任教师</w:t>
      </w:r>
    </w:p>
    <w:p w:rsidR="000B38A0" w:rsidRPr="00A377DA" w:rsidRDefault="000B38A0">
      <w:pPr>
        <w:jc w:val="center"/>
        <w:rPr>
          <w:rFonts w:ascii="楷体" w:eastAsia="楷体" w:hAnsi="楷体" w:cs="Times New Roman"/>
          <w:b/>
          <w:bCs/>
          <w:color w:val="FF0000"/>
          <w:sz w:val="56"/>
          <w:szCs w:val="56"/>
        </w:rPr>
      </w:pPr>
      <w:r w:rsidRPr="00A377DA">
        <w:rPr>
          <w:rFonts w:ascii="楷体" w:eastAsia="楷体" w:hAnsi="楷体" w:cs="楷体" w:hint="eastAsia"/>
          <w:b/>
          <w:bCs/>
          <w:color w:val="FF0000"/>
          <w:sz w:val="56"/>
          <w:szCs w:val="56"/>
        </w:rPr>
        <w:t>远程培训</w:t>
      </w:r>
    </w:p>
    <w:p w:rsidR="000B38A0" w:rsidRPr="00A377DA" w:rsidRDefault="000B38A0">
      <w:pPr>
        <w:jc w:val="center"/>
        <w:rPr>
          <w:rFonts w:ascii="楷体" w:eastAsia="楷体" w:hAnsi="楷体" w:cs="Times New Roman"/>
          <w:b/>
          <w:bCs/>
          <w:color w:val="FF0000"/>
          <w:sz w:val="56"/>
          <w:szCs w:val="56"/>
        </w:rPr>
      </w:pPr>
      <w:r>
        <w:rPr>
          <w:rFonts w:ascii="楷体" w:eastAsia="楷体" w:hAnsi="楷体" w:cs="楷体" w:hint="eastAsia"/>
          <w:b/>
          <w:bCs/>
          <w:color w:val="FF0000"/>
          <w:sz w:val="56"/>
          <w:szCs w:val="56"/>
        </w:rPr>
        <w:t>第二</w:t>
      </w:r>
      <w:r w:rsidRPr="00A377DA">
        <w:rPr>
          <w:rFonts w:ascii="楷体" w:eastAsia="楷体" w:hAnsi="楷体" w:cs="楷体" w:hint="eastAsia"/>
          <w:b/>
          <w:bCs/>
          <w:color w:val="FF0000"/>
          <w:sz w:val="56"/>
          <w:szCs w:val="56"/>
        </w:rPr>
        <w:t>期</w:t>
      </w:r>
    </w:p>
    <w:p w:rsidR="000B38A0" w:rsidRPr="00A377DA" w:rsidRDefault="000B38A0">
      <w:pPr>
        <w:jc w:val="center"/>
        <w:rPr>
          <w:rFonts w:ascii="楷体" w:eastAsia="楷体" w:hAnsi="楷体" w:cs="Times New Roman"/>
          <w:b/>
          <w:bCs/>
          <w:color w:val="FF0000"/>
          <w:sz w:val="56"/>
          <w:szCs w:val="56"/>
        </w:rPr>
      </w:pPr>
    </w:p>
    <w:p w:rsidR="000B38A0" w:rsidRPr="00A377DA" w:rsidRDefault="000B38A0">
      <w:pPr>
        <w:jc w:val="center"/>
        <w:rPr>
          <w:rFonts w:ascii="楷体" w:eastAsia="楷体" w:hAnsi="楷体" w:cs="Times New Roman"/>
          <w:b/>
          <w:bCs/>
          <w:color w:val="FF0000"/>
          <w:sz w:val="112"/>
          <w:szCs w:val="112"/>
        </w:rPr>
      </w:pPr>
      <w:r w:rsidRPr="00A377DA">
        <w:rPr>
          <w:rFonts w:ascii="楷体" w:eastAsia="楷体" w:hAnsi="楷体" w:cs="楷体" w:hint="eastAsia"/>
          <w:b/>
          <w:bCs/>
          <w:color w:val="FF0000"/>
          <w:sz w:val="112"/>
          <w:szCs w:val="112"/>
        </w:rPr>
        <w:t>学</w:t>
      </w:r>
    </w:p>
    <w:p w:rsidR="000B38A0" w:rsidRPr="00A377DA" w:rsidRDefault="000B38A0">
      <w:pPr>
        <w:jc w:val="center"/>
        <w:rPr>
          <w:rFonts w:ascii="楷体" w:eastAsia="楷体" w:hAnsi="楷体" w:cs="Times New Roman"/>
          <w:b/>
          <w:bCs/>
          <w:color w:val="FF0000"/>
          <w:sz w:val="112"/>
          <w:szCs w:val="112"/>
        </w:rPr>
      </w:pPr>
      <w:r w:rsidRPr="00A377DA">
        <w:rPr>
          <w:rFonts w:ascii="楷体" w:eastAsia="楷体" w:hAnsi="楷体" w:cs="楷体" w:hint="eastAsia"/>
          <w:b/>
          <w:bCs/>
          <w:color w:val="FF0000"/>
          <w:sz w:val="112"/>
          <w:szCs w:val="112"/>
        </w:rPr>
        <w:t>习</w:t>
      </w:r>
    </w:p>
    <w:p w:rsidR="000B38A0" w:rsidRPr="00A377DA" w:rsidRDefault="000B38A0">
      <w:pPr>
        <w:jc w:val="center"/>
        <w:rPr>
          <w:rFonts w:ascii="楷体" w:eastAsia="楷体" w:hAnsi="楷体" w:cs="Times New Roman"/>
          <w:b/>
          <w:bCs/>
          <w:color w:val="FF0000"/>
          <w:sz w:val="112"/>
          <w:szCs w:val="112"/>
        </w:rPr>
      </w:pPr>
      <w:r w:rsidRPr="00A377DA">
        <w:rPr>
          <w:rFonts w:ascii="楷体" w:eastAsia="楷体" w:hAnsi="楷体" w:cs="楷体" w:hint="eastAsia"/>
          <w:b/>
          <w:bCs/>
          <w:color w:val="FF0000"/>
          <w:sz w:val="112"/>
          <w:szCs w:val="112"/>
        </w:rPr>
        <w:t>简</w:t>
      </w:r>
    </w:p>
    <w:p w:rsidR="000B38A0" w:rsidRDefault="000B38A0">
      <w:pPr>
        <w:jc w:val="center"/>
        <w:rPr>
          <w:rFonts w:ascii="楷体" w:eastAsia="楷体" w:hAnsi="楷体" w:cs="Times New Roman"/>
          <w:b/>
          <w:bCs/>
          <w:color w:val="C00000"/>
          <w:sz w:val="112"/>
          <w:szCs w:val="112"/>
        </w:rPr>
      </w:pPr>
      <w:r w:rsidRPr="00A377DA">
        <w:rPr>
          <w:rFonts w:ascii="楷体" w:eastAsia="楷体" w:hAnsi="楷体" w:cs="楷体" w:hint="eastAsia"/>
          <w:b/>
          <w:bCs/>
          <w:color w:val="FF0000"/>
          <w:sz w:val="112"/>
          <w:szCs w:val="112"/>
        </w:rPr>
        <w:t>报</w:t>
      </w:r>
    </w:p>
    <w:p w:rsidR="000B38A0" w:rsidRDefault="000B38A0">
      <w:pPr>
        <w:jc w:val="center"/>
        <w:rPr>
          <w:rFonts w:ascii="楷体" w:eastAsia="楷体" w:hAnsi="楷体" w:cs="Times New Roman"/>
          <w:b/>
          <w:bCs/>
          <w:color w:val="C00000"/>
          <w:sz w:val="56"/>
          <w:szCs w:val="56"/>
        </w:rPr>
      </w:pPr>
    </w:p>
    <w:p w:rsidR="000B38A0" w:rsidRDefault="000B38A0">
      <w:pPr>
        <w:jc w:val="both"/>
        <w:rPr>
          <w:rFonts w:ascii="楷体" w:eastAsia="楷体" w:hAnsi="楷体" w:cs="Times New Roman"/>
          <w:b/>
          <w:bCs/>
          <w:color w:val="000000"/>
          <w:sz w:val="52"/>
          <w:szCs w:val="52"/>
        </w:rPr>
      </w:pPr>
    </w:p>
    <w:p w:rsidR="000B38A0" w:rsidRDefault="000B38A0">
      <w:pPr>
        <w:jc w:val="both"/>
        <w:rPr>
          <w:rFonts w:ascii="楷体" w:eastAsia="楷体" w:hAnsi="楷体" w:cs="Times New Roman"/>
          <w:b/>
          <w:bCs/>
          <w:color w:val="C00000"/>
          <w:sz w:val="52"/>
          <w:szCs w:val="52"/>
        </w:rPr>
      </w:pPr>
      <w:r>
        <w:rPr>
          <w:rFonts w:ascii="楷体" w:eastAsia="楷体" w:hAnsi="楷体" w:cs="楷体"/>
          <w:b/>
          <w:bCs/>
          <w:color w:val="000000"/>
          <w:sz w:val="52"/>
          <w:szCs w:val="52"/>
        </w:rPr>
        <w:t xml:space="preserve">                 </w:t>
      </w:r>
      <w:r>
        <w:rPr>
          <w:rFonts w:ascii="楷体" w:eastAsia="楷体" w:hAnsi="楷体" w:cs="楷体" w:hint="eastAsia"/>
          <w:b/>
          <w:bCs/>
          <w:color w:val="000000"/>
          <w:sz w:val="52"/>
          <w:szCs w:val="52"/>
        </w:rPr>
        <w:t>时间：</w:t>
      </w:r>
      <w:r>
        <w:rPr>
          <w:rFonts w:ascii="楷体" w:eastAsia="楷体" w:hAnsi="楷体" w:cs="楷体"/>
          <w:b/>
          <w:bCs/>
          <w:color w:val="000000"/>
          <w:sz w:val="52"/>
          <w:szCs w:val="52"/>
        </w:rPr>
        <w:t>2017.1.8</w:t>
      </w:r>
    </w:p>
    <w:p w:rsidR="000B38A0" w:rsidRDefault="000B38A0">
      <w:pPr>
        <w:rPr>
          <w:rFonts w:cs="Times New Roman"/>
        </w:rPr>
      </w:pPr>
    </w:p>
    <w:p w:rsidR="000B38A0" w:rsidRDefault="000B38A0" w:rsidP="00B33ABC">
      <w:pPr>
        <w:ind w:firstLineChars="1600" w:firstLine="31680"/>
        <w:jc w:val="both"/>
        <w:rPr>
          <w:rFonts w:ascii="方正粗宋简体" w:eastAsia="方正粗宋简体" w:hAnsi="方正粗宋简体" w:cs="Times New Roman"/>
          <w:color w:val="FF0000"/>
          <w:sz w:val="44"/>
          <w:szCs w:val="44"/>
        </w:rPr>
      </w:pPr>
      <w:bookmarkStart w:id="0" w:name="_GoBack"/>
      <w:r>
        <w:rPr>
          <w:noProof/>
        </w:rPr>
        <w:pict>
          <v:shape id="图片 4" o:spid="_x0000_s1027" type="#_x0000_t75" alt="点击查看源网页" style="position:absolute;left:0;text-align:left;margin-left:-53.95pt;margin-top:-57.25pt;width:597.7pt;height:846.55pt;z-index:-251657216;visibility:visible">
            <v:imagedata r:id="rId4" o:title=""/>
          </v:shape>
        </w:pict>
      </w:r>
      <w:bookmarkEnd w:id="0"/>
    </w:p>
    <w:p w:rsidR="000B38A0" w:rsidRDefault="000B38A0" w:rsidP="00B33ABC">
      <w:pPr>
        <w:ind w:firstLineChars="1600" w:firstLine="31680"/>
        <w:jc w:val="both"/>
        <w:rPr>
          <w:rFonts w:ascii="方正粗宋简体" w:eastAsia="方正粗宋简体" w:hAnsi="方正粗宋简体" w:cs="Times New Roman"/>
          <w:color w:val="FF0000"/>
          <w:sz w:val="44"/>
          <w:szCs w:val="44"/>
        </w:rPr>
      </w:pPr>
    </w:p>
    <w:p w:rsidR="000B38A0" w:rsidRDefault="000B38A0" w:rsidP="00B33ABC">
      <w:pPr>
        <w:ind w:firstLineChars="900" w:firstLine="31680"/>
        <w:jc w:val="both"/>
        <w:rPr>
          <w:rFonts w:ascii="方正粗宋简体" w:eastAsia="方正粗宋简体" w:hAnsi="方正粗宋简体" w:cs="Times New Roman"/>
          <w:color w:val="FF0000"/>
          <w:sz w:val="44"/>
          <w:szCs w:val="44"/>
        </w:rPr>
      </w:pPr>
      <w:r>
        <w:rPr>
          <w:rFonts w:ascii="方正粗宋简体" w:eastAsia="方正粗宋简体" w:hAnsi="方正粗宋简体" w:cs="方正粗宋简体" w:hint="eastAsia"/>
          <w:color w:val="FF0000"/>
          <w:sz w:val="44"/>
          <w:szCs w:val="44"/>
        </w:rPr>
        <w:t>阅读导航</w:t>
      </w:r>
    </w:p>
    <w:p w:rsidR="000B38A0" w:rsidRDefault="000B38A0" w:rsidP="00B33ABC">
      <w:pPr>
        <w:ind w:firstLineChars="900" w:firstLine="31680"/>
        <w:jc w:val="both"/>
        <w:rPr>
          <w:rFonts w:ascii="楷体" w:eastAsia="楷体" w:hAnsi="楷体" w:cs="Times New Roman"/>
          <w:color w:val="000000"/>
          <w:sz w:val="36"/>
          <w:szCs w:val="36"/>
        </w:rPr>
      </w:pPr>
      <w:r>
        <w:rPr>
          <w:rFonts w:ascii="方正粗宋简体" w:eastAsia="方正粗宋简体" w:hAnsi="方正粗宋简体" w:cs="方正粗宋简体" w:hint="eastAsia"/>
          <w:color w:val="FF0000"/>
          <w:sz w:val="44"/>
          <w:szCs w:val="44"/>
        </w:rPr>
        <w:t>●</w:t>
      </w:r>
      <w:r>
        <w:rPr>
          <w:rFonts w:ascii="楷体" w:eastAsia="楷体" w:hAnsi="楷体" w:cs="楷体" w:hint="eastAsia"/>
          <w:color w:val="000000"/>
          <w:sz w:val="36"/>
          <w:szCs w:val="36"/>
        </w:rPr>
        <w:t>卷首语</w:t>
      </w:r>
    </w:p>
    <w:p w:rsidR="000B38A0" w:rsidRDefault="000B38A0" w:rsidP="00B33ABC">
      <w:pPr>
        <w:ind w:firstLineChars="900" w:firstLine="31680"/>
        <w:jc w:val="both"/>
        <w:rPr>
          <w:rFonts w:ascii="楷体" w:eastAsia="楷体" w:hAnsi="楷体" w:cs="Times New Roman"/>
          <w:color w:val="000000"/>
          <w:sz w:val="36"/>
          <w:szCs w:val="36"/>
        </w:rPr>
      </w:pPr>
      <w:r>
        <w:rPr>
          <w:rFonts w:ascii="方正粗宋简体" w:eastAsia="方正粗宋简体" w:hAnsi="方正粗宋简体" w:cs="方正粗宋简体" w:hint="eastAsia"/>
          <w:color w:val="FF0000"/>
          <w:sz w:val="44"/>
          <w:szCs w:val="44"/>
        </w:rPr>
        <w:t>●</w:t>
      </w:r>
      <w:r>
        <w:rPr>
          <w:rFonts w:ascii="楷体" w:eastAsia="楷体" w:hAnsi="楷体" w:cs="楷体" w:hint="eastAsia"/>
          <w:color w:val="000000"/>
          <w:sz w:val="36"/>
          <w:szCs w:val="36"/>
        </w:rPr>
        <w:t>精彩瞬间</w:t>
      </w:r>
    </w:p>
    <w:p w:rsidR="000B38A0" w:rsidRDefault="000B38A0" w:rsidP="00B33ABC">
      <w:pPr>
        <w:ind w:firstLineChars="900" w:firstLine="31680"/>
        <w:jc w:val="both"/>
        <w:rPr>
          <w:rFonts w:ascii="楷体" w:eastAsia="楷体" w:hAnsi="楷体" w:cs="Times New Roman"/>
          <w:color w:val="000000"/>
          <w:sz w:val="36"/>
          <w:szCs w:val="36"/>
        </w:rPr>
      </w:pPr>
      <w:r>
        <w:rPr>
          <w:rFonts w:ascii="方正粗宋简体" w:eastAsia="方正粗宋简体" w:hAnsi="方正粗宋简体" w:cs="方正粗宋简体" w:hint="eastAsia"/>
          <w:color w:val="FF0000"/>
          <w:sz w:val="44"/>
          <w:szCs w:val="44"/>
        </w:rPr>
        <w:t>●</w:t>
      </w:r>
      <w:r>
        <w:rPr>
          <w:rFonts w:ascii="楷体" w:eastAsia="楷体" w:hAnsi="楷体" w:cs="楷体" w:hint="eastAsia"/>
          <w:color w:val="000000"/>
          <w:sz w:val="36"/>
          <w:szCs w:val="36"/>
        </w:rPr>
        <w:t>学习心得</w:t>
      </w:r>
    </w:p>
    <w:p w:rsidR="000B38A0" w:rsidRDefault="000B38A0" w:rsidP="00B33ABC">
      <w:pPr>
        <w:pStyle w:val="NormalWeb"/>
        <w:adjustRightInd w:val="0"/>
        <w:snapToGrid w:val="0"/>
        <w:spacing w:before="0" w:beforeAutospacing="0" w:after="0" w:afterAutospacing="0" w:line="460" w:lineRule="exact"/>
        <w:ind w:firstLineChars="700" w:firstLine="31680"/>
        <w:jc w:val="both"/>
        <w:rPr>
          <w:rFonts w:ascii="楷体" w:eastAsia="楷体" w:hAnsi="楷体" w:cs="Times New Roman"/>
          <w:color w:val="FF0000"/>
          <w:sz w:val="48"/>
          <w:szCs w:val="48"/>
        </w:rPr>
      </w:pPr>
    </w:p>
    <w:p w:rsidR="000B38A0" w:rsidRDefault="000B38A0" w:rsidP="00B33ABC">
      <w:pPr>
        <w:pStyle w:val="NormalWeb"/>
        <w:adjustRightInd w:val="0"/>
        <w:snapToGrid w:val="0"/>
        <w:spacing w:before="0" w:beforeAutospacing="0" w:after="0" w:afterAutospacing="0" w:line="460" w:lineRule="exact"/>
        <w:ind w:firstLineChars="700" w:firstLine="31680"/>
        <w:jc w:val="both"/>
        <w:rPr>
          <w:rFonts w:ascii="楷体" w:eastAsia="楷体" w:hAnsi="楷体" w:cs="Times New Roman"/>
          <w:color w:val="FF0000"/>
          <w:sz w:val="48"/>
          <w:szCs w:val="48"/>
        </w:rPr>
      </w:pPr>
    </w:p>
    <w:p w:rsidR="000B38A0" w:rsidRDefault="000B38A0" w:rsidP="00B33ABC">
      <w:pPr>
        <w:pStyle w:val="NormalWeb"/>
        <w:adjustRightInd w:val="0"/>
        <w:snapToGrid w:val="0"/>
        <w:spacing w:before="0" w:beforeAutospacing="0" w:after="0" w:afterAutospacing="0" w:line="460" w:lineRule="exact"/>
        <w:ind w:firstLineChars="700" w:firstLine="31680"/>
        <w:jc w:val="both"/>
        <w:rPr>
          <w:rFonts w:ascii="楷体" w:eastAsia="楷体" w:hAnsi="楷体" w:cs="Times New Roman"/>
          <w:color w:val="FF0000"/>
          <w:sz w:val="48"/>
          <w:szCs w:val="48"/>
        </w:rPr>
      </w:pPr>
    </w:p>
    <w:p w:rsidR="000B38A0" w:rsidRDefault="000B38A0" w:rsidP="00B33ABC">
      <w:pPr>
        <w:pStyle w:val="NormalWeb"/>
        <w:adjustRightInd w:val="0"/>
        <w:snapToGrid w:val="0"/>
        <w:spacing w:before="0" w:beforeAutospacing="0" w:after="0" w:afterAutospacing="0" w:line="460" w:lineRule="exact"/>
        <w:ind w:firstLineChars="700" w:firstLine="31680"/>
        <w:jc w:val="both"/>
        <w:rPr>
          <w:rFonts w:ascii="楷体" w:eastAsia="楷体" w:hAnsi="楷体" w:cs="Times New Roman"/>
          <w:color w:val="FF0000"/>
          <w:sz w:val="48"/>
          <w:szCs w:val="48"/>
        </w:rPr>
      </w:pPr>
    </w:p>
    <w:p w:rsidR="000B38A0" w:rsidRDefault="000B38A0" w:rsidP="00B33ABC">
      <w:pPr>
        <w:pStyle w:val="NormalWeb"/>
        <w:adjustRightInd w:val="0"/>
        <w:snapToGrid w:val="0"/>
        <w:spacing w:before="0" w:beforeAutospacing="0" w:after="0" w:afterAutospacing="0" w:line="460" w:lineRule="exact"/>
        <w:ind w:firstLineChars="700" w:firstLine="31680"/>
        <w:jc w:val="both"/>
        <w:rPr>
          <w:rFonts w:ascii="楷体" w:eastAsia="楷体" w:hAnsi="楷体" w:cs="Times New Roman"/>
          <w:color w:val="FF0000"/>
          <w:sz w:val="48"/>
          <w:szCs w:val="48"/>
        </w:rPr>
      </w:pPr>
    </w:p>
    <w:p w:rsidR="000B38A0" w:rsidRDefault="000B38A0" w:rsidP="00B33ABC">
      <w:pPr>
        <w:pStyle w:val="NormalWeb"/>
        <w:adjustRightInd w:val="0"/>
        <w:snapToGrid w:val="0"/>
        <w:spacing w:before="0" w:beforeAutospacing="0" w:after="0" w:afterAutospacing="0" w:line="460" w:lineRule="exact"/>
        <w:ind w:firstLineChars="700" w:firstLine="31680"/>
        <w:jc w:val="both"/>
        <w:rPr>
          <w:rFonts w:ascii="楷体" w:eastAsia="楷体" w:hAnsi="楷体" w:cs="Times New Roman"/>
          <w:color w:val="FF0000"/>
          <w:sz w:val="48"/>
          <w:szCs w:val="48"/>
        </w:rPr>
      </w:pPr>
      <w:r>
        <w:rPr>
          <w:rFonts w:ascii="楷体" w:eastAsia="楷体" w:hAnsi="楷体" w:cs="楷体" w:hint="eastAsia"/>
          <w:color w:val="FF0000"/>
          <w:sz w:val="48"/>
          <w:szCs w:val="48"/>
        </w:rPr>
        <w:t>卷首语</w:t>
      </w:r>
    </w:p>
    <w:p w:rsidR="000B38A0" w:rsidRDefault="000B38A0" w:rsidP="00B33ABC">
      <w:pPr>
        <w:pStyle w:val="NormalWeb"/>
        <w:adjustRightInd w:val="0"/>
        <w:snapToGrid w:val="0"/>
        <w:spacing w:before="0" w:beforeAutospacing="0" w:after="0" w:afterAutospacing="0" w:line="460" w:lineRule="exact"/>
        <w:jc w:val="both"/>
        <w:rPr>
          <w:rFonts w:ascii="楷体" w:eastAsia="楷体" w:hAnsi="楷体" w:cs="Times New Roman"/>
          <w:color w:val="FF0000"/>
          <w:sz w:val="48"/>
          <w:szCs w:val="48"/>
        </w:rPr>
      </w:pPr>
    </w:p>
    <w:p w:rsidR="000B38A0" w:rsidRDefault="000B38A0" w:rsidP="00B33ABC">
      <w:pPr>
        <w:pStyle w:val="NormalWeb"/>
        <w:adjustRightInd w:val="0"/>
        <w:snapToGrid w:val="0"/>
        <w:spacing w:before="0" w:beforeAutospacing="0" w:after="0" w:afterAutospacing="0" w:line="460" w:lineRule="exact"/>
        <w:ind w:firstLineChars="100" w:firstLine="31680"/>
        <w:jc w:val="both"/>
        <w:rPr>
          <w:rFonts w:ascii="楷体" w:eastAsia="楷体" w:hAnsi="楷体" w:cs="Times New Roman"/>
          <w:color w:val="FF0000"/>
          <w:sz w:val="48"/>
          <w:szCs w:val="48"/>
        </w:rPr>
      </w:pPr>
      <w:r>
        <w:rPr>
          <w:rFonts w:ascii="楷体" w:eastAsia="楷体" w:hAnsi="楷体" w:cs="楷体" w:hint="eastAsia"/>
          <w:color w:val="FF0000"/>
          <w:sz w:val="48"/>
          <w:szCs w:val="48"/>
        </w:rPr>
        <w:t>通过这几个月的远程培训，老师们的积极配合，我们的活动开展得非常成功。大家共同成长，相互鼓励，在人生的新旅途上抒写了浓墨重彩的一笔。</w:t>
      </w:r>
    </w:p>
    <w:p w:rsidR="000B38A0" w:rsidRDefault="000B38A0" w:rsidP="00B33ABC">
      <w:pPr>
        <w:pStyle w:val="NormalWeb"/>
        <w:adjustRightInd w:val="0"/>
        <w:snapToGrid w:val="0"/>
        <w:spacing w:before="0" w:beforeAutospacing="0" w:after="0" w:afterAutospacing="0" w:line="460" w:lineRule="exact"/>
        <w:ind w:firstLineChars="100" w:firstLine="31680"/>
        <w:jc w:val="both"/>
        <w:rPr>
          <w:rFonts w:ascii="楷体" w:eastAsia="楷体" w:hAnsi="楷体" w:cs="Times New Roman"/>
          <w:color w:val="FF0000"/>
          <w:sz w:val="48"/>
          <w:szCs w:val="48"/>
        </w:rPr>
      </w:pPr>
    </w:p>
    <w:p w:rsidR="000B38A0" w:rsidRDefault="000B38A0" w:rsidP="0056020B">
      <w:pPr>
        <w:pStyle w:val="NormalWeb"/>
        <w:adjustRightInd w:val="0"/>
        <w:snapToGrid w:val="0"/>
        <w:spacing w:before="0" w:beforeAutospacing="0" w:after="0" w:afterAutospacing="0" w:line="360" w:lineRule="auto"/>
        <w:ind w:leftChars="464" w:left="31680" w:hangingChars="850" w:firstLine="31680"/>
        <w:jc w:val="both"/>
        <w:rPr>
          <w:rFonts w:ascii="楷体_GB2312" w:eastAsia="楷体_GB2312" w:cs="Times New Roman"/>
          <w:color w:val="800000"/>
          <w:sz w:val="28"/>
          <w:szCs w:val="28"/>
        </w:rPr>
      </w:pPr>
      <w:r>
        <w:rPr>
          <w:noProof/>
        </w:rPr>
        <w:pict>
          <v:shape id="图片 6" o:spid="_x0000_s1028" type="#_x0000_t75" alt="点击查看源网页" style="position:absolute;left:0;text-align:left;margin-left:-90pt;margin-top:0;width:784.95pt;height:1111.75pt;z-index:-251656192;visibility:visible">
            <v:imagedata r:id="rId4" o:title=""/>
          </v:shape>
        </w:pict>
      </w:r>
      <w:r>
        <w:rPr>
          <w:rFonts w:ascii="楷体_GB2312" w:eastAsia="楷体_GB2312" w:cs="楷体_GB2312"/>
          <w:color w:val="800000"/>
          <w:sz w:val="28"/>
          <w:szCs w:val="28"/>
        </w:rPr>
        <w:t xml:space="preserve">  </w:t>
      </w:r>
      <w:r w:rsidRPr="0056020B">
        <w:rPr>
          <w:rFonts w:ascii="楷体_GB2312" w:eastAsia="楷体_GB2312" w:cs="楷体_GB2312" w:hint="eastAsia"/>
          <w:color w:val="800000"/>
          <w:sz w:val="36"/>
          <w:szCs w:val="36"/>
        </w:rPr>
        <w:t>精彩瞬间</w:t>
      </w:r>
      <w:r w:rsidRPr="0056020B">
        <w:rPr>
          <w:rFonts w:ascii="楷体_GB2312" w:eastAsia="楷体_GB2312" w:cs="Times New Roman"/>
          <w:color w:val="800000"/>
          <w:sz w:val="28"/>
          <w:szCs w:val="28"/>
        </w:rPr>
        <w:pict>
          <v:shape id="_x0000_i1025" type="#_x0000_t75" style="width:3in;height:275.25pt">
            <v:imagedata r:id="rId5" o:title=""/>
          </v:shape>
        </w:pict>
      </w:r>
      <w:r w:rsidRPr="0056020B">
        <w:rPr>
          <w:rFonts w:ascii="楷体_GB2312" w:eastAsia="楷体_GB2312" w:cs="Times New Roman"/>
          <w:color w:val="800000"/>
          <w:sz w:val="28"/>
          <w:szCs w:val="28"/>
        </w:rPr>
        <w:pict>
          <v:shape id="_x0000_i1026" type="#_x0000_t75" style="width:378pt;height:283.5pt">
            <v:imagedata r:id="rId6" o:title=""/>
          </v:shape>
        </w:pict>
      </w:r>
      <w:r>
        <w:rPr>
          <w:rFonts w:ascii="楷体_GB2312" w:eastAsia="楷体_GB2312" w:cs="楷体_GB2312"/>
          <w:color w:val="800000"/>
          <w:sz w:val="28"/>
          <w:szCs w:val="28"/>
        </w:rPr>
        <w:t xml:space="preserve">    </w:t>
      </w:r>
    </w:p>
    <w:p w:rsidR="000B38A0" w:rsidRDefault="000B38A0" w:rsidP="00B33ABC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400" w:firstLine="31680"/>
        <w:jc w:val="both"/>
        <w:rPr>
          <w:rFonts w:cs="Times New Roman"/>
        </w:rPr>
      </w:pPr>
    </w:p>
    <w:p w:rsidR="000B38A0" w:rsidRPr="006E240C" w:rsidRDefault="000B38A0" w:rsidP="00B33ABC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400" w:firstLine="31680"/>
        <w:jc w:val="both"/>
        <w:rPr>
          <w:rFonts w:ascii="楷体_GB2312" w:eastAsia="楷体_GB2312" w:cs="Times New Roman"/>
          <w:color w:val="800000"/>
          <w:sz w:val="28"/>
          <w:szCs w:val="28"/>
        </w:rPr>
      </w:pPr>
      <w:r>
        <w:t xml:space="preserve">             </w:t>
      </w:r>
      <w:r>
        <w:rPr>
          <w:rFonts w:ascii="楷体_GB2312" w:eastAsia="楷体_GB2312" w:cs="楷体_GB2312"/>
          <w:color w:val="800000"/>
          <w:sz w:val="56"/>
          <w:szCs w:val="56"/>
        </w:rPr>
        <w:t xml:space="preserve"> </w:t>
      </w:r>
    </w:p>
    <w:p w:rsidR="000B38A0" w:rsidRDefault="000B38A0" w:rsidP="0056020B">
      <w:pPr>
        <w:shd w:val="clear" w:color="auto" w:fill="FFFFFF"/>
        <w:spacing w:before="15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</w:p>
    <w:p w:rsidR="000B38A0" w:rsidRDefault="000B38A0" w:rsidP="0056020B">
      <w:pPr>
        <w:shd w:val="clear" w:color="auto" w:fill="FFFFFF"/>
        <w:spacing w:before="15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pict>
          <v:shape id="图片 22" o:spid="_x0000_s1029" type="#_x0000_t75" alt="点击查看源网页" style="position:absolute;left:0;text-align:left;margin-left:-63pt;margin-top:0;width:597.7pt;height:1254.7pt;z-index:-251655168;visibility:visible">
            <v:imagedata r:id="rId4" o:title=""/>
          </v:shape>
        </w:pict>
      </w:r>
    </w:p>
    <w:p w:rsidR="000B38A0" w:rsidRPr="0056020B" w:rsidRDefault="000B38A0" w:rsidP="0056020B">
      <w:pPr>
        <w:shd w:val="clear" w:color="auto" w:fill="FFFFFF"/>
        <w:spacing w:before="150" w:line="405" w:lineRule="atLeast"/>
        <w:ind w:left="225"/>
        <w:rPr>
          <w:rFonts w:ascii="Arial" w:hAnsi="Arial" w:cs="Arial"/>
          <w:color w:val="FF0000"/>
          <w:sz w:val="52"/>
          <w:szCs w:val="52"/>
        </w:rPr>
      </w:pPr>
      <w:r w:rsidRPr="0056020B">
        <w:rPr>
          <w:rFonts w:ascii="Arial" w:hAnsi="Arial" w:cs="宋体" w:hint="eastAsia"/>
          <w:color w:val="FF0000"/>
          <w:sz w:val="52"/>
          <w:szCs w:val="52"/>
        </w:rPr>
        <w:t>卷尾寄语</w:t>
      </w:r>
    </w:p>
    <w:p w:rsidR="000B38A0" w:rsidRPr="0056020B" w:rsidRDefault="000B38A0" w:rsidP="0056020B">
      <w:pPr>
        <w:shd w:val="clear" w:color="auto" w:fill="FFFFFF"/>
        <w:spacing w:before="15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宋体" w:hint="eastAsia"/>
          <w:color w:val="222222"/>
          <w:sz w:val="21"/>
          <w:szCs w:val="21"/>
        </w:rPr>
        <w:t>教</w:t>
      </w:r>
      <w:r w:rsidRPr="0056020B">
        <w:rPr>
          <w:rFonts w:ascii="Arial" w:hAnsi="Arial" w:cs="宋体" w:hint="eastAsia"/>
          <w:color w:val="222222"/>
          <w:sz w:val="21"/>
          <w:szCs w:val="21"/>
        </w:rPr>
        <w:t>育信念，就像一盏明灯，指引着教育工作者的行动方向。有理想，才会有行动，当今社会多元价值并存，容易让人迷茫，失去方向。在这次远程培训学习中我对自我的职业有了正确的认知，不管教师的社会地位、降级地位如何，就应以教师这一职业为荣，我自身也感受到了一种深深的职业幸福感。</w:t>
      </w:r>
      <w:r w:rsidRPr="0056020B">
        <w:rPr>
          <w:rFonts w:ascii="Arial" w:hAnsi="Arial" w:cs="Arial"/>
          <w:color w:val="222222"/>
          <w:sz w:val="21"/>
          <w:szCs w:val="21"/>
        </w:rPr>
        <w:t>“</w:t>
      </w:r>
      <w:r w:rsidRPr="0056020B">
        <w:rPr>
          <w:rFonts w:ascii="Arial" w:hAnsi="Arial" w:cs="宋体" w:hint="eastAsia"/>
          <w:color w:val="222222"/>
          <w:sz w:val="21"/>
          <w:szCs w:val="21"/>
        </w:rPr>
        <w:t>追求自我的教育之梦，是每一位优秀教师不可或缺的重要素质。</w:t>
      </w:r>
    </w:p>
    <w:p w:rsidR="000B38A0" w:rsidRPr="0056020B" w:rsidRDefault="000B38A0" w:rsidP="0056020B">
      <w:pPr>
        <w:shd w:val="clear" w:color="auto" w:fill="FFFFFF"/>
        <w:spacing w:before="15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 w:rsidRPr="0056020B">
        <w:rPr>
          <w:rFonts w:ascii="Arial" w:hAnsi="Arial" w:cs="宋体" w:hint="eastAsia"/>
          <w:color w:val="222222"/>
          <w:sz w:val="21"/>
          <w:szCs w:val="21"/>
        </w:rPr>
        <w:t xml:space="preserve">　　注重教师人格魅力的塑造和培养，教师的人格影响着孩子的成长，好教师是引领学生进行用心选取的向导，好老师能飞无助的心灵带来期望。优秀教师应加强个人品味的修炼，用热情去点燃学生，用人格魅力去影响学生，用生命去关照学生。我从课程中、从教师们的教学魅力中感悟到了：教师的品味在于内外兼修、在于人格与专业的共同提升，修炼、激</w:t>
      </w:r>
      <w:r w:rsidRPr="0056020B">
        <w:rPr>
          <w:rFonts w:ascii="Arial" w:hAnsi="Arial" w:cs="Arial"/>
          <w:color w:val="222222"/>
          <w:sz w:val="21"/>
          <w:szCs w:val="21"/>
        </w:rPr>
        <w:t>-</w:t>
      </w:r>
      <w:r w:rsidRPr="0056020B">
        <w:rPr>
          <w:rFonts w:ascii="Arial" w:hAnsi="Arial" w:cs="宋体" w:hint="eastAsia"/>
          <w:color w:val="222222"/>
          <w:sz w:val="21"/>
          <w:szCs w:val="21"/>
        </w:rPr>
        <w:t>情与创新是成为优秀教师的不可缺少的因素。</w:t>
      </w:r>
    </w:p>
    <w:p w:rsidR="000B38A0" w:rsidRPr="0056020B" w:rsidRDefault="000B38A0" w:rsidP="0056020B">
      <w:pPr>
        <w:shd w:val="clear" w:color="auto" w:fill="FFFFFF"/>
        <w:spacing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 w:rsidRPr="0056020B">
        <w:rPr>
          <w:rFonts w:ascii="Arial" w:hAnsi="Arial" w:cs="宋体" w:hint="eastAsia"/>
          <w:color w:val="222222"/>
          <w:sz w:val="21"/>
          <w:szCs w:val="21"/>
        </w:rPr>
        <w:t xml:space="preserve">　　教育是终生事业，是一个不断发展的过程，因此，一名优秀的教师要有丰厚的学识。优秀教师应在繁重的教学工作之余，挤时光去学习充电，</w:t>
      </w:r>
      <w:r w:rsidRPr="0056020B">
        <w:rPr>
          <w:rFonts w:ascii="Arial" w:hAnsi="Arial" w:cs="Arial"/>
          <w:color w:val="222222"/>
          <w:sz w:val="21"/>
          <w:szCs w:val="21"/>
        </w:rPr>
        <w:t>“</w:t>
      </w:r>
      <w:r w:rsidRPr="0056020B">
        <w:rPr>
          <w:rFonts w:ascii="Arial" w:hAnsi="Arial" w:cs="宋体" w:hint="eastAsia"/>
          <w:color w:val="222222"/>
          <w:sz w:val="21"/>
          <w:szCs w:val="21"/>
        </w:rPr>
        <w:t>问渠哪得清如许，唯有源头活水来</w:t>
      </w:r>
      <w:r w:rsidRPr="0056020B">
        <w:rPr>
          <w:rFonts w:ascii="Arial" w:hAnsi="Arial" w:cs="Arial"/>
          <w:color w:val="222222"/>
          <w:sz w:val="21"/>
          <w:szCs w:val="21"/>
        </w:rPr>
        <w:t>”</w:t>
      </w:r>
      <w:r w:rsidRPr="0056020B">
        <w:rPr>
          <w:rFonts w:ascii="Arial" w:hAnsi="Arial" w:cs="宋体" w:hint="eastAsia"/>
          <w:color w:val="222222"/>
          <w:sz w:val="21"/>
          <w:szCs w:val="21"/>
        </w:rPr>
        <w:t>，深深感悟到：读书学习，永无止境，方能使自我知识渊博、观察敏锐、充满自信，永葆教育智慧之活水永不干涸。</w:t>
      </w:r>
    </w:p>
    <w:p w:rsidR="000B38A0" w:rsidRPr="0056020B" w:rsidRDefault="000B38A0" w:rsidP="0056020B">
      <w:pPr>
        <w:shd w:val="clear" w:color="auto" w:fill="FFFFFF"/>
        <w:spacing w:before="15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 w:rsidRPr="0056020B">
        <w:rPr>
          <w:rFonts w:ascii="Arial" w:hAnsi="Arial" w:cs="宋体" w:hint="eastAsia"/>
          <w:color w:val="222222"/>
          <w:sz w:val="21"/>
          <w:szCs w:val="21"/>
        </w:rPr>
        <w:t xml:space="preserve">　　教育是终生事业，是一个不断发展的过程，因此，一名优秀的教师要有丰厚的学识。优秀教师应在繁重的教学工作之余，挤时光去学习充电，</w:t>
      </w:r>
      <w:r w:rsidRPr="0056020B">
        <w:rPr>
          <w:rFonts w:ascii="Arial" w:hAnsi="Arial" w:cs="Arial"/>
          <w:color w:val="222222"/>
          <w:sz w:val="21"/>
          <w:szCs w:val="21"/>
        </w:rPr>
        <w:t>“</w:t>
      </w:r>
      <w:r w:rsidRPr="0056020B">
        <w:rPr>
          <w:rFonts w:ascii="Arial" w:hAnsi="Arial" w:cs="宋体" w:hint="eastAsia"/>
          <w:color w:val="222222"/>
          <w:sz w:val="21"/>
          <w:szCs w:val="21"/>
        </w:rPr>
        <w:t>问渠那得清如许，为有源头活水来</w:t>
      </w:r>
      <w:r w:rsidRPr="0056020B">
        <w:rPr>
          <w:rFonts w:ascii="Arial" w:hAnsi="Arial" w:cs="Arial"/>
          <w:color w:val="222222"/>
          <w:sz w:val="21"/>
          <w:szCs w:val="21"/>
        </w:rPr>
        <w:t>”</w:t>
      </w:r>
      <w:r w:rsidRPr="0056020B">
        <w:rPr>
          <w:rFonts w:ascii="Arial" w:hAnsi="Arial" w:cs="宋体" w:hint="eastAsia"/>
          <w:color w:val="222222"/>
          <w:sz w:val="21"/>
          <w:szCs w:val="21"/>
        </w:rPr>
        <w:t>，深深感悟到：读书学习，永无止境，方能使自我知识渊博、观察敏锐、充满自信，永葆教育智慧之活水永不干涸。</w:t>
      </w:r>
    </w:p>
    <w:p w:rsidR="000B38A0" w:rsidRPr="0056020B" w:rsidRDefault="000B38A0" w:rsidP="0056020B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楷体_GB2312" w:eastAsia="楷体_GB2312" w:cs="Times New Roman"/>
          <w:color w:val="800000"/>
          <w:sz w:val="56"/>
          <w:szCs w:val="56"/>
        </w:rPr>
      </w:pPr>
    </w:p>
    <w:p w:rsidR="000B38A0" w:rsidRDefault="000B38A0" w:rsidP="00B33ABC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400" w:firstLine="31680"/>
        <w:jc w:val="both"/>
        <w:rPr>
          <w:rFonts w:ascii="楷体_GB2312" w:eastAsia="楷体_GB2312" w:cs="Times New Roman"/>
          <w:color w:val="FF0000"/>
          <w:sz w:val="28"/>
          <w:szCs w:val="28"/>
        </w:rPr>
      </w:pPr>
    </w:p>
    <w:p w:rsidR="000B38A0" w:rsidRPr="006E240C" w:rsidRDefault="000B38A0" w:rsidP="0056020B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400" w:firstLine="31680"/>
        <w:jc w:val="both"/>
        <w:rPr>
          <w:rFonts w:ascii="楷体_GB2312" w:eastAsia="楷体_GB2312" w:cs="Times New Roman"/>
          <w:color w:val="FF0000"/>
          <w:sz w:val="28"/>
          <w:szCs w:val="28"/>
        </w:rPr>
      </w:pPr>
    </w:p>
    <w:p w:rsidR="000B38A0" w:rsidRPr="00B970CF" w:rsidRDefault="000B38A0" w:rsidP="00B970C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楷体_GB2312" w:eastAsia="楷体_GB2312" w:cs="Times New Roman"/>
          <w:color w:val="538135"/>
          <w:sz w:val="112"/>
          <w:szCs w:val="112"/>
        </w:rPr>
      </w:pPr>
    </w:p>
    <w:p w:rsidR="000B38A0" w:rsidRPr="00B970CF" w:rsidRDefault="000B38A0" w:rsidP="006E240C">
      <w:pPr>
        <w:spacing w:line="520" w:lineRule="exact"/>
        <w:rPr>
          <w:rFonts w:ascii="宋体" w:cs="Times New Roman"/>
          <w:sz w:val="28"/>
          <w:szCs w:val="28"/>
        </w:rPr>
      </w:pPr>
    </w:p>
    <w:p w:rsidR="000B38A0" w:rsidRDefault="000B38A0" w:rsidP="00B970C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楷体_GB2312" w:eastAsia="楷体_GB2312" w:cs="Times New Roman"/>
          <w:color w:val="800000"/>
          <w:sz w:val="28"/>
          <w:szCs w:val="28"/>
        </w:rPr>
      </w:pPr>
    </w:p>
    <w:sectPr w:rsidR="000B38A0" w:rsidSect="00187A64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A64"/>
    <w:rsid w:val="000023D8"/>
    <w:rsid w:val="000B38A0"/>
    <w:rsid w:val="000D5015"/>
    <w:rsid w:val="00187A64"/>
    <w:rsid w:val="001A0D85"/>
    <w:rsid w:val="004700D3"/>
    <w:rsid w:val="0056020B"/>
    <w:rsid w:val="00636223"/>
    <w:rsid w:val="006E240C"/>
    <w:rsid w:val="00751769"/>
    <w:rsid w:val="007833A3"/>
    <w:rsid w:val="008B0B86"/>
    <w:rsid w:val="00A377DA"/>
    <w:rsid w:val="00B33ABC"/>
    <w:rsid w:val="00B45410"/>
    <w:rsid w:val="00B970CF"/>
    <w:rsid w:val="00C757EA"/>
    <w:rsid w:val="00DE2564"/>
    <w:rsid w:val="00F76A64"/>
    <w:rsid w:val="022959DE"/>
    <w:rsid w:val="02AC1492"/>
    <w:rsid w:val="203D6312"/>
    <w:rsid w:val="23053822"/>
    <w:rsid w:val="2A1B3B32"/>
    <w:rsid w:val="3155000C"/>
    <w:rsid w:val="388B1014"/>
    <w:rsid w:val="394E5050"/>
    <w:rsid w:val="395C22AF"/>
    <w:rsid w:val="3F061D62"/>
    <w:rsid w:val="3F784C82"/>
    <w:rsid w:val="428932C0"/>
    <w:rsid w:val="436C3699"/>
    <w:rsid w:val="48D36F8C"/>
    <w:rsid w:val="66503179"/>
    <w:rsid w:val="68A86B51"/>
    <w:rsid w:val="73C40752"/>
    <w:rsid w:val="777E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7A64"/>
    <w:rPr>
      <w:rFonts w:ascii="Calibri" w:hAnsi="Calibri" w:cs="Calibri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7A64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122</Words>
  <Characters>700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2017-11-27T07:59:00Z</dcterms:created>
  <dcterms:modified xsi:type="dcterms:W3CDTF">2018-01-09T00:34:00Z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