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B7" w:rsidRPr="00AC3ACF" w:rsidRDefault="00FC48DC" w:rsidP="005B15A9">
      <w:pPr>
        <w:widowControl/>
        <w:snapToGrid w:val="0"/>
        <w:ind w:firstLineChars="200" w:firstLine="480"/>
        <w:jc w:val="left"/>
        <w:rPr>
          <w:sz w:val="24"/>
          <w:szCs w:val="24"/>
        </w:rPr>
      </w:pPr>
      <w:r w:rsidRPr="00AC3ACF">
        <w:rPr>
          <w:rFonts w:hint="eastAsia"/>
          <w:sz w:val="24"/>
          <w:szCs w:val="24"/>
        </w:rPr>
        <w:t>通</w:t>
      </w:r>
      <w:r w:rsidRPr="00AC3ACF">
        <w:rPr>
          <w:rFonts w:ascii="Times New Roman" w:eastAsia="宋体" w:hAnsi="Times New Roman" w:cs="Times New Roman" w:hint="eastAsia"/>
          <w:color w:val="000000"/>
          <w:sz w:val="24"/>
          <w:szCs w:val="24"/>
        </w:rPr>
        <w:t>过</w:t>
      </w:r>
      <w:r w:rsidR="005B15A9">
        <w:rPr>
          <w:rFonts w:ascii="Times New Roman" w:eastAsia="宋体" w:hAnsi="Times New Roman" w:cs="Times New Roman" w:hint="eastAsia"/>
          <w:color w:val="000000"/>
          <w:sz w:val="24"/>
          <w:szCs w:val="24"/>
        </w:rPr>
        <w:t>这次网络</w:t>
      </w:r>
      <w:r w:rsidRPr="00AC3ACF">
        <w:rPr>
          <w:rFonts w:ascii="Times New Roman" w:eastAsia="宋体" w:hAnsi="Times New Roman" w:cs="Times New Roman" w:hint="eastAsia"/>
          <w:color w:val="000000"/>
          <w:sz w:val="24"/>
          <w:szCs w:val="24"/>
        </w:rPr>
        <w:t>学习，</w:t>
      </w:r>
      <w:r w:rsidR="005B15A9">
        <w:rPr>
          <w:rFonts w:ascii="Times New Roman" w:eastAsia="宋体" w:hAnsi="Times New Roman" w:cs="Times New Roman" w:hint="eastAsia"/>
          <w:color w:val="000000"/>
          <w:sz w:val="24"/>
          <w:szCs w:val="24"/>
        </w:rPr>
        <w:t>感觉获益匪浅。不仅体会到检索与加工对于阅读的重要</w:t>
      </w:r>
      <w:r w:rsidR="005B15A9" w:rsidRPr="005B15A9">
        <w:rPr>
          <w:rFonts w:hint="eastAsia"/>
          <w:sz w:val="24"/>
          <w:szCs w:val="24"/>
        </w:rPr>
        <w:t>性，更认识到</w:t>
      </w:r>
      <w:r w:rsidR="005B15A9" w:rsidRPr="005B15A9">
        <w:rPr>
          <w:sz w:val="24"/>
          <w:szCs w:val="24"/>
        </w:rPr>
        <w:t>要提高学生的写作水平，必须切实提高学生的思想认识水平和感悟生活的能力。</w:t>
      </w:r>
    </w:p>
    <w:p w:rsidR="0075192D" w:rsidRDefault="005B15A9" w:rsidP="00AC3ACF">
      <w:pPr>
        <w:widowControl/>
        <w:snapToGrid w:val="0"/>
        <w:ind w:firstLineChars="200" w:firstLine="480"/>
        <w:jc w:val="left"/>
        <w:rPr>
          <w:sz w:val="24"/>
          <w:szCs w:val="24"/>
        </w:rPr>
      </w:pPr>
      <w:r w:rsidRPr="005B15A9">
        <w:rPr>
          <w:sz w:val="24"/>
          <w:szCs w:val="24"/>
        </w:rPr>
        <w:t>“</w:t>
      </w:r>
      <w:r w:rsidRPr="005B15A9">
        <w:rPr>
          <w:sz w:val="24"/>
          <w:szCs w:val="24"/>
        </w:rPr>
        <w:t>文学即人学</w:t>
      </w:r>
      <w:r w:rsidRPr="005B15A9">
        <w:rPr>
          <w:sz w:val="24"/>
          <w:szCs w:val="24"/>
        </w:rPr>
        <w:t>”</w:t>
      </w:r>
      <w:r w:rsidRPr="005B15A9">
        <w:rPr>
          <w:sz w:val="24"/>
          <w:szCs w:val="24"/>
        </w:rPr>
        <w:t>。写作文，就是写生活，写人生。所谓</w:t>
      </w:r>
      <w:r>
        <w:rPr>
          <w:sz w:val="24"/>
          <w:szCs w:val="24"/>
        </w:rPr>
        <w:t>“</w:t>
      </w:r>
      <w:r w:rsidRPr="005B15A9">
        <w:rPr>
          <w:sz w:val="24"/>
          <w:szCs w:val="24"/>
        </w:rPr>
        <w:t>世事洞明皆学问，人情练达即文章</w:t>
      </w:r>
      <w:r w:rsidRPr="005B15A9">
        <w:rPr>
          <w:sz w:val="24"/>
          <w:szCs w:val="24"/>
        </w:rPr>
        <w:t>”</w:t>
      </w:r>
      <w:r w:rsidRPr="005B15A9">
        <w:rPr>
          <w:sz w:val="24"/>
          <w:szCs w:val="24"/>
        </w:rPr>
        <w:t>。</w:t>
      </w:r>
      <w:r w:rsidR="0075192D">
        <w:rPr>
          <w:sz w:val="24"/>
          <w:szCs w:val="24"/>
        </w:rPr>
        <w:t>因此，我这里就着重谈谈作文与做人的统一。</w:t>
      </w:r>
    </w:p>
    <w:p w:rsidR="0075192D" w:rsidRPr="0075192D" w:rsidRDefault="0075192D" w:rsidP="0075192D">
      <w:pPr>
        <w:widowControl/>
        <w:ind w:firstLineChars="200" w:firstLine="480"/>
        <w:jc w:val="left"/>
        <w:rPr>
          <w:rFonts w:ascii="宋体" w:eastAsia="宋体" w:hAnsi="宋体" w:cs="宋体"/>
          <w:kern w:val="0"/>
          <w:sz w:val="24"/>
          <w:szCs w:val="24"/>
        </w:rPr>
      </w:pPr>
      <w:r w:rsidRPr="0075192D">
        <w:rPr>
          <w:rFonts w:ascii="宋体" w:eastAsia="宋体" w:hAnsi="宋体" w:cs="宋体"/>
          <w:kern w:val="0"/>
          <w:sz w:val="24"/>
          <w:szCs w:val="24"/>
        </w:rPr>
        <w:t>坚持主体性，高扬教学双方的主体精神，是“做人——作文”教学的根本原则。在作文教学活动中，这一根本原则要通过生命化、生活化和生态化的活动来实现，因此，可以说，生命化、生活化和生态化乃是</w:t>
      </w:r>
      <w:r>
        <w:rPr>
          <w:rFonts w:ascii="宋体" w:eastAsia="宋体" w:hAnsi="宋体" w:cs="宋体"/>
          <w:kern w:val="0"/>
          <w:sz w:val="24"/>
          <w:szCs w:val="24"/>
        </w:rPr>
        <w:t>“</w:t>
      </w:r>
      <w:r w:rsidRPr="0075192D">
        <w:rPr>
          <w:rFonts w:ascii="宋体" w:eastAsia="宋体" w:hAnsi="宋体" w:cs="宋体"/>
          <w:kern w:val="0"/>
          <w:sz w:val="24"/>
          <w:szCs w:val="24"/>
        </w:rPr>
        <w:t>做人——作文”教学活动的三个具体原则。</w:t>
      </w:r>
      <w:r w:rsidRPr="0075192D">
        <w:rPr>
          <w:rFonts w:ascii="宋体" w:eastAsia="宋体" w:hAnsi="宋体" w:cs="宋体"/>
          <w:kern w:val="0"/>
          <w:sz w:val="24"/>
          <w:szCs w:val="24"/>
        </w:rPr>
        <w:br/>
      </w:r>
      <w:r>
        <w:rPr>
          <w:rFonts w:ascii="宋体" w:eastAsia="宋体" w:hAnsi="宋体" w:cs="宋体" w:hint="eastAsia"/>
          <w:kern w:val="0"/>
          <w:sz w:val="24"/>
          <w:szCs w:val="24"/>
        </w:rPr>
        <w:t xml:space="preserve">    </w:t>
      </w:r>
      <w:r w:rsidRPr="0075192D">
        <w:rPr>
          <w:rFonts w:ascii="宋体" w:eastAsia="宋体" w:hAnsi="宋体" w:cs="宋体"/>
          <w:kern w:val="0"/>
          <w:sz w:val="24"/>
          <w:szCs w:val="24"/>
        </w:rPr>
        <w:t>所谓“生命化”，就是要还作文以生命活动的本来面目，使之与主体的生命存在本身合一，重视生命的综合性和整体性。主体性存在和表现于人的生命活动之中。作文活动作为生命的一种表现形式，是生命的律</w:t>
      </w:r>
      <w:r>
        <w:rPr>
          <w:rFonts w:ascii="宋体" w:eastAsia="宋体" w:hAnsi="宋体" w:cs="宋体"/>
          <w:kern w:val="0"/>
          <w:sz w:val="24"/>
          <w:szCs w:val="24"/>
        </w:rPr>
        <w:t>动，既是生命整体活动的结果，又作用于生命的整体。人总是要表达思想</w:t>
      </w:r>
      <w:r w:rsidRPr="0075192D">
        <w:rPr>
          <w:rFonts w:ascii="宋体" w:eastAsia="宋体" w:hAnsi="宋体" w:cs="宋体"/>
          <w:kern w:val="0"/>
          <w:sz w:val="24"/>
          <w:szCs w:val="24"/>
        </w:rPr>
        <w:t>的，如果</w:t>
      </w:r>
      <w:r>
        <w:rPr>
          <w:rFonts w:ascii="宋体" w:eastAsia="宋体" w:hAnsi="宋体" w:cs="宋体"/>
          <w:kern w:val="0"/>
          <w:sz w:val="24"/>
          <w:szCs w:val="24"/>
        </w:rPr>
        <w:t>应</w:t>
      </w:r>
      <w:r w:rsidRPr="0075192D">
        <w:rPr>
          <w:rFonts w:ascii="宋体" w:eastAsia="宋体" w:hAnsi="宋体" w:cs="宋体"/>
          <w:kern w:val="0"/>
          <w:sz w:val="24"/>
          <w:szCs w:val="24"/>
        </w:rPr>
        <w:t>该表达而没有得到表达，压抑于心，情动于中而不能形于言，便有“不吐不快”</w:t>
      </w:r>
      <w:r>
        <w:rPr>
          <w:rFonts w:ascii="宋体" w:eastAsia="宋体" w:hAnsi="宋体" w:cs="宋体"/>
          <w:kern w:val="0"/>
          <w:sz w:val="24"/>
          <w:szCs w:val="24"/>
        </w:rPr>
        <w:t>的感觉，使人的生命过程出现不和谐、不舒畅</w:t>
      </w:r>
      <w:r w:rsidRPr="0075192D">
        <w:rPr>
          <w:rFonts w:ascii="宋体" w:eastAsia="宋体" w:hAnsi="宋体" w:cs="宋体"/>
          <w:kern w:val="0"/>
          <w:sz w:val="24"/>
          <w:szCs w:val="24"/>
        </w:rPr>
        <w:t>。作文教学应当注重</w:t>
      </w:r>
      <w:r>
        <w:rPr>
          <w:rFonts w:ascii="宋体" w:eastAsia="宋体" w:hAnsi="宋体" w:cs="宋体"/>
          <w:kern w:val="0"/>
          <w:sz w:val="24"/>
          <w:szCs w:val="24"/>
        </w:rPr>
        <w:t>这种生命化的需要。我们在教学中要有意识地引导学生去表达自己的思想</w:t>
      </w:r>
      <w:r w:rsidRPr="0075192D">
        <w:rPr>
          <w:rFonts w:ascii="宋体" w:eastAsia="宋体" w:hAnsi="宋体" w:cs="宋体"/>
          <w:kern w:val="0"/>
          <w:sz w:val="24"/>
          <w:szCs w:val="24"/>
        </w:rPr>
        <w:t>，实现生命的需求，并在表达中渗透自己的做人原则、是非观念、个人修养、文化品格和审美意趣等多种因素，让写作成为生命的真实写照和享受生命的方式。人是有生命的人，文是洋溢生命精神之文，这才能真正做到“人”与“文”的统一。</w:t>
      </w:r>
      <w:r w:rsidRPr="0075192D">
        <w:rPr>
          <w:rFonts w:ascii="宋体" w:eastAsia="宋体" w:hAnsi="宋体" w:cs="宋体"/>
          <w:kern w:val="0"/>
          <w:sz w:val="24"/>
          <w:szCs w:val="24"/>
        </w:rPr>
        <w:br/>
      </w:r>
      <w:r>
        <w:rPr>
          <w:rFonts w:ascii="宋体" w:eastAsia="宋体" w:hAnsi="宋体" w:cs="宋体" w:hint="eastAsia"/>
          <w:kern w:val="0"/>
          <w:sz w:val="24"/>
          <w:szCs w:val="24"/>
        </w:rPr>
        <w:t xml:space="preserve">   </w:t>
      </w:r>
      <w:r w:rsidRPr="0075192D">
        <w:rPr>
          <w:rFonts w:ascii="宋体" w:eastAsia="宋体" w:hAnsi="宋体" w:cs="宋体"/>
          <w:kern w:val="0"/>
          <w:sz w:val="24"/>
          <w:szCs w:val="24"/>
        </w:rPr>
        <w:t>“生活化”，就是把作文与学生的生活本身统一起来，使作文不仅从生活中吸取动力和原材料，而且是对生活的表现和思索，成为生活的有机组成部分。生活是作文的源泉，作文是生活的需要。正确认识生活与作文这一基本关系，是端正学生作文意识，使作文走上正路的关键。</w:t>
      </w:r>
      <w:r>
        <w:rPr>
          <w:rFonts w:ascii="宋体" w:eastAsia="宋体" w:hAnsi="宋体" w:cs="宋体"/>
          <w:kern w:val="0"/>
          <w:sz w:val="24"/>
          <w:szCs w:val="24"/>
        </w:rPr>
        <w:br/>
      </w:r>
      <w:r>
        <w:rPr>
          <w:rFonts w:ascii="宋体" w:eastAsia="宋体" w:hAnsi="宋体" w:cs="宋体" w:hint="eastAsia"/>
          <w:kern w:val="0"/>
          <w:sz w:val="24"/>
          <w:szCs w:val="24"/>
        </w:rPr>
        <w:t xml:space="preserve">    </w:t>
      </w:r>
      <w:r w:rsidRPr="0075192D">
        <w:rPr>
          <w:rFonts w:ascii="宋体" w:eastAsia="宋体" w:hAnsi="宋体" w:cs="宋体"/>
          <w:kern w:val="0"/>
          <w:sz w:val="24"/>
          <w:szCs w:val="24"/>
        </w:rPr>
        <w:t>生命、生活和生态都是综合的动态的过程。因此，“做人——作文”教学十分重视教学活动的过程展开与推进，使作文活动真正成为主体精神逐步展现和发挥的生命过程。通常的教学，往往“直奔主题”，重视的是对知识结论的接受而不甚注意教学活动过程本身的教育功能。“做人——作文”教学，要把活动作为实现教育目的，开发和培育学生潜能，引发和吸引学生兴趣的过程，使之成为学生生命本体的动态展开和自然推演。在这个过程中，审美与教化、同化与顺应、享受与发展融为一体，生态优化得以实现，生态作用得以发挥。是否重视和优化教学活动的过程，在一定的程度上决定着“做人——作文”教学的动能与目标能否成功实现。</w:t>
      </w:r>
      <w:bookmarkStart w:id="0" w:name="_GoBack"/>
      <w:bookmarkEnd w:id="0"/>
    </w:p>
    <w:p w:rsidR="001B1C05" w:rsidRPr="0075192D" w:rsidRDefault="001B1C05" w:rsidP="0075192D">
      <w:pPr>
        <w:ind w:firstLineChars="200" w:firstLine="480"/>
        <w:rPr>
          <w:sz w:val="24"/>
          <w:szCs w:val="24"/>
        </w:rPr>
      </w:pPr>
    </w:p>
    <w:sectPr w:rsidR="001B1C05" w:rsidRPr="007519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52" w:rsidRDefault="007B1052" w:rsidP="00FC48DC">
      <w:r>
        <w:separator/>
      </w:r>
    </w:p>
  </w:endnote>
  <w:endnote w:type="continuationSeparator" w:id="0">
    <w:p w:rsidR="007B1052" w:rsidRDefault="007B1052" w:rsidP="00FC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52" w:rsidRDefault="007B1052" w:rsidP="00FC48DC">
      <w:r>
        <w:separator/>
      </w:r>
    </w:p>
  </w:footnote>
  <w:footnote w:type="continuationSeparator" w:id="0">
    <w:p w:rsidR="007B1052" w:rsidRDefault="007B1052" w:rsidP="00FC4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E0"/>
    <w:rsid w:val="001B1C05"/>
    <w:rsid w:val="00302836"/>
    <w:rsid w:val="003E2932"/>
    <w:rsid w:val="005B15A9"/>
    <w:rsid w:val="0075192D"/>
    <w:rsid w:val="007B1052"/>
    <w:rsid w:val="008663E5"/>
    <w:rsid w:val="008C1BB7"/>
    <w:rsid w:val="00AC3ACF"/>
    <w:rsid w:val="00B63687"/>
    <w:rsid w:val="00BA5DB5"/>
    <w:rsid w:val="00D00374"/>
    <w:rsid w:val="00D266E0"/>
    <w:rsid w:val="00DC26A2"/>
    <w:rsid w:val="00FC48DC"/>
    <w:rsid w:val="00FF4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48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48DC"/>
    <w:rPr>
      <w:sz w:val="18"/>
      <w:szCs w:val="18"/>
    </w:rPr>
  </w:style>
  <w:style w:type="paragraph" w:styleId="a4">
    <w:name w:val="footer"/>
    <w:basedOn w:val="a"/>
    <w:link w:val="Char0"/>
    <w:uiPriority w:val="99"/>
    <w:unhideWhenUsed/>
    <w:rsid w:val="00FC48DC"/>
    <w:pPr>
      <w:tabs>
        <w:tab w:val="center" w:pos="4153"/>
        <w:tab w:val="right" w:pos="8306"/>
      </w:tabs>
      <w:snapToGrid w:val="0"/>
      <w:jc w:val="left"/>
    </w:pPr>
    <w:rPr>
      <w:sz w:val="18"/>
      <w:szCs w:val="18"/>
    </w:rPr>
  </w:style>
  <w:style w:type="character" w:customStyle="1" w:styleId="Char0">
    <w:name w:val="页脚 Char"/>
    <w:basedOn w:val="a0"/>
    <w:link w:val="a4"/>
    <w:uiPriority w:val="99"/>
    <w:rsid w:val="00FC48DC"/>
    <w:rPr>
      <w:sz w:val="18"/>
      <w:szCs w:val="18"/>
    </w:rPr>
  </w:style>
  <w:style w:type="paragraph" w:styleId="a5">
    <w:name w:val="Normal (Web)"/>
    <w:basedOn w:val="a"/>
    <w:uiPriority w:val="99"/>
    <w:unhideWhenUsed/>
    <w:rsid w:val="008C1BB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48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48DC"/>
    <w:rPr>
      <w:sz w:val="18"/>
      <w:szCs w:val="18"/>
    </w:rPr>
  </w:style>
  <w:style w:type="paragraph" w:styleId="a4">
    <w:name w:val="footer"/>
    <w:basedOn w:val="a"/>
    <w:link w:val="Char0"/>
    <w:uiPriority w:val="99"/>
    <w:unhideWhenUsed/>
    <w:rsid w:val="00FC48DC"/>
    <w:pPr>
      <w:tabs>
        <w:tab w:val="center" w:pos="4153"/>
        <w:tab w:val="right" w:pos="8306"/>
      </w:tabs>
      <w:snapToGrid w:val="0"/>
      <w:jc w:val="left"/>
    </w:pPr>
    <w:rPr>
      <w:sz w:val="18"/>
      <w:szCs w:val="18"/>
    </w:rPr>
  </w:style>
  <w:style w:type="character" w:customStyle="1" w:styleId="Char0">
    <w:name w:val="页脚 Char"/>
    <w:basedOn w:val="a0"/>
    <w:link w:val="a4"/>
    <w:uiPriority w:val="99"/>
    <w:rsid w:val="00FC48DC"/>
    <w:rPr>
      <w:sz w:val="18"/>
      <w:szCs w:val="18"/>
    </w:rPr>
  </w:style>
  <w:style w:type="paragraph" w:styleId="a5">
    <w:name w:val="Normal (Web)"/>
    <w:basedOn w:val="a"/>
    <w:uiPriority w:val="99"/>
    <w:unhideWhenUsed/>
    <w:rsid w:val="008C1B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75769">
      <w:bodyDiv w:val="1"/>
      <w:marLeft w:val="0"/>
      <w:marRight w:val="0"/>
      <w:marTop w:val="0"/>
      <w:marBottom w:val="0"/>
      <w:divBdr>
        <w:top w:val="none" w:sz="0" w:space="0" w:color="auto"/>
        <w:left w:val="none" w:sz="0" w:space="0" w:color="auto"/>
        <w:bottom w:val="none" w:sz="0" w:space="0" w:color="auto"/>
        <w:right w:val="none" w:sz="0" w:space="0" w:color="auto"/>
      </w:divBdr>
      <w:divsChild>
        <w:div w:id="155511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文印室</dc:creator>
  <cp:keywords/>
  <dc:description/>
  <cp:lastModifiedBy>文印室</cp:lastModifiedBy>
  <cp:revision>9</cp:revision>
  <dcterms:created xsi:type="dcterms:W3CDTF">2017-11-07T23:31:00Z</dcterms:created>
  <dcterms:modified xsi:type="dcterms:W3CDTF">2017-11-09T06:44:00Z</dcterms:modified>
</cp:coreProperties>
</file>