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shd w:val="clear" w:fill="FFFFFF"/>
        </w:rPr>
        <w:t>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shd w:val="clear" w:fill="FFFFFF"/>
        </w:rPr>
        <w:t> </w:t>
      </w:r>
      <w:bookmarkStart w:id="0" w:name="OLE_LINK1"/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 xml:space="preserve">               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bookmarkEnd w:id="0"/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 xml:space="preserve">    </w:t>
      </w:r>
      <w:bookmarkStart w:id="1" w:name="_GoBack"/>
      <w:bookmarkEnd w:id="1"/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如何提升学生的古诗文鉴赏能力</w:t>
      </w:r>
    </w:p>
    <w:p>
      <w:pPr>
        <w:ind w:firstLine="44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古诗词是我国文学遗产的重要组成部分，在考试中占有一定的比例，而且赏析的难度越来越大，提题型越来越完善。提升学生古诗词鉴赏能力，成为每一个语文教师刻不容缓的任务。</w:t>
      </w:r>
    </w:p>
    <w:p>
      <w:pPr>
        <w:ind w:firstLine="44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我们要善于引导学生掌握基本的鉴赏方法，正所谓授人以鱼，不如授之以渔。</w:t>
      </w:r>
    </w:p>
    <w:p>
      <w:pPr>
        <w:ind w:firstLine="44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自教学以来，根据自己的探索，网络寻求支援，聆听国培专家教诲，拜读专家名师文章，找到了有关教学策略和方法:</w:t>
      </w:r>
    </w:p>
    <w:p>
      <w:pPr>
        <w:numPr>
          <w:ilvl w:val="0"/>
          <w:numId w:val="1"/>
        </w:numPr>
        <w:ind w:firstLine="44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了解文化情感历程，赏析作品，以情感融入</w:t>
      </w:r>
    </w:p>
    <w:p>
      <w:pPr>
        <w:numPr>
          <w:numId w:val="0"/>
        </w:numP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 xml:space="preserve">     中国文化历史悠久，古诗文尤其灿烂，不同的社会环境和文化时期，表现的情趣、理趣和主旨，但都离不开一个“情”。引导学生从情感入手来正确理解古诗文作品，梳理诗歌多样的体裁：有爱情友情，伤秋悲春，天涯游子思乡念亲等等，在这些诗歌中浸透着爱恨情仇、悲欢离合，蕴藏着作者人生的际遇和情感。而学生由于文学水平、爱好、生活经验等方面的限制和差异，对作品的感受、理解就不同。所以在教学中，我们要让学生对作品背景进行把握，从而更好的理解诗歌内容和情感。</w:t>
      </w:r>
    </w:p>
    <w:p>
      <w:pPr>
        <w:numPr>
          <w:numId w:val="0"/>
        </w:numPr>
        <w:ind w:firstLine="44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二、挖掘古诗文的想象空间，培养学生的想象力</w:t>
      </w:r>
    </w:p>
    <w:p>
      <w:pPr>
        <w:numPr>
          <w:numId w:val="0"/>
        </w:numPr>
        <w:ind w:firstLine="44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古诗文往往用有限的字数，提供一个意境，我们要引导学生进行无限的想象，进行审美的创造，生成情感。在教学中，许多古诗文都给我们留下了想象的空间，例如礼拜的《静夜思》，苏轼的《水调歌头  明月几时有》借助现成的意象表达情感，其成功之处在于借助月亮这一自然物象，“月”在我国文学作品中有思人、思乡的特定内涵，留下了“千里共婵娟”的千古名句，给人以无限美好的想象。</w:t>
      </w:r>
    </w:p>
    <w:p>
      <w:pPr>
        <w:numPr>
          <w:ilvl w:val="0"/>
          <w:numId w:val="2"/>
        </w:numPr>
        <w:ind w:firstLine="44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反复诵读，感知情感</w:t>
      </w:r>
    </w:p>
    <w:p>
      <w:pPr>
        <w:numPr>
          <w:numId w:val="0"/>
        </w:numPr>
        <w:ind w:firstLine="440" w:firstLineChars="20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所谓“书读百遍，其义自见”。一个古诗词读的很少的人，是谈不上有鉴赏能力的，鉴赏古诗词要具备多方面的知识，，所有这些只有靠广泛阅读才能获得，我们在教学过程中，反复强调诗歌的诵读，进行各种形式的阅读，这是学生学习诗歌的基本技能。在多度的基础上，把握诗歌的内容，感知诗人的感情，进而为提升鉴赏能力打下基础。</w:t>
      </w:r>
    </w:p>
    <w:p>
      <w:pPr>
        <w:numPr>
          <w:numId w:val="0"/>
        </w:numPr>
        <w:ind w:firstLine="440" w:firstLineChars="20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四、借诗词增文采，提高文学底蕴</w:t>
      </w:r>
    </w:p>
    <w:p>
      <w:pPr>
        <w:numPr>
          <w:numId w:val="0"/>
        </w:numPr>
        <w:ind w:firstLine="660" w:firstLineChars="300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  <w:t>古诗文的语言精炼、含蓄、意味深长，或押韵，或平仄起伏，读来朗朗上口。俗话说，“熟读唐诗三百首，不会写诗也会吟”。在诵读、理解的基础上，一道学生写作时恰当的借用几句古诗文名句表情达意，就会使学生显示出深厚的文学素养和不同一般的写作功底。我们在教学过程中，强调通过语言的理解阅读古诗文的同时，还要注意到学生文化底蕴对阅读理解的作用，强化学生对文学现象的重视，积累自己的“文化底蕴”，把学到的知识运用到学习中，从根本上提升学生的古诗文鉴赏能力。</w:t>
      </w:r>
    </w:p>
    <w:p>
      <w:pPr>
        <w:numPr>
          <w:numId w:val="0"/>
        </w:numP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666666"/>
          <w:spacing w:val="0"/>
          <w:sz w:val="22"/>
          <w:szCs w:val="2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D0ED"/>
    <w:multiLevelType w:val="singleLevel"/>
    <w:tmpl w:val="59EDD0E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EDE017"/>
    <w:multiLevelType w:val="singleLevel"/>
    <w:tmpl w:val="59EDE01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F7EAF"/>
    <w:rsid w:val="1C447359"/>
    <w:rsid w:val="202F3129"/>
    <w:rsid w:val="209A51AA"/>
    <w:rsid w:val="409F3EB1"/>
    <w:rsid w:val="5BBB01AC"/>
    <w:rsid w:val="71083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2017-10-23T12:33:17Z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