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B1F" w:rsidRPr="008B39F0" w:rsidRDefault="00CF6B1F" w:rsidP="008B39F0">
      <w:pPr>
        <w:pStyle w:val="a4"/>
        <w:numPr>
          <w:ilvl w:val="0"/>
          <w:numId w:val="2"/>
        </w:numPr>
        <w:spacing w:line="300" w:lineRule="auto"/>
        <w:ind w:firstLineChars="0"/>
        <w:rPr>
          <w:rFonts w:asciiTheme="minorEastAsia" w:hAnsiTheme="minorEastAsia"/>
          <w:sz w:val="24"/>
          <w:szCs w:val="24"/>
        </w:rPr>
      </w:pPr>
      <w:r w:rsidRPr="008B39F0">
        <w:rPr>
          <w:rFonts w:asciiTheme="minorEastAsia" w:hAnsiTheme="minorEastAsia" w:hint="eastAsia"/>
          <w:sz w:val="24"/>
          <w:szCs w:val="24"/>
        </w:rPr>
        <w:t>如何基于学生认知水平将学习目标分解成一个一个阶段性的可达目标？</w:t>
      </w:r>
    </w:p>
    <w:p w:rsidR="008B39F0" w:rsidRPr="008B39F0" w:rsidRDefault="00CF6B1F" w:rsidP="008B39F0">
      <w:pPr>
        <w:spacing w:line="300" w:lineRule="auto"/>
        <w:rPr>
          <w:rFonts w:asciiTheme="minorEastAsia" w:hAnsiTheme="minorEastAsia"/>
          <w:sz w:val="24"/>
          <w:szCs w:val="24"/>
        </w:rPr>
      </w:pPr>
      <w:r w:rsidRPr="008B39F0">
        <w:rPr>
          <w:rFonts w:asciiTheme="minorEastAsia" w:hAnsiTheme="minorEastAsia" w:hint="eastAsia"/>
          <w:sz w:val="24"/>
          <w:szCs w:val="24"/>
        </w:rPr>
        <w:t>答：</w:t>
      </w:r>
      <w:r w:rsidR="008B39F0" w:rsidRPr="008B39F0">
        <w:rPr>
          <w:rFonts w:asciiTheme="minorEastAsia" w:hAnsiTheme="minorEastAsia" w:hint="eastAsia"/>
          <w:sz w:val="24"/>
          <w:szCs w:val="24"/>
        </w:rPr>
        <w:t>学习是一个过程，全面的目标不可能一日达成，必要的分解非常重要。我们还必须引导学生形成自己的学习过程性目标分解。合理的分解目标，有助于学生实现其学习目标，我们的一项研究表明，目标分解策略对86%的中小学生的英语学习有效。</w:t>
      </w:r>
    </w:p>
    <w:p w:rsidR="008B39F0" w:rsidRPr="008B39F0" w:rsidRDefault="008B39F0" w:rsidP="008B39F0">
      <w:pPr>
        <w:spacing w:line="300" w:lineRule="auto"/>
        <w:rPr>
          <w:rFonts w:asciiTheme="minorEastAsia" w:hAnsiTheme="minorEastAsia"/>
          <w:sz w:val="24"/>
          <w:szCs w:val="24"/>
        </w:rPr>
      </w:pPr>
      <w:r w:rsidRPr="008B39F0">
        <w:rPr>
          <w:rFonts w:asciiTheme="minorEastAsia" w:hAnsiTheme="minorEastAsia" w:hint="eastAsia"/>
          <w:sz w:val="24"/>
          <w:szCs w:val="24"/>
        </w:rPr>
        <w:t>一、基于最终目标分解学习目标</w:t>
      </w:r>
    </w:p>
    <w:p w:rsidR="008B39F0" w:rsidRPr="008B39F0" w:rsidRDefault="008B39F0" w:rsidP="008B39F0">
      <w:pPr>
        <w:spacing w:line="300" w:lineRule="auto"/>
        <w:rPr>
          <w:rFonts w:asciiTheme="minorEastAsia" w:hAnsiTheme="minorEastAsia"/>
          <w:sz w:val="24"/>
          <w:szCs w:val="24"/>
        </w:rPr>
      </w:pPr>
      <w:r w:rsidRPr="008B39F0">
        <w:rPr>
          <w:rFonts w:asciiTheme="minorEastAsia" w:hAnsiTheme="minorEastAsia" w:hint="eastAsia"/>
          <w:sz w:val="24"/>
          <w:szCs w:val="24"/>
        </w:rPr>
        <w:t>任何学习都是有目的地行为，学生的学业规划具有明确的最终学习目标。学习目标的分解，应从最终目标开始。基于起始水平、按照学习规律，倒推出整个学习过程的阶段性目标，从而形成按照阶段的分解的学习目标。</w:t>
      </w:r>
    </w:p>
    <w:p w:rsidR="008B39F0" w:rsidRPr="008B39F0" w:rsidRDefault="008B39F0" w:rsidP="008B39F0">
      <w:pPr>
        <w:spacing w:line="300" w:lineRule="auto"/>
        <w:rPr>
          <w:rFonts w:asciiTheme="minorEastAsia" w:hAnsiTheme="minorEastAsia"/>
          <w:sz w:val="24"/>
          <w:szCs w:val="24"/>
        </w:rPr>
      </w:pPr>
      <w:r w:rsidRPr="008B39F0">
        <w:rPr>
          <w:rFonts w:asciiTheme="minorEastAsia" w:hAnsiTheme="minorEastAsia" w:hint="eastAsia"/>
          <w:sz w:val="24"/>
          <w:szCs w:val="24"/>
        </w:rPr>
        <w:t>二、基于学习过程规律分解学习目标</w:t>
      </w:r>
    </w:p>
    <w:p w:rsidR="008B39F0" w:rsidRPr="008B39F0" w:rsidRDefault="008B39F0" w:rsidP="008B39F0">
      <w:pPr>
        <w:spacing w:line="300" w:lineRule="auto"/>
        <w:rPr>
          <w:rFonts w:asciiTheme="minorEastAsia" w:hAnsiTheme="minorEastAsia"/>
          <w:sz w:val="24"/>
          <w:szCs w:val="24"/>
        </w:rPr>
      </w:pPr>
      <w:r w:rsidRPr="008B39F0">
        <w:rPr>
          <w:rFonts w:asciiTheme="minorEastAsia" w:hAnsiTheme="minorEastAsia" w:hint="eastAsia"/>
          <w:sz w:val="24"/>
          <w:szCs w:val="24"/>
        </w:rPr>
        <w:t>学习总是有着其内在的过程规律，英语学习有着从接触到运用的规律。先听读，再学习，再说写。英语单词认知也有着从单词读音认知，到词形认知，到语义和语用认知的过程性规律。但英语单词记忆有着整体识别到局部辨认，模糊识别到清晰拼写，理解语义到运用表达的过程性规律。分解英语学习目标必须考虑英语学习的内在的过程规律。</w:t>
      </w:r>
    </w:p>
    <w:p w:rsidR="008B39F0" w:rsidRPr="008B39F0" w:rsidRDefault="008B39F0" w:rsidP="008B39F0">
      <w:pPr>
        <w:spacing w:line="300" w:lineRule="auto"/>
        <w:rPr>
          <w:rFonts w:asciiTheme="minorEastAsia" w:hAnsiTheme="minorEastAsia"/>
          <w:sz w:val="24"/>
          <w:szCs w:val="24"/>
        </w:rPr>
      </w:pPr>
      <w:r w:rsidRPr="008B39F0">
        <w:rPr>
          <w:rFonts w:asciiTheme="minorEastAsia" w:hAnsiTheme="minorEastAsia" w:hint="eastAsia"/>
          <w:sz w:val="24"/>
          <w:szCs w:val="24"/>
        </w:rPr>
        <w:t>三、基于个人起始水平分解学习目标</w:t>
      </w:r>
    </w:p>
    <w:p w:rsidR="008B39F0" w:rsidRPr="008B39F0" w:rsidRDefault="008B39F0" w:rsidP="008B39F0">
      <w:pPr>
        <w:spacing w:line="300" w:lineRule="auto"/>
        <w:rPr>
          <w:rFonts w:asciiTheme="minorEastAsia" w:hAnsiTheme="minorEastAsia"/>
          <w:sz w:val="24"/>
          <w:szCs w:val="24"/>
        </w:rPr>
      </w:pPr>
      <w:r w:rsidRPr="008B39F0">
        <w:rPr>
          <w:rFonts w:asciiTheme="minorEastAsia" w:hAnsiTheme="minorEastAsia" w:hint="eastAsia"/>
          <w:sz w:val="24"/>
          <w:szCs w:val="24"/>
        </w:rPr>
        <w:t>有效的学习必须是基于个人现有水平的发展，超越起始水平的发展无异于建设空中楼阁。分解学生学习目标，必须充分把握学生的起始水平。当然，对起始水平的把握，不能知识基于考试成绩，而要分析学生的已有优势，尤其是内在优势，以及较为容易发挥作用的外在优势。</w:t>
      </w:r>
    </w:p>
    <w:p w:rsidR="008B39F0" w:rsidRPr="008B39F0" w:rsidRDefault="008B39F0" w:rsidP="008B39F0">
      <w:pPr>
        <w:spacing w:line="300" w:lineRule="auto"/>
        <w:rPr>
          <w:rFonts w:asciiTheme="minorEastAsia" w:hAnsiTheme="minorEastAsia"/>
          <w:sz w:val="24"/>
          <w:szCs w:val="24"/>
        </w:rPr>
      </w:pPr>
      <w:r w:rsidRPr="008B39F0">
        <w:rPr>
          <w:rFonts w:asciiTheme="minorEastAsia" w:hAnsiTheme="minorEastAsia" w:hint="eastAsia"/>
          <w:sz w:val="24"/>
          <w:szCs w:val="24"/>
        </w:rPr>
        <w:t>四、基于最近发展区理论的分解目标</w:t>
      </w:r>
    </w:p>
    <w:p w:rsidR="00CF6B1F" w:rsidRPr="008B39F0" w:rsidRDefault="008B39F0" w:rsidP="008B39F0">
      <w:pPr>
        <w:spacing w:line="300" w:lineRule="auto"/>
        <w:rPr>
          <w:rFonts w:asciiTheme="minorEastAsia" w:hAnsiTheme="minorEastAsia"/>
          <w:sz w:val="24"/>
          <w:szCs w:val="24"/>
        </w:rPr>
      </w:pPr>
      <w:r w:rsidRPr="008B39F0">
        <w:rPr>
          <w:rFonts w:asciiTheme="minorEastAsia" w:hAnsiTheme="minorEastAsia" w:hint="eastAsia"/>
          <w:sz w:val="24"/>
          <w:szCs w:val="24"/>
        </w:rPr>
        <w:t>维果茨基的最近发展区理论告诉我们，有效的教育应设定学生可能达到的发展水平，不能超越学生的可能发展水平。分解目标就是把总体的最终目标，分解为一个一个阶段学生可能达到的水平，也就是按照最近发展的阶段进行分解，使之成为学生可以达到、不超越学生认知发展水平的学习目标。</w:t>
      </w:r>
      <w:r w:rsidR="00CF6B1F" w:rsidRPr="008B39F0">
        <w:rPr>
          <w:rFonts w:asciiTheme="minorEastAsia" w:hAnsiTheme="minorEastAsia" w:hint="eastAsia"/>
          <w:sz w:val="24"/>
          <w:szCs w:val="24"/>
          <w:shd w:val="clear" w:color="auto" w:fill="FFFFFF"/>
        </w:rPr>
        <w:t xml:space="preserve">　</w:t>
      </w:r>
    </w:p>
    <w:p w:rsidR="00DB64EA" w:rsidRPr="00757892" w:rsidRDefault="00CF6B1F" w:rsidP="00DB64EA">
      <w:pPr>
        <w:pStyle w:val="a4"/>
        <w:numPr>
          <w:ilvl w:val="0"/>
          <w:numId w:val="2"/>
        </w:numPr>
        <w:spacing w:line="300" w:lineRule="auto"/>
        <w:ind w:firstLineChars="0"/>
        <w:rPr>
          <w:rFonts w:asciiTheme="minorEastAsia" w:hAnsiTheme="minorEastAsia"/>
          <w:sz w:val="24"/>
          <w:szCs w:val="24"/>
        </w:rPr>
      </w:pPr>
      <w:r w:rsidRPr="00DB64EA">
        <w:rPr>
          <w:rFonts w:asciiTheme="minorEastAsia" w:hAnsiTheme="minorEastAsia" w:cs="宋体" w:hint="eastAsia"/>
          <w:bCs/>
          <w:kern w:val="0"/>
          <w:sz w:val="24"/>
          <w:szCs w:val="24"/>
        </w:rPr>
        <w:t>员文婷老师讲的是一节高二阅读的选修课，这篇文章的题目是The Rose,是</w:t>
      </w:r>
      <w:r w:rsidR="00AB7CCC" w:rsidRPr="00DB64EA">
        <w:rPr>
          <w:rFonts w:asciiTheme="minorEastAsia" w:hAnsiTheme="minorEastAsia" w:hint="eastAsia"/>
          <w:sz w:val="24"/>
          <w:szCs w:val="24"/>
        </w:rPr>
        <w:t>The Rose 是关于人生的一篇文章，老师希望通过阅读，启发学生思考人生。是一堂非常典型的以获取信息为基础，能力发展为目标，情感态度为方向的大阅读教学课例。那么这堂课的阶段目标也非常清晰了，第一阶段目标是学生对文本基础信息层次的理解，也就是把握文章的主要内容。第二阶段目标是问题探究层次，通过对主人公的三个方面：her quality, her speech, her life 的进一步理解，并结合对the sun, the flower的进一步理解准确把握文章的价值，而且培养学生处理信息的能力，对文本内容进行深度剖析理解。第三阶段目标是促使学生提高人文素养，学生应从文本内容得到启发，明确自己的价值取向。</w:t>
      </w:r>
    </w:p>
    <w:sectPr w:rsidR="00DB64EA" w:rsidRPr="00757892" w:rsidSect="00CD5E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933" w:rsidRDefault="00095933" w:rsidP="008B39F0">
      <w:r>
        <w:separator/>
      </w:r>
    </w:p>
  </w:endnote>
  <w:endnote w:type="continuationSeparator" w:id="0">
    <w:p w:rsidR="00095933" w:rsidRDefault="00095933" w:rsidP="008B39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933" w:rsidRDefault="00095933" w:rsidP="008B39F0">
      <w:r>
        <w:separator/>
      </w:r>
    </w:p>
  </w:footnote>
  <w:footnote w:type="continuationSeparator" w:id="0">
    <w:p w:rsidR="00095933" w:rsidRDefault="00095933" w:rsidP="008B39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8E29C8"/>
    <w:multiLevelType w:val="hybridMultilevel"/>
    <w:tmpl w:val="85D00FC0"/>
    <w:lvl w:ilvl="0" w:tplc="369A33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C5E06F6"/>
    <w:multiLevelType w:val="hybridMultilevel"/>
    <w:tmpl w:val="E6FCEE50"/>
    <w:lvl w:ilvl="0" w:tplc="32A65B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F6B1F"/>
    <w:rsid w:val="00006AD4"/>
    <w:rsid w:val="00095933"/>
    <w:rsid w:val="000F07AF"/>
    <w:rsid w:val="001C6E0E"/>
    <w:rsid w:val="001E483E"/>
    <w:rsid w:val="00370E85"/>
    <w:rsid w:val="00757892"/>
    <w:rsid w:val="008131B9"/>
    <w:rsid w:val="008B39F0"/>
    <w:rsid w:val="00AB7CCC"/>
    <w:rsid w:val="00CD5E11"/>
    <w:rsid w:val="00CF1780"/>
    <w:rsid w:val="00CF6B1F"/>
    <w:rsid w:val="00DB64EA"/>
    <w:rsid w:val="00FC485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E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F6B1F"/>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CF6B1F"/>
  </w:style>
  <w:style w:type="paragraph" w:styleId="a4">
    <w:name w:val="List Paragraph"/>
    <w:basedOn w:val="a"/>
    <w:uiPriority w:val="34"/>
    <w:qFormat/>
    <w:rsid w:val="00AB7CCC"/>
    <w:pPr>
      <w:ind w:firstLineChars="200" w:firstLine="420"/>
    </w:pPr>
  </w:style>
  <w:style w:type="paragraph" w:styleId="a5">
    <w:name w:val="header"/>
    <w:basedOn w:val="a"/>
    <w:link w:val="Char"/>
    <w:uiPriority w:val="99"/>
    <w:semiHidden/>
    <w:unhideWhenUsed/>
    <w:rsid w:val="008B39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8B39F0"/>
    <w:rPr>
      <w:sz w:val="18"/>
      <w:szCs w:val="18"/>
    </w:rPr>
  </w:style>
  <w:style w:type="paragraph" w:styleId="a6">
    <w:name w:val="footer"/>
    <w:basedOn w:val="a"/>
    <w:link w:val="Char0"/>
    <w:uiPriority w:val="99"/>
    <w:semiHidden/>
    <w:unhideWhenUsed/>
    <w:rsid w:val="008B39F0"/>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8B39F0"/>
    <w:rPr>
      <w:sz w:val="18"/>
      <w:szCs w:val="18"/>
    </w:rPr>
  </w:style>
  <w:style w:type="paragraph" w:customStyle="1" w:styleId="reader-word-layer">
    <w:name w:val="reader-word-layer"/>
    <w:basedOn w:val="a"/>
    <w:rsid w:val="00DB64EA"/>
    <w:pPr>
      <w:widowControl/>
      <w:spacing w:before="100" w:beforeAutospacing="1" w:after="100" w:afterAutospacing="1"/>
      <w:jc w:val="left"/>
    </w:pPr>
    <w:rPr>
      <w:rFonts w:ascii="宋体" w:eastAsia="宋体" w:hAnsi="宋体" w:cs="宋体"/>
      <w:kern w:val="0"/>
      <w:sz w:val="24"/>
      <w:szCs w:val="24"/>
    </w:rPr>
  </w:style>
  <w:style w:type="paragraph" w:styleId="a7">
    <w:name w:val="No Spacing"/>
    <w:uiPriority w:val="1"/>
    <w:qFormat/>
    <w:rsid w:val="00DB64EA"/>
    <w:pPr>
      <w:widowControl w:val="0"/>
      <w:jc w:val="both"/>
    </w:pPr>
  </w:style>
</w:styles>
</file>

<file path=word/webSettings.xml><?xml version="1.0" encoding="utf-8"?>
<w:webSettings xmlns:r="http://schemas.openxmlformats.org/officeDocument/2006/relationships" xmlns:w="http://schemas.openxmlformats.org/wordprocessingml/2006/main">
  <w:divs>
    <w:div w:id="878275419">
      <w:bodyDiv w:val="1"/>
      <w:marLeft w:val="0"/>
      <w:marRight w:val="0"/>
      <w:marTop w:val="0"/>
      <w:marBottom w:val="0"/>
      <w:divBdr>
        <w:top w:val="none" w:sz="0" w:space="0" w:color="auto"/>
        <w:left w:val="none" w:sz="0" w:space="0" w:color="auto"/>
        <w:bottom w:val="none" w:sz="0" w:space="0" w:color="auto"/>
        <w:right w:val="none" w:sz="0" w:space="0" w:color="auto"/>
      </w:divBdr>
    </w:div>
    <w:div w:id="1299458931">
      <w:bodyDiv w:val="1"/>
      <w:marLeft w:val="0"/>
      <w:marRight w:val="0"/>
      <w:marTop w:val="0"/>
      <w:marBottom w:val="0"/>
      <w:divBdr>
        <w:top w:val="none" w:sz="0" w:space="0" w:color="auto"/>
        <w:left w:val="none" w:sz="0" w:space="0" w:color="auto"/>
        <w:bottom w:val="none" w:sz="0" w:space="0" w:color="auto"/>
        <w:right w:val="none" w:sz="0" w:space="0" w:color="auto"/>
      </w:divBdr>
    </w:div>
    <w:div w:id="1843856767">
      <w:bodyDiv w:val="1"/>
      <w:marLeft w:val="0"/>
      <w:marRight w:val="0"/>
      <w:marTop w:val="0"/>
      <w:marBottom w:val="0"/>
      <w:divBdr>
        <w:top w:val="none" w:sz="0" w:space="0" w:color="auto"/>
        <w:left w:val="none" w:sz="0" w:space="0" w:color="auto"/>
        <w:bottom w:val="none" w:sz="0" w:space="0" w:color="auto"/>
        <w:right w:val="none" w:sz="0" w:space="0" w:color="auto"/>
      </w:divBdr>
    </w:div>
    <w:div w:id="184983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15DB74D-2ACD-4F1E-8CE9-2BC0D39D3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Pages>
  <Words>157</Words>
  <Characters>900</Characters>
  <Application>Microsoft Office Word</Application>
  <DocSecurity>0</DocSecurity>
  <Lines>7</Lines>
  <Paragraphs>2</Paragraphs>
  <ScaleCrop>false</ScaleCrop>
  <Company/>
  <LinksUpToDate>false</LinksUpToDate>
  <CharactersWithSpaces>1055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c:creator>
  <cp:lastModifiedBy>H</cp:lastModifiedBy>
  <cp:revision>8</cp:revision>
  <dcterms:created xsi:type="dcterms:W3CDTF">2017-10-30T03:12:00Z</dcterms:created>
  <dcterms:modified xsi:type="dcterms:W3CDTF">2017-10-31T08:56:00Z</dcterms:modified>
</cp:coreProperties>
</file>