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pPr>
      <w:r>
        <w:t>窗体顶端</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360" w:leftChars="0" w:right="0" w:rightChars="0"/>
        <w:jc w:val="left"/>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Style w:val="29"/>
          <w:rFonts w:hint="eastAsia" w:asciiTheme="majorEastAsia" w:hAnsiTheme="majorEastAsia" w:eastAsiaTheme="majorEastAsia" w:cstheme="majorEastAsia"/>
          <w:color w:val="000000" w:themeColor="text1"/>
          <w:sz w:val="32"/>
          <w:szCs w:val="32"/>
          <w:shd w:val="clear" w:fill="F3F8FF"/>
          <w14:textFill>
            <w14:solidFill>
              <w14:schemeClr w14:val="tx1"/>
            </w14:solidFill>
          </w14:textFill>
        </w:rPr>
        <w:t>提升学生政治学科核心素养中实现中考成绩的最优化</w:t>
      </w:r>
    </w:p>
    <w:p>
      <w:pPr>
        <w:pStyle w:val="28"/>
      </w:pPr>
      <w:r>
        <w:t>窗体底端</w:t>
      </w:r>
    </w:p>
    <w:p>
      <w:pPr>
        <w:widowControl/>
        <w:spacing w:line="360" w:lineRule="auto"/>
        <w:jc w:val="left"/>
        <w:outlineLvl w:val="1"/>
        <w:rPr>
          <w:rFonts w:ascii="宋体" w:hAnsi="宋体" w:eastAsia="宋体" w:cs="Arial"/>
          <w:b/>
          <w:color w:val="6E6E6E"/>
          <w:sz w:val="24"/>
          <w:szCs w:val="24"/>
        </w:rPr>
      </w:pPr>
    </w:p>
    <w:p>
      <w:pPr>
        <w:widowControl/>
        <w:spacing w:line="360" w:lineRule="auto"/>
        <w:ind w:firstLine="482" w:firstLineChars="200"/>
        <w:jc w:val="left"/>
        <w:outlineLvl w:val="1"/>
        <w:rPr>
          <w:rFonts w:hint="eastAsia" w:asciiTheme="minorEastAsia" w:hAnsiTheme="minorEastAsia" w:eastAsiaTheme="minorEastAsia" w:cstheme="minorEastAsia"/>
          <w:b w:val="0"/>
          <w:bCs/>
          <w:color w:val="6E6E6E"/>
          <w:sz w:val="24"/>
          <w:szCs w:val="24"/>
        </w:rPr>
      </w:pPr>
      <w:r>
        <w:rPr>
          <w:rFonts w:hint="eastAsia" w:asciiTheme="minorEastAsia" w:hAnsiTheme="minorEastAsia" w:eastAsiaTheme="minorEastAsia" w:cstheme="minorEastAsia"/>
          <w:b w:val="0"/>
          <w:bCs/>
          <w:color w:val="6E6E6E"/>
          <w:sz w:val="24"/>
          <w:szCs w:val="24"/>
        </w:rPr>
        <w:t>学生政治学科素养是指学生能够运用政治这门学科所特有的思想方法、思维方式去分析、解决问题；能运用学过的学科术语组织答案；对所学的学科知识，能全面、系统地认识、理解；不断掌握学习本学科的特殊方法，能在学习中真正做到融会贯通，学以致用；能够树立正确的学科素养意识，树立正确的世界观、人生观和价值观。</w:t>
      </w:r>
    </w:p>
    <w:p>
      <w:pPr>
        <w:widowControl/>
        <w:spacing w:line="360" w:lineRule="auto"/>
        <w:ind w:firstLine="482" w:firstLineChars="200"/>
        <w:jc w:val="left"/>
        <w:outlineLvl w:val="1"/>
        <w:rPr>
          <w:rFonts w:hint="eastAsia" w:asciiTheme="minorEastAsia" w:hAnsiTheme="minorEastAsia" w:eastAsiaTheme="minorEastAsia" w:cstheme="minorEastAsia"/>
          <w:b w:val="0"/>
          <w:bCs/>
          <w:color w:val="6E6E6E"/>
          <w:sz w:val="24"/>
          <w:szCs w:val="24"/>
        </w:rPr>
      </w:pPr>
      <w:r>
        <w:rPr>
          <w:rFonts w:hint="eastAsia" w:asciiTheme="minorEastAsia" w:hAnsiTheme="minorEastAsia" w:eastAsiaTheme="minorEastAsia" w:cstheme="minorEastAsia"/>
          <w:b w:val="0"/>
          <w:bCs/>
          <w:color w:val="6E6E6E"/>
          <w:sz w:val="24"/>
          <w:szCs w:val="24"/>
        </w:rPr>
        <w:t xml:space="preserve">   我从事思想政治教学工作已经是第五个年头了，在这几年的教学过程中，我发现学生学习思想政治这门课程所存在问题的共同之处：缺乏学科素养。我们的学生在课堂上回答问题，在做政治学科的问答题时，如果抛开题目的要求和本学科知识的限定，其实他们的观点是很正确，很有道理的，可一旦要求运用本学科专业知识来阐述一个问题就卡壳了。而且在考试的过程中这样的回答是不能得分的，或者只能得到很少很少的分数。此现象引起了我的重视，也引发了我对该问题的思考，究竟怎样才能让学生具备政治学科素养，让他们在</w:t>
      </w:r>
      <w:r>
        <w:rPr>
          <w:rFonts w:hint="eastAsia" w:asciiTheme="minorEastAsia" w:hAnsiTheme="minorEastAsia" w:eastAsiaTheme="minorEastAsia" w:cstheme="minorEastAsia"/>
          <w:b w:val="0"/>
          <w:bCs/>
          <w:color w:val="6E6E6E"/>
          <w:sz w:val="24"/>
          <w:szCs w:val="24"/>
          <w:lang w:val="en-US" w:eastAsia="zh-CN"/>
        </w:rPr>
        <w:t>中</w:t>
      </w:r>
      <w:r>
        <w:rPr>
          <w:rFonts w:hint="eastAsia" w:asciiTheme="minorEastAsia" w:hAnsiTheme="minorEastAsia" w:eastAsiaTheme="minorEastAsia" w:cstheme="minorEastAsia"/>
          <w:b w:val="0"/>
          <w:bCs/>
          <w:color w:val="6E6E6E"/>
          <w:sz w:val="24"/>
          <w:szCs w:val="24"/>
        </w:rPr>
        <w:t>考中能得到分数，这才是硬道理。在实际的教学过程中，我做了以下探索，取得了一定的实效。</w:t>
      </w:r>
    </w:p>
    <w:p>
      <w:pPr>
        <w:widowControl/>
        <w:spacing w:line="360" w:lineRule="auto"/>
        <w:ind w:firstLine="482" w:firstLineChars="200"/>
        <w:jc w:val="left"/>
        <w:outlineLvl w:val="1"/>
        <w:rPr>
          <w:rFonts w:hint="eastAsia" w:asciiTheme="minorEastAsia" w:hAnsiTheme="minorEastAsia" w:eastAsiaTheme="minorEastAsia" w:cstheme="minorEastAsia"/>
          <w:b w:val="0"/>
          <w:bCs/>
          <w:color w:val="2B2B2B"/>
          <w:kern w:val="0"/>
          <w:sz w:val="24"/>
          <w:szCs w:val="24"/>
        </w:rPr>
      </w:pPr>
      <w:r>
        <w:rPr>
          <w:rFonts w:hint="eastAsia" w:asciiTheme="minorEastAsia" w:hAnsiTheme="minorEastAsia" w:eastAsiaTheme="minorEastAsia" w:cstheme="minorEastAsia"/>
          <w:b w:val="0"/>
          <w:bCs/>
          <w:color w:val="6E6E6E"/>
          <w:sz w:val="24"/>
          <w:szCs w:val="24"/>
        </w:rPr>
        <w:t>一、重视学生政治学科基础知识</w:t>
      </w:r>
    </w:p>
    <w:p>
      <w:pPr>
        <w:spacing w:line="360" w:lineRule="auto"/>
        <w:ind w:firstLine="482" w:firstLineChars="200"/>
        <w:rPr>
          <w:rFonts w:hint="eastAsia" w:asciiTheme="minorEastAsia" w:hAnsiTheme="minorEastAsia" w:eastAsiaTheme="minorEastAsia" w:cstheme="minorEastAsia"/>
          <w:b w:val="0"/>
          <w:bCs/>
          <w:color w:val="6E6E6E"/>
          <w:sz w:val="24"/>
          <w:szCs w:val="24"/>
        </w:rPr>
      </w:pPr>
      <w:r>
        <w:rPr>
          <w:rFonts w:hint="eastAsia" w:asciiTheme="minorEastAsia" w:hAnsiTheme="minorEastAsia" w:eastAsiaTheme="minorEastAsia" w:cstheme="minorEastAsia"/>
          <w:b w:val="0"/>
          <w:bCs/>
          <w:color w:val="6E6E6E"/>
          <w:sz w:val="24"/>
          <w:szCs w:val="24"/>
        </w:rPr>
        <w:t>学生在学习和考试过程中不能很好的运用专业术语表达是一个普遍存在的现象，要解决好这个问题，必须强调对知识的准确、全面把握，多给学生口头表达和书面语言训练的机会，一定要重视基础知识的把握。</w:t>
      </w:r>
    </w:p>
    <w:p>
      <w:pPr>
        <w:spacing w:line="360" w:lineRule="auto"/>
        <w:ind w:firstLine="482" w:firstLineChars="200"/>
        <w:rPr>
          <w:rFonts w:hint="eastAsia" w:asciiTheme="minorEastAsia" w:hAnsiTheme="minorEastAsia" w:eastAsiaTheme="minorEastAsia" w:cstheme="minorEastAsia"/>
          <w:b w:val="0"/>
          <w:bCs/>
          <w:color w:val="6E6E6E"/>
          <w:sz w:val="24"/>
          <w:szCs w:val="24"/>
        </w:rPr>
      </w:pPr>
      <w:r>
        <w:rPr>
          <w:rFonts w:hint="eastAsia" w:asciiTheme="minorEastAsia" w:hAnsiTheme="minorEastAsia" w:eastAsiaTheme="minorEastAsia" w:cstheme="minorEastAsia"/>
          <w:b w:val="0"/>
          <w:bCs/>
          <w:color w:val="6E6E6E"/>
          <w:sz w:val="24"/>
          <w:szCs w:val="24"/>
        </w:rPr>
        <w:t>在课堂教学中首先要重视基础知识的学习，我们所说的基础知识，包括基本概念、基本原理。不仅要让学生搞清楚知识本身，还应清楚该知识是怎样形成的，该知识能解决我们所遇到的哪些问题。我们在给学生讲解的过程中，要做到深入浅出。做到理论联系实际，学生才更容易理解、掌握并运用。在实际的教学中，为了让学生准确掌握基础，为了让学生养成看书的习惯，重视看书，在平时的考试试题中，我们政治组专门设计了一道填空题，要求并鼓励学生去看书。该题可以较为容易地得分，学生的积极性很高。从目前来看，这样做的效果还是不错，不仅该题的得分率较高，而且通过长期的训练，学生能够准确地记忆并较容易地掌握教材的主干知识，对做问答题是十分有帮助的。</w:t>
      </w:r>
    </w:p>
    <w:p>
      <w:pPr>
        <w:spacing w:line="360" w:lineRule="auto"/>
        <w:ind w:firstLine="482" w:firstLineChars="200"/>
        <w:rPr>
          <w:rFonts w:hint="eastAsia" w:asciiTheme="minorEastAsia" w:hAnsiTheme="minorEastAsia" w:eastAsiaTheme="minorEastAsia" w:cstheme="minorEastAsia"/>
          <w:b w:val="0"/>
          <w:bCs/>
          <w:color w:val="6E6E6E"/>
          <w:sz w:val="24"/>
          <w:szCs w:val="24"/>
        </w:rPr>
      </w:pPr>
    </w:p>
    <w:p>
      <w:pPr>
        <w:spacing w:line="360" w:lineRule="auto"/>
        <w:ind w:firstLine="482" w:firstLineChars="200"/>
        <w:rPr>
          <w:rFonts w:hint="eastAsia" w:asciiTheme="minorEastAsia" w:hAnsiTheme="minorEastAsia" w:eastAsiaTheme="minorEastAsia" w:cstheme="minorEastAsia"/>
          <w:b w:val="0"/>
          <w:bCs/>
          <w:color w:val="6E6E6E"/>
          <w:sz w:val="24"/>
          <w:szCs w:val="24"/>
        </w:rPr>
      </w:pPr>
      <w:bookmarkStart w:id="0" w:name="_GoBack"/>
      <w:bookmarkEnd w:id="0"/>
      <w:r>
        <w:rPr>
          <w:rFonts w:hint="eastAsia" w:asciiTheme="minorEastAsia" w:hAnsiTheme="minorEastAsia" w:eastAsiaTheme="minorEastAsia" w:cstheme="minorEastAsia"/>
          <w:b w:val="0"/>
          <w:bCs/>
          <w:color w:val="6E6E6E"/>
          <w:sz w:val="24"/>
          <w:szCs w:val="24"/>
        </w:rPr>
        <w:t>二、立足课堂教学</w:t>
      </w:r>
    </w:p>
    <w:p>
      <w:pPr>
        <w:spacing w:line="360" w:lineRule="auto"/>
        <w:ind w:firstLine="482" w:firstLineChars="200"/>
        <w:rPr>
          <w:rFonts w:hint="eastAsia" w:asciiTheme="minorEastAsia" w:hAnsiTheme="minorEastAsia" w:eastAsiaTheme="minorEastAsia" w:cstheme="minorEastAsia"/>
          <w:b w:val="0"/>
          <w:bCs/>
          <w:color w:val="6E6E6E"/>
          <w:sz w:val="24"/>
          <w:szCs w:val="24"/>
        </w:rPr>
      </w:pPr>
      <w:r>
        <w:rPr>
          <w:rFonts w:hint="eastAsia" w:asciiTheme="minorEastAsia" w:hAnsiTheme="minorEastAsia" w:eastAsiaTheme="minorEastAsia" w:cstheme="minorEastAsia"/>
          <w:b w:val="0"/>
          <w:bCs/>
          <w:color w:val="000000"/>
          <w:sz w:val="24"/>
          <w:szCs w:val="24"/>
          <w:shd w:val="clear" w:color="auto" w:fill="FFFFFF"/>
        </w:rPr>
        <w:t>在我的课堂，我鼓励每一个学生充分发表他们的观点。对同一事物，允许他们都有不同的观点。我们教学是将知识作为载体，通过这个载体去引导他们的情趣，激发他们去思考、去探索。政治这门学科的时效性很强，很多时候需要我们联系身边的事例、联系发生的热点话题展开讨论。作为老师，一定要引导学生关注社会、关心时政。但由于我校的实际情况，学生关注新闻的时间较少。基于学科的需要和学生的实际情况，课前要求学生收集资料进行准备，每一堂课前三分钟，学生轮流做实事播报。随后，学生在老师的指导下将播报内容与我们所学的知识挂钩。通过这种方式，既联系了教材知识，又给了学生展示自己的机会，培养和增强他们的自信，有助于形成正确的价值观。我们的教学也就不是单纯的学知识了，学生各方面的能力也得到了不同程度的提升。</w:t>
      </w:r>
    </w:p>
    <w:p>
      <w:pPr>
        <w:numPr>
          <w:ilvl w:val="0"/>
          <w:numId w:val="1"/>
        </w:numPr>
        <w:spacing w:line="360" w:lineRule="auto"/>
        <w:ind w:firstLine="482" w:firstLineChars="200"/>
        <w:rPr>
          <w:rFonts w:hint="eastAsia" w:asciiTheme="minorEastAsia" w:hAnsiTheme="minorEastAsia" w:eastAsiaTheme="minorEastAsia" w:cstheme="minorEastAsia"/>
          <w:b w:val="0"/>
          <w:bCs/>
          <w:color w:val="6E6E6E"/>
          <w:sz w:val="24"/>
          <w:szCs w:val="24"/>
        </w:rPr>
      </w:pPr>
      <w:r>
        <w:rPr>
          <w:rFonts w:hint="eastAsia" w:asciiTheme="minorEastAsia" w:hAnsiTheme="minorEastAsia" w:eastAsiaTheme="minorEastAsia" w:cstheme="minorEastAsia"/>
          <w:b w:val="0"/>
          <w:bCs/>
          <w:color w:val="6E6E6E"/>
          <w:sz w:val="24"/>
          <w:szCs w:val="24"/>
        </w:rPr>
        <w:t>延伸课堂，开展研究性学习，</w:t>
      </w:r>
    </w:p>
    <w:p>
      <w:pPr>
        <w:numPr>
          <w:numId w:val="0"/>
        </w:numPr>
        <w:spacing w:line="360" w:lineRule="auto"/>
        <w:rPr>
          <w:rFonts w:hint="eastAsia" w:asciiTheme="minorEastAsia" w:hAnsiTheme="minorEastAsia" w:eastAsiaTheme="minorEastAsia" w:cstheme="minorEastAsia"/>
          <w:b w:val="0"/>
          <w:bCs/>
          <w:color w:val="000000"/>
          <w:sz w:val="24"/>
          <w:szCs w:val="24"/>
          <w:shd w:val="clear" w:color="auto" w:fill="FFFFFF"/>
        </w:rPr>
      </w:pPr>
      <w:r>
        <w:rPr>
          <w:rFonts w:hint="eastAsia" w:asciiTheme="minorEastAsia" w:hAnsiTheme="minorEastAsia" w:eastAsiaTheme="minorEastAsia" w:cstheme="minorEastAsia"/>
          <w:b w:val="0"/>
          <w:bCs/>
          <w:color w:val="000000"/>
          <w:sz w:val="24"/>
          <w:szCs w:val="24"/>
          <w:shd w:val="clear" w:color="auto" w:fill="FFFFFF"/>
          <w:lang w:val="en-US" w:eastAsia="zh-CN"/>
        </w:rPr>
        <w:t xml:space="preserve">    </w:t>
      </w:r>
      <w:r>
        <w:rPr>
          <w:rFonts w:hint="eastAsia" w:asciiTheme="minorEastAsia" w:hAnsiTheme="minorEastAsia" w:eastAsiaTheme="minorEastAsia" w:cstheme="minorEastAsia"/>
          <w:b w:val="0"/>
          <w:bCs/>
          <w:color w:val="000000"/>
          <w:sz w:val="24"/>
          <w:szCs w:val="24"/>
          <w:shd w:val="clear" w:color="auto" w:fill="FFFFFF"/>
        </w:rPr>
        <w:t>现代社会对人才的需求是多方面的，我们培养学生也需要从社会需求出发。</w:t>
      </w:r>
      <w:r>
        <w:rPr>
          <w:rFonts w:hint="eastAsia" w:asciiTheme="minorEastAsia" w:hAnsiTheme="minorEastAsia" w:eastAsiaTheme="minorEastAsia" w:cstheme="minorEastAsia"/>
          <w:b w:val="0"/>
          <w:bCs/>
          <w:color w:val="6E6E6E"/>
          <w:sz w:val="24"/>
          <w:szCs w:val="24"/>
        </w:rPr>
        <w:t>学习不仅</w:t>
      </w:r>
      <w:r>
        <w:rPr>
          <w:rFonts w:hint="eastAsia" w:asciiTheme="minorEastAsia" w:hAnsiTheme="minorEastAsia" w:eastAsiaTheme="minorEastAsia" w:cstheme="minorEastAsia"/>
          <w:b w:val="0"/>
          <w:bCs/>
          <w:color w:val="000000"/>
          <w:sz w:val="24"/>
          <w:szCs w:val="24"/>
          <w:shd w:val="clear" w:color="auto" w:fill="FFFFFF"/>
        </w:rPr>
        <w:t>要讲究态度，还要讲究具体的</w:t>
      </w:r>
      <w:r>
        <w:rPr>
          <w:rFonts w:hint="eastAsia" w:asciiTheme="minorEastAsia" w:hAnsiTheme="minorEastAsia" w:eastAsiaTheme="minorEastAsia" w:cstheme="minorEastAsia"/>
          <w:b w:val="0"/>
          <w:bCs/>
          <w:sz w:val="24"/>
          <w:szCs w:val="24"/>
        </w:rPr>
        <w:t>学习</w:t>
      </w:r>
      <w:r>
        <w:rPr>
          <w:rFonts w:hint="eastAsia" w:asciiTheme="minorEastAsia" w:hAnsiTheme="minorEastAsia" w:eastAsiaTheme="minorEastAsia" w:cstheme="minorEastAsia"/>
          <w:b w:val="0"/>
          <w:bCs/>
          <w:color w:val="000000"/>
          <w:sz w:val="24"/>
          <w:szCs w:val="24"/>
          <w:shd w:val="clear" w:color="auto" w:fill="FFFFFF"/>
        </w:rPr>
        <w:t>方法，研究性和合作性是现代社会人才的需求，也是我们需要培养的能力。在目前的教学过程中，我们更应该注重研究性学习方法的培养。</w:t>
      </w:r>
    </w:p>
    <w:p>
      <w:pPr>
        <w:spacing w:line="360" w:lineRule="auto"/>
        <w:ind w:firstLine="482" w:firstLineChars="200"/>
        <w:rPr>
          <w:rFonts w:hint="eastAsia" w:asciiTheme="minorEastAsia" w:hAnsiTheme="minorEastAsia" w:eastAsiaTheme="minorEastAsia" w:cstheme="minorEastAsia"/>
          <w:b w:val="0"/>
          <w:bCs/>
          <w:color w:val="000000"/>
          <w:sz w:val="24"/>
          <w:szCs w:val="24"/>
          <w:shd w:val="clear" w:color="auto" w:fill="FFFFFF"/>
        </w:rPr>
      </w:pPr>
      <w:r>
        <w:rPr>
          <w:rFonts w:hint="eastAsia" w:asciiTheme="minorEastAsia" w:hAnsiTheme="minorEastAsia" w:eastAsiaTheme="minorEastAsia" w:cstheme="minorEastAsia"/>
          <w:b w:val="0"/>
          <w:bCs/>
          <w:color w:val="000000"/>
          <w:sz w:val="24"/>
          <w:szCs w:val="24"/>
          <w:shd w:val="clear" w:color="auto" w:fill="FFFFFF"/>
        </w:rPr>
        <w:t>研究性学习是一种以学生为主的学习模式。在教师的辅助下，由学生策划、执行及自我评估的学习方法。学生透过研习一个特定的专题的同时，运用现有的知识和技巧来重新综合，使学生能自主地构建知识，继而学会这个新的题目，从而达到学会学习的目的，并培养学生的自学精神。</w:t>
      </w:r>
    </w:p>
    <w:p>
      <w:pPr>
        <w:spacing w:line="360" w:lineRule="auto"/>
        <w:ind w:firstLine="482" w:firstLineChars="200"/>
        <w:rPr>
          <w:rFonts w:hint="eastAsia" w:asciiTheme="minorEastAsia" w:hAnsiTheme="minorEastAsia" w:eastAsiaTheme="minorEastAsia" w:cstheme="minorEastAsia"/>
          <w:b w:val="0"/>
          <w:bCs/>
          <w:color w:val="000000"/>
          <w:sz w:val="24"/>
          <w:szCs w:val="24"/>
          <w:shd w:val="clear" w:color="auto" w:fill="FFFFFF"/>
        </w:rPr>
      </w:pPr>
      <w:r>
        <w:rPr>
          <w:rFonts w:hint="eastAsia" w:asciiTheme="minorEastAsia" w:hAnsiTheme="minorEastAsia" w:eastAsiaTheme="minorEastAsia" w:cstheme="minorEastAsia"/>
          <w:b w:val="0"/>
          <w:bCs/>
          <w:color w:val="000000"/>
          <w:sz w:val="24"/>
          <w:szCs w:val="24"/>
          <w:shd w:val="clear" w:color="auto" w:fill="FFFFFF"/>
        </w:rPr>
        <w:t>四、注重课堂练习</w:t>
      </w:r>
    </w:p>
    <w:p>
      <w:pPr>
        <w:spacing w:line="360" w:lineRule="auto"/>
        <w:ind w:firstLine="482" w:firstLineChars="200"/>
        <w:rPr>
          <w:rFonts w:hint="eastAsia" w:asciiTheme="minorEastAsia" w:hAnsiTheme="minorEastAsia" w:eastAsiaTheme="minorEastAsia" w:cstheme="minorEastAsia"/>
          <w:b w:val="0"/>
          <w:bCs/>
          <w:color w:val="000000"/>
          <w:sz w:val="24"/>
          <w:szCs w:val="24"/>
          <w:shd w:val="clear" w:color="auto" w:fill="FFFFFF"/>
        </w:rPr>
      </w:pPr>
      <w:r>
        <w:rPr>
          <w:rFonts w:hint="eastAsia" w:asciiTheme="minorEastAsia" w:hAnsiTheme="minorEastAsia" w:eastAsiaTheme="minorEastAsia" w:cstheme="minorEastAsia"/>
          <w:b w:val="0"/>
          <w:bCs/>
          <w:color w:val="000000"/>
          <w:sz w:val="24"/>
          <w:szCs w:val="24"/>
          <w:shd w:val="clear" w:color="auto" w:fill="FFFFFF"/>
        </w:rPr>
        <w:t>当前的</w:t>
      </w:r>
      <w:r>
        <w:rPr>
          <w:rFonts w:hint="eastAsia" w:asciiTheme="minorEastAsia" w:hAnsiTheme="minorEastAsia" w:eastAsiaTheme="minorEastAsia" w:cstheme="minorEastAsia"/>
          <w:b w:val="0"/>
          <w:bCs/>
          <w:color w:val="000000"/>
          <w:sz w:val="24"/>
          <w:szCs w:val="24"/>
          <w:shd w:val="clear" w:color="auto" w:fill="FFFFFF"/>
          <w:lang w:val="en-US" w:eastAsia="zh-CN"/>
        </w:rPr>
        <w:t>中考</w:t>
      </w:r>
      <w:r>
        <w:rPr>
          <w:rFonts w:hint="eastAsia" w:asciiTheme="minorEastAsia" w:hAnsiTheme="minorEastAsia" w:eastAsiaTheme="minorEastAsia" w:cstheme="minorEastAsia"/>
          <w:b w:val="0"/>
          <w:bCs/>
          <w:color w:val="000000"/>
          <w:sz w:val="24"/>
          <w:szCs w:val="24"/>
          <w:shd w:val="clear" w:color="auto" w:fill="FFFFFF"/>
        </w:rPr>
        <w:t>，注重考查学生的四种能力：获取和解读信息的能力，描述和阐释事物的能力，调动和运用知识分析的能力，解决实际问题的能力。获取和解读信息的能力是后三种能力的基础。首先要求能够获取试题提供的信息，理解试题要求以及考查意图，提炼信息的有效内容和价值，对其进行分析和整合，组织和运用相关学科知识形成综合性的信息解读。纵观几年来</w:t>
      </w:r>
      <w:r>
        <w:rPr>
          <w:rFonts w:hint="eastAsia" w:asciiTheme="minorEastAsia" w:hAnsiTheme="minorEastAsia" w:eastAsiaTheme="minorEastAsia" w:cstheme="minorEastAsia"/>
          <w:b w:val="0"/>
          <w:bCs/>
          <w:color w:val="000000"/>
          <w:sz w:val="24"/>
          <w:szCs w:val="24"/>
          <w:shd w:val="clear" w:color="auto" w:fill="FFFFFF"/>
          <w:lang w:val="en-US" w:eastAsia="zh-CN"/>
        </w:rPr>
        <w:t>中</w:t>
      </w:r>
      <w:r>
        <w:rPr>
          <w:rFonts w:hint="eastAsia" w:asciiTheme="minorEastAsia" w:hAnsiTheme="minorEastAsia" w:eastAsiaTheme="minorEastAsia" w:cstheme="minorEastAsia"/>
          <w:b w:val="0"/>
          <w:bCs/>
          <w:color w:val="000000"/>
          <w:sz w:val="24"/>
          <w:szCs w:val="24"/>
          <w:shd w:val="clear" w:color="auto" w:fill="FFFFFF"/>
        </w:rPr>
        <w:t>考试题，非常注重对学生这四种能力的考查。在学生进入</w:t>
      </w:r>
      <w:r>
        <w:rPr>
          <w:rFonts w:hint="eastAsia" w:asciiTheme="minorEastAsia" w:hAnsiTheme="minorEastAsia" w:eastAsiaTheme="minorEastAsia" w:cstheme="minorEastAsia"/>
          <w:b w:val="0"/>
          <w:bCs/>
          <w:color w:val="000000"/>
          <w:sz w:val="24"/>
          <w:szCs w:val="24"/>
          <w:shd w:val="clear" w:color="auto" w:fill="FFFFFF"/>
          <w:lang w:val="en-US" w:eastAsia="zh-CN"/>
        </w:rPr>
        <w:t>初</w:t>
      </w:r>
      <w:r>
        <w:rPr>
          <w:rFonts w:hint="eastAsia" w:asciiTheme="minorEastAsia" w:hAnsiTheme="minorEastAsia" w:eastAsiaTheme="minorEastAsia" w:cstheme="minorEastAsia"/>
          <w:b w:val="0"/>
          <w:bCs/>
          <w:color w:val="000000"/>
          <w:sz w:val="24"/>
          <w:szCs w:val="24"/>
          <w:shd w:val="clear" w:color="auto" w:fill="FFFFFF"/>
        </w:rPr>
        <w:t>中阶段，我们政治组就特别重视学生这几种能力的培养。在课堂新课中，我尽量把练习与课堂结合起来。无论是选择题还是非选择题，都要求学生先划出题干和题目要求中的关键词，然后将关键词与我们所学知识与题目要求联系起来。经过一段时间的训练，现在大部分学生知道做题要找有效信息，做问答题要找关键词，回答问题把材料信息和教材观点联系起来。尽管分析不是很准确，但掌握了答题的基本方法，抓有效信息的能力提升了，得分率也提高了。</w:t>
      </w:r>
    </w:p>
    <w:p>
      <w:pPr>
        <w:spacing w:line="360" w:lineRule="auto"/>
        <w:ind w:firstLine="482" w:firstLineChars="200"/>
        <w:rPr>
          <w:rFonts w:hint="eastAsia" w:asciiTheme="minorEastAsia" w:hAnsiTheme="minorEastAsia" w:eastAsiaTheme="minorEastAsia" w:cstheme="minorEastAsia"/>
          <w:b w:val="0"/>
          <w:bCs/>
          <w:color w:val="000000"/>
          <w:sz w:val="24"/>
          <w:szCs w:val="24"/>
          <w:shd w:val="clear" w:color="auto" w:fill="FFFFFF"/>
        </w:rPr>
      </w:pPr>
      <w:r>
        <w:rPr>
          <w:rFonts w:hint="eastAsia" w:asciiTheme="minorEastAsia" w:hAnsiTheme="minorEastAsia" w:eastAsiaTheme="minorEastAsia" w:cstheme="minorEastAsia"/>
          <w:b w:val="0"/>
          <w:bCs/>
          <w:color w:val="000000"/>
          <w:sz w:val="24"/>
          <w:szCs w:val="24"/>
          <w:shd w:val="clear" w:color="auto" w:fill="FFFFFF"/>
        </w:rPr>
        <w:t>作为政治教师，我们应当以高度的</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"http://www.studa.net/lishi/" </w:instrText>
      </w:r>
      <w:r>
        <w:rPr>
          <w:rFonts w:hint="eastAsia" w:asciiTheme="minorEastAsia" w:hAnsiTheme="minorEastAsia" w:eastAsiaTheme="minorEastAsia" w:cstheme="minorEastAsia"/>
          <w:b w:val="0"/>
          <w:bCs/>
          <w:sz w:val="24"/>
          <w:szCs w:val="24"/>
        </w:rPr>
        <w:fldChar w:fldCharType="separate"/>
      </w:r>
      <w:r>
        <w:rPr>
          <w:rStyle w:val="9"/>
          <w:rFonts w:hint="eastAsia" w:asciiTheme="minorEastAsia" w:hAnsiTheme="minorEastAsia" w:eastAsiaTheme="minorEastAsia" w:cstheme="minorEastAsia"/>
          <w:b w:val="0"/>
          <w:bCs/>
          <w:color w:val="333333"/>
          <w:sz w:val="24"/>
          <w:szCs w:val="24"/>
          <w:u w:val="none"/>
          <w:shd w:val="clear" w:color="auto" w:fill="FFFFFF"/>
        </w:rPr>
        <w:t>历史</w:t>
      </w:r>
      <w:r>
        <w:rPr>
          <w:rStyle w:val="9"/>
          <w:rFonts w:hint="eastAsia" w:asciiTheme="minorEastAsia" w:hAnsiTheme="minorEastAsia" w:eastAsiaTheme="minorEastAsia" w:cstheme="minorEastAsia"/>
          <w:b w:val="0"/>
          <w:bCs/>
          <w:color w:val="333333"/>
          <w:sz w:val="24"/>
          <w:szCs w:val="24"/>
          <w:u w:val="none"/>
          <w:shd w:val="clear" w:color="auto" w:fill="FFFFFF"/>
        </w:rPr>
        <w:fldChar w:fldCharType="end"/>
      </w:r>
      <w:r>
        <w:rPr>
          <w:rFonts w:hint="eastAsia" w:asciiTheme="minorEastAsia" w:hAnsiTheme="minorEastAsia" w:eastAsiaTheme="minorEastAsia" w:cstheme="minorEastAsia"/>
          <w:b w:val="0"/>
          <w:bCs/>
          <w:color w:val="000000"/>
          <w:sz w:val="24"/>
          <w:szCs w:val="24"/>
          <w:shd w:val="clear" w:color="auto" w:fill="FFFFFF"/>
        </w:rPr>
        <w:t>责任感和紧迫感去激励学生学习的积极性、主动性和创造性。本着以学生的发展为本，适应现代社会的要求，重视政治课堂，想办法帮助学生掌握基础知识，灵活运用本学科知识，不断提升学生的学科素养</w:t>
      </w:r>
      <w:r>
        <w:rPr>
          <w:rFonts w:hint="eastAsia" w:asciiTheme="minorEastAsia" w:hAnsiTheme="minorEastAsia" w:eastAsiaTheme="minorEastAsia" w:cstheme="minorEastAsia"/>
          <w:b w:val="0"/>
          <w:bCs/>
          <w:color w:val="000000"/>
          <w:sz w:val="24"/>
          <w:szCs w:val="24"/>
          <w:shd w:val="clear" w:color="auto" w:fill="FFFFFF"/>
          <w:lang w:eastAsia="zh-CN"/>
        </w:rPr>
        <w:t>，</w:t>
      </w:r>
      <w:r>
        <w:rPr>
          <w:rFonts w:hint="eastAsia" w:asciiTheme="minorEastAsia" w:hAnsiTheme="minorEastAsia" w:eastAsiaTheme="minorEastAsia" w:cstheme="minorEastAsia"/>
          <w:b w:val="0"/>
          <w:bCs/>
          <w:color w:val="000000"/>
          <w:sz w:val="24"/>
          <w:szCs w:val="24"/>
          <w:shd w:val="clear" w:color="auto" w:fill="FFFFFF"/>
          <w:lang w:val="en-US" w:eastAsia="zh-CN"/>
        </w:rPr>
        <w:t>在中考中考出理想成绩。</w:t>
      </w:r>
    </w:p>
    <w:p>
      <w:pPr>
        <w:spacing w:line="360" w:lineRule="auto"/>
        <w:ind w:firstLine="482" w:firstLineChars="200"/>
        <w:rPr>
          <w:rFonts w:hint="eastAsia" w:asciiTheme="minorEastAsia" w:hAnsiTheme="minorEastAsia" w:eastAsiaTheme="minorEastAsia" w:cstheme="minorEastAsia"/>
          <w:b w:val="0"/>
          <w:bCs/>
          <w:color w:val="000000"/>
          <w:sz w:val="24"/>
          <w:szCs w:val="24"/>
          <w:shd w:val="clear" w:color="auto" w:fill="FFFFFF"/>
        </w:rPr>
      </w:pPr>
    </w:p>
    <w:p>
      <w:pPr>
        <w:spacing w:line="360" w:lineRule="auto"/>
        <w:ind w:firstLine="482" w:firstLineChars="200"/>
        <w:rPr>
          <w:rFonts w:hint="eastAsia" w:asciiTheme="minorEastAsia" w:hAnsiTheme="minorEastAsia" w:eastAsiaTheme="minorEastAsia" w:cstheme="minorEastAsia"/>
          <w:b w:val="0"/>
          <w:bCs/>
          <w:color w:val="000000"/>
          <w:sz w:val="24"/>
          <w:szCs w:val="24"/>
          <w:shd w:val="clear" w:color="auto" w:fill="FFFFFF"/>
        </w:rPr>
      </w:pPr>
    </w:p>
    <w:p>
      <w:pPr>
        <w:ind w:firstLine="562" w:firstLineChars="200"/>
        <w:rPr>
          <w:rFonts w:hint="eastAsia" w:asciiTheme="minorEastAsia" w:hAnsiTheme="minorEastAsia" w:eastAsiaTheme="minorEastAsia" w:cstheme="minorEastAsia"/>
          <w:b w:val="0"/>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3D788"/>
    <w:multiLevelType w:val="singleLevel"/>
    <w:tmpl w:val="5913D788"/>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E9"/>
    <w:rsid w:val="0000605F"/>
    <w:rsid w:val="0001687E"/>
    <w:rsid w:val="00021EE9"/>
    <w:rsid w:val="00033C66"/>
    <w:rsid w:val="00050E26"/>
    <w:rsid w:val="00060DBA"/>
    <w:rsid w:val="00062993"/>
    <w:rsid w:val="00076A22"/>
    <w:rsid w:val="00097BD7"/>
    <w:rsid w:val="000A1830"/>
    <w:rsid w:val="000E63DB"/>
    <w:rsid w:val="000E7BE3"/>
    <w:rsid w:val="000F44AA"/>
    <w:rsid w:val="00112601"/>
    <w:rsid w:val="001135DF"/>
    <w:rsid w:val="001239CF"/>
    <w:rsid w:val="001C7E76"/>
    <w:rsid w:val="00206DB8"/>
    <w:rsid w:val="002171F6"/>
    <w:rsid w:val="00220CB3"/>
    <w:rsid w:val="002253F0"/>
    <w:rsid w:val="0025282B"/>
    <w:rsid w:val="0026242E"/>
    <w:rsid w:val="002B39C8"/>
    <w:rsid w:val="002C2DA4"/>
    <w:rsid w:val="002E2C5E"/>
    <w:rsid w:val="002F2492"/>
    <w:rsid w:val="00306B07"/>
    <w:rsid w:val="0031372C"/>
    <w:rsid w:val="00327293"/>
    <w:rsid w:val="00387E10"/>
    <w:rsid w:val="003B3F7D"/>
    <w:rsid w:val="003D2A00"/>
    <w:rsid w:val="003E4D86"/>
    <w:rsid w:val="00426B14"/>
    <w:rsid w:val="0047594C"/>
    <w:rsid w:val="00490437"/>
    <w:rsid w:val="004A23A1"/>
    <w:rsid w:val="004D3EC1"/>
    <w:rsid w:val="0051169B"/>
    <w:rsid w:val="00513B8F"/>
    <w:rsid w:val="005941AD"/>
    <w:rsid w:val="005C256B"/>
    <w:rsid w:val="005E1337"/>
    <w:rsid w:val="005F064E"/>
    <w:rsid w:val="00627D74"/>
    <w:rsid w:val="00643256"/>
    <w:rsid w:val="006436CE"/>
    <w:rsid w:val="00652FA7"/>
    <w:rsid w:val="00665CFE"/>
    <w:rsid w:val="00692F65"/>
    <w:rsid w:val="006F4E41"/>
    <w:rsid w:val="00732E2A"/>
    <w:rsid w:val="00750138"/>
    <w:rsid w:val="00756B58"/>
    <w:rsid w:val="00766D19"/>
    <w:rsid w:val="00772FEF"/>
    <w:rsid w:val="007A64A8"/>
    <w:rsid w:val="007D2BD7"/>
    <w:rsid w:val="007E50CF"/>
    <w:rsid w:val="00802AB5"/>
    <w:rsid w:val="00803A2E"/>
    <w:rsid w:val="008609C7"/>
    <w:rsid w:val="008A1697"/>
    <w:rsid w:val="008A77A9"/>
    <w:rsid w:val="008B51EB"/>
    <w:rsid w:val="008E5E8C"/>
    <w:rsid w:val="009030E1"/>
    <w:rsid w:val="00937E08"/>
    <w:rsid w:val="00953197"/>
    <w:rsid w:val="00953AF7"/>
    <w:rsid w:val="009559D8"/>
    <w:rsid w:val="00977DD9"/>
    <w:rsid w:val="00983054"/>
    <w:rsid w:val="009B190C"/>
    <w:rsid w:val="009C23F8"/>
    <w:rsid w:val="00A34BE9"/>
    <w:rsid w:val="00A74E76"/>
    <w:rsid w:val="00A83619"/>
    <w:rsid w:val="00A94551"/>
    <w:rsid w:val="00AC6BF6"/>
    <w:rsid w:val="00B11873"/>
    <w:rsid w:val="00B37FB6"/>
    <w:rsid w:val="00B43DE6"/>
    <w:rsid w:val="00B72C27"/>
    <w:rsid w:val="00B74627"/>
    <w:rsid w:val="00B8359A"/>
    <w:rsid w:val="00BA44DF"/>
    <w:rsid w:val="00BA561F"/>
    <w:rsid w:val="00BE0565"/>
    <w:rsid w:val="00BE75CA"/>
    <w:rsid w:val="00C02ED6"/>
    <w:rsid w:val="00C24E7A"/>
    <w:rsid w:val="00C471C9"/>
    <w:rsid w:val="00C75249"/>
    <w:rsid w:val="00C862FC"/>
    <w:rsid w:val="00C97630"/>
    <w:rsid w:val="00CD08A5"/>
    <w:rsid w:val="00CD52C2"/>
    <w:rsid w:val="00CE7EE1"/>
    <w:rsid w:val="00CF3184"/>
    <w:rsid w:val="00CF3882"/>
    <w:rsid w:val="00D15B24"/>
    <w:rsid w:val="00D70977"/>
    <w:rsid w:val="00D87904"/>
    <w:rsid w:val="00DC3247"/>
    <w:rsid w:val="00DC3EAB"/>
    <w:rsid w:val="00DE554C"/>
    <w:rsid w:val="00DF5441"/>
    <w:rsid w:val="00DF72C5"/>
    <w:rsid w:val="00E257C0"/>
    <w:rsid w:val="00E47714"/>
    <w:rsid w:val="00E51471"/>
    <w:rsid w:val="00E56586"/>
    <w:rsid w:val="00E630AC"/>
    <w:rsid w:val="00E632FE"/>
    <w:rsid w:val="00E716D2"/>
    <w:rsid w:val="00E820E9"/>
    <w:rsid w:val="00EA3BD2"/>
    <w:rsid w:val="00EB6B37"/>
    <w:rsid w:val="00EE2F40"/>
    <w:rsid w:val="00EF060D"/>
    <w:rsid w:val="00F06414"/>
    <w:rsid w:val="00F16774"/>
    <w:rsid w:val="00F271D2"/>
    <w:rsid w:val="00F704BB"/>
    <w:rsid w:val="00FB3D80"/>
    <w:rsid w:val="00FE1C77"/>
    <w:rsid w:val="3E7A7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
    <w:lsdException w:unhideWhenUsed="0" w:uiPriority="0" w:semiHidden="0" w:nam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rPr>
  </w:style>
  <w:style w:type="character" w:styleId="7">
    <w:name w:val="FollowedHyperlink"/>
    <w:basedOn w:val="5"/>
    <w:unhideWhenUsed/>
    <w:uiPriority w:val="99"/>
    <w:rPr>
      <w:color w:val="3399CC"/>
      <w:u w:val="none"/>
    </w:rPr>
  </w:style>
  <w:style w:type="character" w:styleId="8">
    <w:name w:val="Emphasis"/>
    <w:basedOn w:val="5"/>
    <w:qFormat/>
    <w:uiPriority w:val="20"/>
  </w:style>
  <w:style w:type="character" w:styleId="9">
    <w:name w:val="Hyperlink"/>
    <w:basedOn w:val="5"/>
    <w:unhideWhenUsed/>
    <w:uiPriority w:val="99"/>
    <w:rPr>
      <w:color w:val="0000FF"/>
      <w:u w:val="single"/>
    </w:rPr>
  </w:style>
  <w:style w:type="character" w:customStyle="1" w:styleId="11">
    <w:name w:val="页眉 Char"/>
    <w:basedOn w:val="5"/>
    <w:link w:val="3"/>
    <w:uiPriority w:val="99"/>
    <w:rPr>
      <w:sz w:val="18"/>
      <w:szCs w:val="18"/>
    </w:rPr>
  </w:style>
  <w:style w:type="character" w:customStyle="1" w:styleId="12">
    <w:name w:val="页脚 Char"/>
    <w:basedOn w:val="5"/>
    <w:link w:val="2"/>
    <w:uiPriority w:val="99"/>
    <w:rPr>
      <w:sz w:val="18"/>
      <w:szCs w:val="18"/>
    </w:rPr>
  </w:style>
  <w:style w:type="character" w:customStyle="1" w:styleId="13">
    <w:name w:val="biaoti"/>
    <w:basedOn w:val="5"/>
    <w:uiPriority w:val="0"/>
    <w:rPr>
      <w:bdr w:val="none" w:color="auto" w:sz="0" w:space="0"/>
    </w:rPr>
  </w:style>
  <w:style w:type="character" w:customStyle="1" w:styleId="14">
    <w:name w:val="grade_yx"/>
    <w:basedOn w:val="5"/>
    <w:uiPriority w:val="0"/>
  </w:style>
  <w:style w:type="character" w:customStyle="1" w:styleId="15">
    <w:name w:val="comment"/>
    <w:basedOn w:val="5"/>
    <w:uiPriority w:val="0"/>
    <w:rPr>
      <w:b/>
      <w:color w:val="FF6600"/>
      <w:sz w:val="24"/>
      <w:szCs w:val="24"/>
    </w:rPr>
  </w:style>
  <w:style w:type="character" w:customStyle="1" w:styleId="16">
    <w:name w:val="xpy"/>
    <w:basedOn w:val="5"/>
    <w:uiPriority w:val="0"/>
    <w:rPr>
      <w:bdr w:val="none" w:color="auto" w:sz="0" w:space="0"/>
    </w:rPr>
  </w:style>
  <w:style w:type="character" w:customStyle="1" w:styleId="17">
    <w:name w:val="yhp"/>
    <w:basedOn w:val="5"/>
    <w:uiPriority w:val="0"/>
    <w:rPr>
      <w:color w:val="666666"/>
    </w:rPr>
  </w:style>
  <w:style w:type="character" w:customStyle="1" w:styleId="18">
    <w:name w:val="xm"/>
    <w:basedOn w:val="5"/>
    <w:uiPriority w:val="0"/>
    <w:rPr>
      <w:color w:val="734005"/>
      <w:sz w:val="18"/>
      <w:szCs w:val="18"/>
      <w:bdr w:val="none" w:color="auto" w:sz="0" w:space="0"/>
    </w:rPr>
  </w:style>
  <w:style w:type="character" w:customStyle="1" w:styleId="19">
    <w:name w:val="pinglun"/>
    <w:basedOn w:val="5"/>
    <w:uiPriority w:val="0"/>
    <w:rPr>
      <w:color w:val="FFFFFF"/>
    </w:rPr>
  </w:style>
  <w:style w:type="character" w:customStyle="1" w:styleId="20">
    <w:name w:val="close"/>
    <w:basedOn w:val="5"/>
    <w:uiPriority w:val="0"/>
  </w:style>
  <w:style w:type="character" w:customStyle="1" w:styleId="21">
    <w:name w:val="grade_lh"/>
    <w:basedOn w:val="5"/>
    <w:uiPriority w:val="0"/>
  </w:style>
  <w:style w:type="character" w:customStyle="1" w:styleId="22">
    <w:name w:val="grade_hg"/>
    <w:basedOn w:val="5"/>
    <w:uiPriority w:val="0"/>
  </w:style>
  <w:style w:type="character" w:customStyle="1" w:styleId="23">
    <w:name w:val="grade_bhg"/>
    <w:basedOn w:val="5"/>
    <w:uiPriority w:val="0"/>
  </w:style>
  <w:style w:type="character" w:customStyle="1" w:styleId="24">
    <w:name w:val="huping"/>
    <w:basedOn w:val="5"/>
    <w:uiPriority w:val="0"/>
    <w:rPr>
      <w:color w:val="FFFFFF"/>
    </w:rPr>
  </w:style>
  <w:style w:type="character" w:customStyle="1" w:styleId="25">
    <w:name w:val="ypl"/>
    <w:basedOn w:val="5"/>
    <w:uiPriority w:val="0"/>
    <w:rPr>
      <w:color w:val="FFFFFF"/>
    </w:rPr>
  </w:style>
  <w:style w:type="character" w:customStyle="1" w:styleId="26">
    <w:name w:val="active10"/>
    <w:basedOn w:val="5"/>
    <w:uiPriority w:val="0"/>
    <w:rPr>
      <w:color w:val="FF6C00"/>
    </w:rPr>
  </w:style>
  <w:style w:type="paragraph" w:styleId="27">
    <w:name w:val=""/>
    <w:basedOn w:val="1"/>
    <w:next w:val="1"/>
    <w:uiPriority w:val="0"/>
    <w:pPr>
      <w:pBdr>
        <w:bottom w:val="single" w:color="auto" w:sz="6" w:space="1"/>
      </w:pBdr>
      <w:jc w:val="center"/>
    </w:pPr>
    <w:rPr>
      <w:rFonts w:ascii="Arial" w:eastAsia="宋体"/>
      <w:vanish/>
      <w:sz w:val="16"/>
    </w:rPr>
  </w:style>
  <w:style w:type="paragraph" w:styleId="28">
    <w:name w:val=""/>
    <w:basedOn w:val="1"/>
    <w:next w:val="1"/>
    <w:uiPriority w:val="0"/>
    <w:pPr>
      <w:pBdr>
        <w:top w:val="single" w:color="auto" w:sz="6" w:space="1"/>
      </w:pBdr>
      <w:jc w:val="center"/>
    </w:pPr>
    <w:rPr>
      <w:rFonts w:ascii="Arial" w:eastAsia="宋体"/>
      <w:vanish/>
      <w:sz w:val="16"/>
    </w:rPr>
  </w:style>
  <w:style w:type="character" w:customStyle="1" w:styleId="29">
    <w:name w:val="l2"/>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Company>
  <Pages>4</Pages>
  <Words>3280</Words>
  <Characters>3324</Characters>
  <Lines>111</Lines>
  <Paragraphs>21</Paragraphs>
  <TotalTime>0</TotalTime>
  <ScaleCrop>false</ScaleCrop>
  <LinksUpToDate>false</LinksUpToDate>
  <CharactersWithSpaces>3370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2014-05-16T05:15:00Z</dcterms:created>
  <dc:creator>z</dc:creator>
  <cp:lastModifiedBy>l123a</cp:lastModifiedBy>
  <dcterms:modified xsi:type="dcterms:W3CDTF">2017-05-11T03:23:57Z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