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3"/>
        <w:jc w:val="both"/>
      </w:pPr>
      <w:r>
        <w:t>窗体底端</w:t>
      </w:r>
    </w:p>
    <w:p>
      <w:pPr>
        <w:jc w:val="center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提高高中学生的数学运算能力与发散思维解题能力的方法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323E32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>运算能力是数学各种能力的基础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>是指对具体数值进行计算和对数或式进行变换的能力。学生在初中时习惯用计算器,导致大量高中生运算能力差.这极大的阻碍了数学学习质量的进一步提高。我们也可从学生考试的试卷、作业中看到学生计算错误百出，有很多是方法正确但计算错误，还有就是列得出式子但算不出来。由此可见，提高学生重视运算，加强运算能力的训练是十分重要的。</w:t>
      </w:r>
      <w:r>
        <w:rPr>
          <w:rFonts w:hint="eastAsia" w:asciiTheme="minorEastAsia" w:hAnsiTheme="minorEastAsia" w:eastAsiaTheme="minorEastAsia" w:cstheme="minorEastAsia"/>
          <w:color w:val="323E32"/>
          <w:sz w:val="28"/>
          <w:szCs w:val="28"/>
        </w:rPr>
        <w:t>运算能力在用数学知识解决实际问题中起着关键性作用,许多公式、运算定律的得出、解题策略、优化方案的确定往往依赖运算结果。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shd w:val="clear" w:color="auto" w:fill="FFFFFF"/>
        </w:rPr>
        <w:t>提高中学生数学运算能力的途径与方法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shd w:val="clear" w:color="auto" w:fill="FFFFFF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shd w:val="clear" w:color="auto" w:fill="FFFFFF"/>
        </w:rPr>
        <w:t>1.培养运算信心，使学生敢于动手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shd w:val="clear" w:color="auto" w:fill="FFFFFF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shd w:val="clear" w:color="auto" w:fill="FFFFFF"/>
        </w:rPr>
        <w:t>2.加强学生基础知识的培养，提高学生计算的正确性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shd w:val="clear" w:color="auto" w:fill="FFFFFF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shd w:val="clear" w:color="auto" w:fill="FFFFFF"/>
        </w:rPr>
        <w:t>3.加强基本技能的训练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shd w:val="clear" w:color="auto" w:fill="FFFFFF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shd w:val="clear" w:color="auto" w:fill="FFFFFF"/>
        </w:rPr>
        <w:t>4.形成做完题后验证的习惯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shd w:val="clear" w:color="auto" w:fill="FFFFFF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shd w:val="clear" w:color="auto" w:fill="FFFFFF"/>
        </w:rPr>
        <w:t xml:space="preserve"> 5.计算器的使用要适当，不能对计算器产生依赖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shd w:val="clear" w:color="auto" w:fill="FFFFFF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shd w:val="clear" w:color="auto" w:fill="FFFFFF"/>
        </w:rPr>
        <w:t>6.师生时常自我检查、反省，不断完善自我。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shd w:val="clear" w:color="auto" w:fill="FFFFFF"/>
          <w:lang w:val="en-US" w:eastAsia="zh-CN"/>
        </w:rPr>
        <w:t>高中数学学习中，很多地方需要运用想象思维。如学习立体几何、空间向量、圆锥曲线等知识的时候，就需要充分发挥自身的想象力，在脑海中把图形的形状勾勒出来，从而更好地理解其构造和变化。在解高中数学题的过程中，如果仅靠普通的思维方式去思考问题是很难找到解决的办法的，只有发散思维，才能打破固有的认知结构，灵活地运用各种知识点，找到最简单巧妙的解题方法。因此，在高中数学学习中，从不同角度，用不同的方式寻找解题方法的思维方式是必不可少的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shd w:val="clear" w:color="auto" w:fill="FFFFFF"/>
          <w:lang w:val="en-US" w:eastAsia="zh-CN"/>
        </w:rPr>
        <w:t>高中数学学习中，让学生组成小组讨论问题是发散思维的一个有效方式。在小组的讨论过程中，学生主动参与、主动探索、主动思考、主动实践。小组成员探讨问题遇到分歧时，又会引发他们的好奇心和决心解决这道题目的干劲。因此，小组讨论锻炼了学生团体合作和思考能力，又发散了学生的思维，是高中数学教学中常用的一种方式。</w:t>
      </w:r>
    </w:p>
    <w:p>
      <w:pPr>
        <w:pStyle w:val="2"/>
        <w:snapToGrid w:val="0"/>
        <w:spacing w:before="0" w:beforeAutospacing="0" w:after="0" w:afterAutospacing="0" w:line="360" w:lineRule="auto"/>
        <w:ind w:firstLine="420"/>
        <w:rPr>
          <w:rFonts w:hint="eastAsia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B0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99CC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uiPriority w:val="0"/>
    <w:rPr>
      <w:color w:val="3399CC"/>
      <w:u w:val="none"/>
    </w:rPr>
  </w:style>
  <w:style w:type="character" w:customStyle="1" w:styleId="9">
    <w:name w:val="grade1"/>
    <w:basedOn w:val="3"/>
    <w:uiPriority w:val="0"/>
  </w:style>
  <w:style w:type="character" w:customStyle="1" w:styleId="10">
    <w:name w:val="comment"/>
    <w:basedOn w:val="3"/>
    <w:uiPriority w:val="0"/>
    <w:rPr>
      <w:b/>
      <w:color w:val="FF6600"/>
      <w:sz w:val="24"/>
      <w:szCs w:val="24"/>
    </w:rPr>
  </w:style>
  <w:style w:type="character" w:customStyle="1" w:styleId="11">
    <w:name w:val="pytitle"/>
    <w:basedOn w:val="3"/>
    <w:uiPriority w:val="0"/>
  </w:style>
  <w:style w:type="character" w:customStyle="1" w:styleId="12">
    <w:name w:val="xm"/>
    <w:basedOn w:val="3"/>
    <w:uiPriority w:val="0"/>
    <w:rPr>
      <w:color w:val="734005"/>
      <w:sz w:val="18"/>
      <w:szCs w:val="18"/>
      <w:bdr w:val="none" w:color="auto" w:sz="0" w:space="0"/>
    </w:rPr>
  </w:style>
  <w:style w:type="character" w:customStyle="1" w:styleId="13">
    <w:name w:val="biaoti"/>
    <w:basedOn w:val="3"/>
    <w:uiPriority w:val="0"/>
    <w:rPr>
      <w:bdr w:val="none" w:color="auto" w:sz="0" w:space="0"/>
    </w:rPr>
  </w:style>
  <w:style w:type="character" w:customStyle="1" w:styleId="14">
    <w:name w:val="close"/>
    <w:basedOn w:val="3"/>
    <w:uiPriority w:val="0"/>
  </w:style>
  <w:style w:type="character" w:customStyle="1" w:styleId="15">
    <w:name w:val="grade_hg"/>
    <w:basedOn w:val="3"/>
    <w:uiPriority w:val="0"/>
  </w:style>
  <w:style w:type="character" w:customStyle="1" w:styleId="16">
    <w:name w:val="xpy"/>
    <w:basedOn w:val="3"/>
    <w:uiPriority w:val="0"/>
    <w:rPr>
      <w:bdr w:val="none" w:color="auto" w:sz="0" w:space="0"/>
    </w:rPr>
  </w:style>
  <w:style w:type="character" w:customStyle="1" w:styleId="17">
    <w:name w:val="grade_bhg"/>
    <w:basedOn w:val="3"/>
    <w:uiPriority w:val="0"/>
  </w:style>
  <w:style w:type="character" w:customStyle="1" w:styleId="18">
    <w:name w:val="grade_yx"/>
    <w:basedOn w:val="3"/>
    <w:uiPriority w:val="0"/>
  </w:style>
  <w:style w:type="character" w:customStyle="1" w:styleId="19">
    <w:name w:val="grade_lh"/>
    <w:basedOn w:val="3"/>
    <w:uiPriority w:val="0"/>
  </w:style>
  <w:style w:type="character" w:customStyle="1" w:styleId="20">
    <w:name w:val="grade2"/>
    <w:basedOn w:val="3"/>
    <w:uiPriority w:val="0"/>
  </w:style>
  <w:style w:type="character" w:customStyle="1" w:styleId="21">
    <w:name w:val="grade3"/>
    <w:basedOn w:val="3"/>
    <w:uiPriority w:val="0"/>
  </w:style>
  <w:style w:type="character" w:customStyle="1" w:styleId="22">
    <w:name w:val="grade4"/>
    <w:basedOn w:val="3"/>
    <w:uiPriority w:val="0"/>
  </w:style>
  <w:style w:type="paragraph" w:styleId="23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24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">
    <w:name w:val="l7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2017-05-19T12:20:06Z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