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58" w:rsidRPr="004F5158" w:rsidRDefault="004F5158" w:rsidP="004F5158">
      <w:pPr>
        <w:spacing w:line="360" w:lineRule="auto"/>
        <w:ind w:leftChars="-186" w:left="-391" w:rightChars="-164" w:right="-344" w:firstLine="480"/>
        <w:rPr>
          <w:rFonts w:ascii="楷体" w:eastAsia="楷体" w:hAnsi="楷体" w:cs="Times New Roman"/>
          <w:sz w:val="24"/>
          <w:szCs w:val="24"/>
        </w:rPr>
      </w:pPr>
      <w:r w:rsidRPr="004F5158">
        <w:rPr>
          <w:rFonts w:ascii="楷体" w:eastAsia="楷体" w:hAnsi="楷体" w:cs="Times New Roman" w:hint="eastAsia"/>
          <w:b/>
          <w:sz w:val="24"/>
          <w:szCs w:val="24"/>
        </w:rPr>
        <w:t>标题：</w:t>
      </w:r>
      <w:r>
        <w:rPr>
          <w:rFonts w:ascii="楷体" w:eastAsia="楷体" w:hAnsi="楷体" w:hint="eastAsia"/>
          <w:sz w:val="24"/>
        </w:rPr>
        <w:t>高中生物</w:t>
      </w:r>
      <w:r w:rsidRPr="003077AB">
        <w:rPr>
          <w:rFonts w:ascii="楷体" w:eastAsia="楷体" w:hAnsi="楷体" w:hint="eastAsia"/>
          <w:sz w:val="24"/>
        </w:rPr>
        <w:t>1班第</w:t>
      </w:r>
      <w:r w:rsidR="000254CE">
        <w:rPr>
          <w:rFonts w:ascii="楷体" w:eastAsia="楷体" w:hAnsi="楷体" w:hint="eastAsia"/>
          <w:sz w:val="24"/>
        </w:rPr>
        <w:t>二</w:t>
      </w:r>
      <w:r w:rsidRPr="003077AB">
        <w:rPr>
          <w:rFonts w:ascii="楷体" w:eastAsia="楷体" w:hAnsi="楷体" w:hint="eastAsia"/>
          <w:sz w:val="24"/>
        </w:rPr>
        <w:t>期</w:t>
      </w:r>
      <w:r w:rsidRPr="004F5158">
        <w:rPr>
          <w:rFonts w:ascii="楷体" w:eastAsia="楷体" w:hAnsi="楷体" w:cs="Times New Roman" w:hint="eastAsia"/>
          <w:sz w:val="24"/>
          <w:szCs w:val="24"/>
        </w:rPr>
        <w:t>在线研讨辑要</w:t>
      </w:r>
    </w:p>
    <w:p w:rsidR="004F5158" w:rsidRPr="004F5158" w:rsidRDefault="004F5158" w:rsidP="004F5158">
      <w:pPr>
        <w:spacing w:line="360" w:lineRule="auto"/>
        <w:ind w:leftChars="-186" w:left="-391" w:rightChars="-164" w:right="-344" w:firstLine="480"/>
        <w:rPr>
          <w:rFonts w:ascii="楷体" w:eastAsia="楷体" w:hAnsi="楷体" w:cs="Times New Roman"/>
          <w:sz w:val="24"/>
          <w:szCs w:val="24"/>
        </w:rPr>
      </w:pPr>
      <w:r w:rsidRPr="004F5158">
        <w:rPr>
          <w:rFonts w:ascii="楷体" w:eastAsia="楷体" w:hAnsi="楷体" w:cs="Times New Roman" w:hint="eastAsia"/>
          <w:b/>
          <w:sz w:val="24"/>
          <w:szCs w:val="24"/>
        </w:rPr>
        <w:t>内容：</w:t>
      </w:r>
      <w:r>
        <w:rPr>
          <w:rFonts w:ascii="楷体" w:eastAsia="楷体" w:hAnsi="楷体" w:hint="eastAsia"/>
          <w:sz w:val="24"/>
        </w:rPr>
        <w:t>高中生物</w:t>
      </w:r>
      <w:r w:rsidRPr="003077AB">
        <w:rPr>
          <w:rFonts w:ascii="楷体" w:eastAsia="楷体" w:hAnsi="楷体" w:hint="eastAsia"/>
          <w:sz w:val="24"/>
        </w:rPr>
        <w:t>1班第</w:t>
      </w:r>
      <w:r w:rsidR="000254CE">
        <w:rPr>
          <w:rFonts w:ascii="楷体" w:eastAsia="楷体" w:hAnsi="楷体" w:hint="eastAsia"/>
          <w:sz w:val="24"/>
        </w:rPr>
        <w:t>二</w:t>
      </w:r>
      <w:r w:rsidRPr="003077AB">
        <w:rPr>
          <w:rFonts w:ascii="楷体" w:eastAsia="楷体" w:hAnsi="楷体" w:hint="eastAsia"/>
          <w:sz w:val="24"/>
        </w:rPr>
        <w:t>期</w:t>
      </w:r>
      <w:r w:rsidRPr="004F5158">
        <w:rPr>
          <w:rFonts w:ascii="楷体" w:eastAsia="楷体" w:hAnsi="楷体" w:cs="Times New Roman" w:hint="eastAsia"/>
          <w:sz w:val="24"/>
          <w:szCs w:val="24"/>
        </w:rPr>
        <w:t>在线研讨辑要</w:t>
      </w:r>
    </w:p>
    <w:p w:rsidR="004F5158" w:rsidRPr="004F5158" w:rsidRDefault="004F5158" w:rsidP="004F5158">
      <w:pPr>
        <w:spacing w:line="360" w:lineRule="auto"/>
        <w:ind w:leftChars="-186" w:left="-391" w:rightChars="-164" w:right="-344" w:firstLine="480"/>
        <w:rPr>
          <w:rFonts w:ascii="楷体" w:eastAsia="楷体" w:hAnsi="楷体" w:cs="Times New Roman"/>
          <w:sz w:val="24"/>
          <w:szCs w:val="24"/>
        </w:rPr>
      </w:pPr>
      <w:r w:rsidRPr="004F5158">
        <w:rPr>
          <w:rFonts w:ascii="楷体" w:eastAsia="楷体" w:hAnsi="楷体" w:cs="Times New Roman"/>
          <w:b/>
          <w:sz w:val="24"/>
          <w:szCs w:val="24"/>
        </w:rPr>
        <w:t>研讨时间</w:t>
      </w:r>
      <w:r w:rsidRPr="004F5158">
        <w:rPr>
          <w:rFonts w:ascii="楷体" w:eastAsia="楷体" w:hAnsi="楷体" w:cs="Times New Roman" w:hint="eastAsia"/>
          <w:sz w:val="24"/>
          <w:szCs w:val="24"/>
        </w:rPr>
        <w:t>：</w:t>
      </w:r>
      <w:r w:rsidR="000254CE">
        <w:rPr>
          <w:rFonts w:ascii="楷体" w:eastAsia="楷体" w:hAnsi="楷体" w:hint="eastAsia"/>
          <w:sz w:val="24"/>
        </w:rPr>
        <w:t>5</w:t>
      </w:r>
      <w:r w:rsidR="000254CE" w:rsidRPr="003077AB">
        <w:rPr>
          <w:rFonts w:ascii="楷体" w:eastAsia="楷体" w:hAnsi="楷体" w:hint="eastAsia"/>
          <w:sz w:val="24"/>
        </w:rPr>
        <w:t>月</w:t>
      </w:r>
      <w:r w:rsidR="000254CE">
        <w:rPr>
          <w:rFonts w:ascii="楷体" w:eastAsia="楷体" w:hAnsi="楷体" w:hint="eastAsia"/>
          <w:sz w:val="24"/>
        </w:rPr>
        <w:t>15</w:t>
      </w:r>
      <w:r w:rsidR="000254CE" w:rsidRPr="003077AB">
        <w:rPr>
          <w:rFonts w:ascii="楷体" w:eastAsia="楷体" w:hAnsi="楷体" w:hint="eastAsia"/>
          <w:sz w:val="24"/>
        </w:rPr>
        <w:t>日-</w:t>
      </w:r>
      <w:r w:rsidR="000254CE">
        <w:rPr>
          <w:rFonts w:ascii="楷体" w:eastAsia="楷体" w:hAnsi="楷体" w:hint="eastAsia"/>
          <w:sz w:val="24"/>
        </w:rPr>
        <w:t>21</w:t>
      </w:r>
      <w:r w:rsidR="000254CE" w:rsidRPr="003077AB">
        <w:rPr>
          <w:rFonts w:ascii="楷体" w:eastAsia="楷体" w:hAnsi="楷体" w:hint="eastAsia"/>
          <w:sz w:val="24"/>
        </w:rPr>
        <w:t>日</w:t>
      </w:r>
    </w:p>
    <w:p w:rsidR="004F5158" w:rsidRPr="004F5158" w:rsidRDefault="004F5158" w:rsidP="004F5158">
      <w:pPr>
        <w:spacing w:line="360" w:lineRule="auto"/>
        <w:ind w:leftChars="-186" w:left="-391" w:rightChars="-164" w:right="-344" w:firstLine="480"/>
        <w:rPr>
          <w:rFonts w:ascii="楷体" w:eastAsia="楷体" w:hAnsi="楷体" w:cs="Times New Roman"/>
          <w:b/>
          <w:sz w:val="24"/>
          <w:szCs w:val="24"/>
        </w:rPr>
      </w:pPr>
      <w:r w:rsidRPr="004F5158">
        <w:rPr>
          <w:rFonts w:ascii="楷体" w:eastAsia="楷体" w:hAnsi="楷体" w:cs="Times New Roman"/>
          <w:b/>
          <w:sz w:val="24"/>
          <w:szCs w:val="24"/>
        </w:rPr>
        <w:t>研讨主题：</w:t>
      </w:r>
    </w:p>
    <w:p w:rsidR="000254CE" w:rsidRPr="003077AB" w:rsidRDefault="000254CE" w:rsidP="000254CE">
      <w:pPr>
        <w:spacing w:line="360" w:lineRule="auto"/>
        <w:ind w:leftChars="108" w:left="601" w:hanging="374"/>
        <w:rPr>
          <w:rFonts w:ascii="楷体" w:eastAsia="楷体" w:hAnsi="楷体"/>
          <w:sz w:val="24"/>
        </w:rPr>
      </w:pPr>
      <w:r w:rsidRPr="003077AB">
        <w:rPr>
          <w:rFonts w:ascii="楷体" w:eastAsia="楷体" w:hAnsi="楷体"/>
          <w:sz w:val="24"/>
        </w:rPr>
        <w:t>1、</w:t>
      </w:r>
      <w:r w:rsidRPr="00345618">
        <w:rPr>
          <w:rFonts w:ascii="楷体" w:eastAsia="楷体" w:hAnsi="楷体" w:hint="eastAsia"/>
          <w:sz w:val="24"/>
        </w:rPr>
        <w:t>怎么引导学生进行三轮的复习</w:t>
      </w:r>
      <w:r>
        <w:rPr>
          <w:rFonts w:ascii="楷体" w:eastAsia="楷体" w:hAnsi="楷体" w:hint="eastAsia"/>
          <w:sz w:val="24"/>
        </w:rPr>
        <w:t>。</w:t>
      </w:r>
    </w:p>
    <w:p w:rsidR="000254CE" w:rsidRDefault="000254CE" w:rsidP="000254CE">
      <w:pPr>
        <w:spacing w:line="360" w:lineRule="auto"/>
        <w:ind w:leftChars="108" w:left="601" w:hanging="374"/>
        <w:rPr>
          <w:rFonts w:ascii="楷体" w:eastAsia="楷体" w:hAnsi="楷体"/>
          <w:sz w:val="24"/>
        </w:rPr>
      </w:pPr>
      <w:r w:rsidRPr="003077AB">
        <w:rPr>
          <w:rFonts w:ascii="楷体" w:eastAsia="楷体" w:hAnsi="楷体"/>
          <w:sz w:val="24"/>
        </w:rPr>
        <w:t>2、</w:t>
      </w:r>
      <w:r>
        <w:rPr>
          <w:rFonts w:ascii="楷体" w:eastAsia="楷体" w:hAnsi="楷体" w:hint="eastAsia"/>
          <w:sz w:val="24"/>
        </w:rPr>
        <w:t>如何做好生物学科高效课堂教学及班主任工作。</w:t>
      </w:r>
    </w:p>
    <w:p w:rsidR="000254CE" w:rsidRDefault="000254CE" w:rsidP="000254CE">
      <w:pPr>
        <w:spacing w:line="360" w:lineRule="auto"/>
        <w:ind w:leftChars="108" w:left="601" w:hanging="374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3、如何完成教师成长及师德的自我修养。</w:t>
      </w:r>
    </w:p>
    <w:p w:rsidR="000254CE" w:rsidRPr="00345618" w:rsidRDefault="000254CE" w:rsidP="000254CE">
      <w:pPr>
        <w:spacing w:line="360" w:lineRule="auto"/>
        <w:ind w:leftChars="108" w:left="601" w:hanging="374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4、</w:t>
      </w:r>
      <w:r w:rsidRPr="00345618">
        <w:rPr>
          <w:rFonts w:ascii="楷体" w:eastAsia="楷体" w:hAnsi="楷体" w:hint="eastAsia"/>
          <w:sz w:val="24"/>
        </w:rPr>
        <w:t>如何提高高中学生生物学习兴趣</w:t>
      </w:r>
      <w:r>
        <w:rPr>
          <w:rFonts w:ascii="楷体" w:eastAsia="楷体" w:hAnsi="楷体" w:hint="eastAsia"/>
          <w:sz w:val="24"/>
        </w:rPr>
        <w:t>。</w:t>
      </w:r>
    </w:p>
    <w:p w:rsidR="004F5158" w:rsidRPr="004F5158" w:rsidRDefault="000254CE" w:rsidP="000254CE">
      <w:pPr>
        <w:spacing w:line="360" w:lineRule="auto"/>
        <w:ind w:leftChars="-186" w:left="-391" w:rightChars="-164" w:right="-344" w:firstLine="480"/>
        <w:rPr>
          <w:rFonts w:ascii="楷体" w:eastAsia="楷体" w:hAnsi="楷体" w:cs="Times New Roman"/>
          <w:sz w:val="24"/>
          <w:szCs w:val="24"/>
        </w:rPr>
      </w:pPr>
      <w:r w:rsidRPr="003077AB">
        <w:rPr>
          <w:rFonts w:ascii="楷体" w:eastAsia="楷体" w:hAnsi="楷体"/>
          <w:sz w:val="24"/>
        </w:rPr>
        <w:t>请大家踊跃发言，分享你的观点和做法，也可以将你遇到的困惑、难点分享出来大家共同探讨。</w:t>
      </w:r>
    </w:p>
    <w:p w:rsidR="004F5158" w:rsidRPr="004F5158" w:rsidRDefault="004F5158" w:rsidP="004F5158">
      <w:pPr>
        <w:spacing w:line="360" w:lineRule="auto"/>
        <w:ind w:leftChars="-186" w:left="-391" w:rightChars="-164" w:right="-344" w:firstLine="480"/>
        <w:rPr>
          <w:rFonts w:ascii="楷体" w:eastAsia="楷体" w:hAnsi="楷体" w:cs="Times New Roman"/>
          <w:b/>
          <w:sz w:val="24"/>
          <w:szCs w:val="24"/>
        </w:rPr>
      </w:pPr>
      <w:r w:rsidRPr="004F5158">
        <w:rPr>
          <w:rFonts w:ascii="楷体" w:eastAsia="楷体" w:hAnsi="楷体" w:cs="Times New Roman"/>
          <w:b/>
          <w:sz w:val="24"/>
          <w:szCs w:val="24"/>
        </w:rPr>
        <w:t>研讨辑要：</w:t>
      </w:r>
    </w:p>
    <w:p w:rsidR="004F5158" w:rsidRPr="004F5158" w:rsidRDefault="004F5158" w:rsidP="004F5158">
      <w:pPr>
        <w:spacing w:line="360" w:lineRule="auto"/>
        <w:ind w:leftChars="-152" w:left="45" w:rightChars="-164" w:right="-344" w:hanging="364"/>
        <w:rPr>
          <w:rFonts w:ascii="楷体" w:eastAsia="楷体" w:hAnsi="楷体" w:cs="Times New Roman"/>
          <w:szCs w:val="21"/>
        </w:rPr>
      </w:pPr>
      <w:r w:rsidRPr="004F5158">
        <w:rPr>
          <w:rFonts w:ascii="楷体" w:eastAsia="楷体" w:hAnsi="楷体" w:cs="Times New Roman" w:hint="eastAsia"/>
          <w:szCs w:val="21"/>
        </w:rPr>
        <w:t>1、</w:t>
      </w:r>
      <w:r w:rsidR="000254CE" w:rsidRPr="000254CE">
        <w:rPr>
          <w:rFonts w:ascii="楷体" w:eastAsia="楷体" w:hAnsi="楷体" w:cs="Times New Roman" w:hint="eastAsia"/>
          <w:szCs w:val="21"/>
        </w:rPr>
        <w:t>创设情境，提高学生兴趣,理论联系实际，调动学生的学习兴趣,在探究活动中培养学生兴趣,巧用多媒体等教学手段</w:t>
      </w:r>
      <w:r w:rsidR="000254CE">
        <w:rPr>
          <w:rFonts w:ascii="楷体" w:eastAsia="楷体" w:hAnsi="楷体" w:cs="Times New Roman" w:hint="eastAsia"/>
          <w:szCs w:val="21"/>
        </w:rPr>
        <w:t>。</w:t>
      </w:r>
      <w:bookmarkStart w:id="0" w:name="_GoBack"/>
      <w:bookmarkEnd w:id="0"/>
    </w:p>
    <w:sectPr w:rsidR="004F5158" w:rsidRPr="004F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54" w:rsidRDefault="00EF3954" w:rsidP="00951311">
      <w:r>
        <w:separator/>
      </w:r>
    </w:p>
  </w:endnote>
  <w:endnote w:type="continuationSeparator" w:id="0">
    <w:p w:rsidR="00EF3954" w:rsidRDefault="00EF3954" w:rsidP="0095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54" w:rsidRDefault="00EF3954" w:rsidP="00951311">
      <w:r>
        <w:separator/>
      </w:r>
    </w:p>
  </w:footnote>
  <w:footnote w:type="continuationSeparator" w:id="0">
    <w:p w:rsidR="00EF3954" w:rsidRDefault="00EF3954" w:rsidP="0095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58"/>
    <w:rsid w:val="000254CE"/>
    <w:rsid w:val="004F5158"/>
    <w:rsid w:val="005E6071"/>
    <w:rsid w:val="00951311"/>
    <w:rsid w:val="00C71BEB"/>
    <w:rsid w:val="00E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3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2017-05-22T16:38:00Z</dcterms:created>
  <dcterms:modified xsi:type="dcterms:W3CDTF">2017-05-22T16:40:00Z</dcterms:modified>
</cp:coreProperties>
</file>