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sz w:val="36"/>
          <w:szCs w:val="36"/>
          <w:lang w:val="en-US" w:eastAsia="zh-CN"/>
        </w:rPr>
        <w:t>结束语</w:t>
      </w:r>
    </w:p>
    <w:p>
      <w:pPr>
        <w:rPr>
          <w:rFonts w:hint="eastAsia"/>
          <w:sz w:val="32"/>
          <w:szCs w:val="32"/>
        </w:rPr>
      </w:pPr>
      <w:r>
        <w:rPr>
          <w:rFonts w:hint="eastAsia"/>
          <w:sz w:val="32"/>
          <w:szCs w:val="32"/>
          <w:lang w:val="en-US" w:eastAsia="zh-CN"/>
        </w:rPr>
        <w:t xml:space="preserve">    </w:t>
      </w:r>
      <w:r>
        <w:rPr>
          <w:rFonts w:hint="eastAsia"/>
          <w:sz w:val="32"/>
          <w:szCs w:val="32"/>
        </w:rPr>
        <w:t>古时候一个佛学造诣很深的人，听说某个寺庙里有位德高望重的老禅师，便去拜访。老禅师的徒弟接待他时，他态度傲慢，心想：我是佛学造诣很深的人，你算老几？后来老禅师十分恭敬地接待了他，并为他沏茶。可在倒水时，明明</w:t>
      </w:r>
      <w:bookmarkStart w:id="0" w:name="_GoBack"/>
      <w:bookmarkEnd w:id="0"/>
      <w:r>
        <w:rPr>
          <w:rFonts w:hint="eastAsia"/>
          <w:sz w:val="32"/>
          <w:szCs w:val="32"/>
        </w:rPr>
        <w:t>杯子已经满了，老禅师还不停地倒。他不解地问：“大师，为什么杯子已经满了，还要往里倒？”大师说：“是啊，既然已满了，干嘛还倒呢？”禅师的意思是，既然你已经很有学问了，干嘛还要到我这里求教？</w:t>
      </w:r>
    </w:p>
    <w:p>
      <w:pPr>
        <w:rPr>
          <w:rFonts w:hint="eastAsia"/>
          <w:sz w:val="32"/>
          <w:szCs w:val="32"/>
        </w:rPr>
      </w:pPr>
      <w:r>
        <w:rPr>
          <w:rFonts w:hint="eastAsia"/>
          <w:sz w:val="32"/>
          <w:szCs w:val="32"/>
        </w:rPr>
        <w:t xml:space="preserve">     这就是“空杯心态”的起源，象征意义是，做事的前提是先要有好心态。如果想学到更多学问，先要把自己想象成“一个空着的杯子”，而不是骄傲自满。</w:t>
      </w:r>
    </w:p>
    <w:p>
      <w:pPr>
        <w:rPr>
          <w:rFonts w:hint="eastAsia"/>
          <w:sz w:val="32"/>
          <w:szCs w:val="32"/>
        </w:rPr>
      </w:pPr>
      <w:r>
        <w:rPr>
          <w:rFonts w:hint="eastAsia"/>
          <w:sz w:val="32"/>
          <w:szCs w:val="32"/>
        </w:rPr>
        <w:t>专家精彩的开场白深深地吸引了我。我对自己说：这次的培训肯定和以往不同，只要我认真对待，全程参与培训，一定会有所获。</w:t>
      </w:r>
    </w:p>
    <w:p>
      <w:pPr>
        <w:rPr>
          <w:rFonts w:hint="eastAsia"/>
          <w:sz w:val="32"/>
          <w:szCs w:val="32"/>
        </w:rPr>
      </w:pPr>
      <w:r>
        <w:rPr>
          <w:rFonts w:hint="eastAsia"/>
          <w:sz w:val="32"/>
          <w:szCs w:val="32"/>
        </w:rPr>
        <w:t xml:space="preserve">      这次的培训的确和以往的大不一样，同样是讲座，但不枯燥；同样是讲座，却不是千篇一律；同样是讲座，让人回味无穷。这次的几个讲座，让我们把尘封了十几年（以前学过）的理论得以重温，加以感悟，结合教学活动进行反思，重新审视新课改，才知自己才疏学浅，顽固不化。这次的培训，犹如一股春风，吹开了我即将关闭的心门；吹醒了我即将迷糊的大脑。专家们的讲座，犹如一股股甘甜的清泉，滋润着我快要干涸的"知识之溪流"；同行们完成的一篇篇精彩的习作，一句句精辟的评论让我赫然开朗。</w:t>
      </w:r>
    </w:p>
    <w:p>
      <w:pPr>
        <w:rPr>
          <w:rFonts w:hint="eastAsia"/>
          <w:sz w:val="32"/>
          <w:szCs w:val="32"/>
        </w:rPr>
      </w:pPr>
      <w:r>
        <w:rPr>
          <w:rFonts w:hint="eastAsia"/>
          <w:sz w:val="32"/>
          <w:szCs w:val="32"/>
        </w:rPr>
        <w:t xml:space="preserve">     这次培训让我重新审视了自己：明确了自己现在所处的专业发展阶段，也明白了现在自己内心一些彷徨的原因所在。我原来只是盲目教学，现在我可以根据自身特点，制定出自己的专业规划，避免自己原地踏步，有助我努力成为一名教育专家型教师。</w:t>
      </w:r>
    </w:p>
    <w:p>
      <w:pPr>
        <w:rPr>
          <w:rFonts w:hint="eastAsia"/>
          <w:sz w:val="32"/>
          <w:szCs w:val="32"/>
        </w:rPr>
      </w:pPr>
      <w:r>
        <w:rPr>
          <w:rFonts w:hint="eastAsia"/>
          <w:sz w:val="32"/>
          <w:szCs w:val="32"/>
        </w:rPr>
        <w:t xml:space="preserve">      这次培训更新了我的观念：尊重学生，因材施教；我们教师必须明白人类智能是多种多样的；人的智能可以通过教育发生改变；我们老师要做的就是：理解学生的需要、满足学生的合理需要、引导学生的需要；换一种眼光，换一种条件，促进孩子去发生变化，促进孩子智能发展；教育孩子取长补短，引导他们健康成长。</w:t>
      </w:r>
    </w:p>
    <w:p>
      <w:pPr>
        <w:rPr>
          <w:rFonts w:hint="eastAsia"/>
          <w:sz w:val="32"/>
          <w:szCs w:val="32"/>
        </w:rPr>
      </w:pPr>
      <w:r>
        <w:rPr>
          <w:rFonts w:hint="eastAsia"/>
          <w:sz w:val="32"/>
          <w:szCs w:val="32"/>
        </w:rPr>
        <w:t xml:space="preserve">      这次培训充实了我的理论。通过这些理论的学习，我明白了教学设计应该考虑哪些内容以及教学设计与教案的不同点是什么；也懂得了小学科学教学的意义与重要性；还解决了我心中的疑惑：如何才能提高小学科学课堂的实效性，解决好学生科学难学、老师科学难教这问题的措施。</w:t>
      </w:r>
    </w:p>
    <w:p>
      <w:pPr>
        <w:rPr>
          <w:rFonts w:hint="eastAsia"/>
          <w:sz w:val="32"/>
          <w:szCs w:val="32"/>
        </w:rPr>
      </w:pPr>
      <w:r>
        <w:rPr>
          <w:rFonts w:hint="eastAsia"/>
          <w:sz w:val="32"/>
          <w:szCs w:val="32"/>
        </w:rPr>
        <w:t xml:space="preserve">        现在我要说：这次国培是相互学习、相互交流提高平台，是一次展现自己才华的机会，是一次与同伴分享教育智慧的机会，是一次提升自己理论素养的机会；在反思过程中进步，在总结经验中提高，何愁教育质量不能提高？</w:t>
      </w:r>
    </w:p>
    <w:p>
      <w:pPr>
        <w:rPr>
          <w:rFonts w:hint="eastAsia"/>
          <w:sz w:val="32"/>
          <w:szCs w:val="32"/>
        </w:rPr>
      </w:pPr>
      <w:r>
        <w:rPr>
          <w:rFonts w:hint="eastAsia"/>
          <w:sz w:val="32"/>
          <w:szCs w:val="32"/>
        </w:rPr>
        <w:t xml:space="preserve">      培训活动结束了，而我的思考并没有结束，我们吸收了许多宝贵的知识和好的经验，和我现在的教学相比较，找出不足和差距，反思自己的教育教学方式方法，反思自己的教学行为，做到知而后行，因此在此后的教育教学过程中着重加强教材的分析和探究，利用所学理论去备课，积极开展课题观察，积极研究课题，带着满腔热情，带着执著信念，带着新的教育理念，在自己的教学岗位上不断进取，不断学习，更新教育理念，更好地发挥自己的价值，尽快地提高自己的专业知识和教学技能，从而真正成为一名合格的乃至优秀的教师，让自己的教学生涯也因此而精彩。勇于创新，敢于拼搏，努力创造出属于自己的一片新天地。</w:t>
      </w:r>
    </w:p>
    <w:p>
      <w:pPr>
        <w:rPr>
          <w:rFonts w:hint="eastAsia"/>
          <w:sz w:val="32"/>
          <w:szCs w:val="32"/>
        </w:rPr>
      </w:pPr>
      <w:r>
        <w:rPr>
          <w:rFonts w:hint="eastAsia"/>
          <w:sz w:val="32"/>
          <w:szCs w:val="32"/>
        </w:rPr>
        <w:t>我将永远牢记：教师永葆职业青春的方法——实践、反思、更新的循环。</w:t>
      </w:r>
    </w:p>
    <w:p>
      <w:pPr>
        <w:rPr>
          <w:sz w:val="32"/>
          <w:szCs w:val="32"/>
        </w:rPr>
      </w:pPr>
      <w:r>
        <w:rPr>
          <w:rFonts w:hint="eastAsia"/>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C5C37"/>
    <w:rsid w:val="343C5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2017-05-16T03:19:00Z</dcterms:created>
  <dc:creator>admin</dc:creator>
  <cp:lastModifiedBy>admin</cp:lastModifiedBy>
  <dcterms:modified xsi:type="dcterms:W3CDTF">2017-05-16T03:21:16Z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