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86" w:rsidRDefault="00BA39E4" w:rsidP="002C5886">
      <w:pPr>
        <w:jc w:val="center"/>
        <w:rPr>
          <w:rFonts w:ascii="Cambria" w:eastAsia="华文中宋" w:hAnsi="Cambria"/>
          <w:b/>
          <w:bCs/>
          <w:sz w:val="36"/>
          <w:szCs w:val="32"/>
        </w:rPr>
      </w:pPr>
      <w:bookmarkStart w:id="0" w:name="_Toc12627"/>
      <w:r>
        <w:rPr>
          <w:rStyle w:val="1Char"/>
          <w:rFonts w:hint="eastAsia"/>
          <w:b w:val="0"/>
          <w:sz w:val="36"/>
          <w:szCs w:val="36"/>
        </w:rPr>
        <w:t>考核方案</w:t>
      </w:r>
      <w:bookmarkEnd w:id="0"/>
    </w:p>
    <w:p w:rsidR="00E63A30" w:rsidRPr="002C5886" w:rsidRDefault="00BA39E4" w:rsidP="002C5886">
      <w:pPr>
        <w:jc w:val="left"/>
        <w:rPr>
          <w:rFonts w:ascii="Cambria" w:eastAsia="华文中宋" w:hAnsi="Cambria"/>
          <w:b/>
          <w:bCs/>
          <w:sz w:val="36"/>
          <w:szCs w:val="32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一、学员考核方案</w:t>
      </w:r>
    </w:p>
    <w:tbl>
      <w:tblPr>
        <w:tblW w:w="9340" w:type="dxa"/>
        <w:jc w:val="center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4180"/>
        <w:gridCol w:w="692"/>
        <w:gridCol w:w="3042"/>
      </w:tblGrid>
      <w:tr w:rsidR="00E63A30">
        <w:trPr>
          <w:trHeight w:val="412"/>
          <w:jc w:val="center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考核要求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满分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E63A30">
        <w:trPr>
          <w:trHeight w:val="1016"/>
          <w:jc w:val="center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课程学习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所有课程累计学习时间需达到或超过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840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分钟，此项得满分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分。若未达到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840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分钟，得分＝实际学习时间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/840*30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门必修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+6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门选修课，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离开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课程学习时，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4"/>
                <w:szCs w:val="24"/>
              </w:rPr>
              <w:t>务必点击课程页面右上角【结束学习按钮】，以免学习时间未累计。</w:t>
            </w:r>
          </w:p>
        </w:tc>
      </w:tr>
      <w:tr w:rsidR="00E63A30">
        <w:trPr>
          <w:trHeight w:val="1016"/>
          <w:jc w:val="center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研修日志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pStyle w:val="10"/>
              <w:spacing w:line="440" w:lineRule="exact"/>
              <w:ind w:firstLineChars="0" w:firstLine="0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提交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篇研修日志，可以是培训过程中的感悟、心得，也可以是日常教学中的案例、故事。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字数不得低于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200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字，得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分，被辅导教师推荐加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分，满分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分。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培训期间可随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时发表，字数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200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字以上才可提交，请勿抄袭，一经查明，总成绩按照不合格处理。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3A30">
        <w:trPr>
          <w:trHeight w:val="1419"/>
          <w:jc w:val="center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研修作业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辅导教师发布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次作业，学员按照要求在规定时间提交，辅导教师进行批阅推荐。</w:t>
            </w:r>
          </w:p>
          <w:p w:rsidR="00E63A30" w:rsidRDefault="00BA39E4">
            <w:pPr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作业被评为优秀的得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分；良好的得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分；合格的得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分；不合格的得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分，被推荐加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作业由辅导教师发布要求，学员需在布置要求后、截止日期前提交，内容必须按照要求撰写且是自己的真实感受及认识，无抄袭现象，字数要求为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300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字以上。</w:t>
            </w:r>
          </w:p>
        </w:tc>
      </w:tr>
      <w:tr w:rsidR="00E63A30">
        <w:trPr>
          <w:trHeight w:val="1419"/>
          <w:jc w:val="center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培训引领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培训期间，辅导教师定期组织主题研讨、项目组定期组织专家答疑，学员参与讨论，回复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次得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主题研讨活动由辅导教师组织发布，专家答疑由项目组组织发布，学员参与即可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。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4"/>
                <w:szCs w:val="24"/>
              </w:rPr>
              <w:t>学员每次参与发布的内容不少于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4"/>
                <w:szCs w:val="24"/>
              </w:rPr>
              <w:t>字，否则不予计分。</w:t>
            </w:r>
          </w:p>
        </w:tc>
      </w:tr>
      <w:tr w:rsidR="00E63A30">
        <w:trPr>
          <w:trHeight w:val="613"/>
          <w:jc w:val="center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论坛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交流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培训期间，学员可在论坛自由发帖回帖，也可参与平台组织的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活动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进行研讨，发帖回帖均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分一次，满分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培训期间随时参与，平台自动计分，拒绝灌水帖。</w:t>
            </w:r>
          </w:p>
        </w:tc>
      </w:tr>
      <w:tr w:rsidR="00E63A30">
        <w:trPr>
          <w:trHeight w:val="220"/>
          <w:jc w:val="center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满分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分，学员总成绩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60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分及以上即为合格。</w:t>
            </w:r>
          </w:p>
        </w:tc>
      </w:tr>
    </w:tbl>
    <w:p w:rsidR="00E63A30" w:rsidRDefault="00E63A30">
      <w:pPr>
        <w:rPr>
          <w:sz w:val="24"/>
          <w:szCs w:val="24"/>
        </w:rPr>
      </w:pPr>
    </w:p>
    <w:p w:rsidR="00E63A30" w:rsidRDefault="00E63A30">
      <w:pPr>
        <w:rPr>
          <w:rFonts w:ascii="仿宋" w:eastAsia="仿宋" w:hAnsi="仿宋" w:cs="仿宋"/>
          <w:sz w:val="24"/>
          <w:szCs w:val="24"/>
        </w:rPr>
      </w:pPr>
    </w:p>
    <w:p w:rsidR="00E63A30" w:rsidRPr="002C5886" w:rsidRDefault="00E63A30">
      <w:pPr>
        <w:rPr>
          <w:rFonts w:ascii="仿宋" w:eastAsia="仿宋" w:hAnsi="仿宋" w:cs="仿宋"/>
          <w:sz w:val="24"/>
          <w:szCs w:val="24"/>
        </w:rPr>
      </w:pPr>
      <w:bookmarkStart w:id="1" w:name="_GoBack"/>
      <w:bookmarkEnd w:id="1"/>
    </w:p>
    <w:p w:rsidR="00E63A30" w:rsidRDefault="00BA39E4" w:rsidP="002C5886">
      <w:pPr>
        <w:spacing w:line="360" w:lineRule="auto"/>
        <w:ind w:firstLineChars="200" w:firstLine="480"/>
        <w:jc w:val="lef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二、辅导教师考核要求</w:t>
      </w:r>
    </w:p>
    <w:tbl>
      <w:tblPr>
        <w:tblW w:w="9092" w:type="dxa"/>
        <w:jc w:val="center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6617"/>
        <w:gridCol w:w="1089"/>
      </w:tblGrid>
      <w:tr w:rsidR="00E63A30" w:rsidTr="002C5886">
        <w:trPr>
          <w:trHeight w:val="611"/>
          <w:jc w:val="center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职责内容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考核标准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E63A30" w:rsidTr="002C5886">
        <w:trPr>
          <w:trHeight w:val="1381"/>
          <w:jc w:val="center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发布、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批阅</w:t>
            </w:r>
          </w:p>
          <w:p w:rsidR="00E63A30" w:rsidRDefault="00BA39E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研修作业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发布、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批阅学员研修作业，务必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100%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批阅完学员作业，如批阅率低于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50%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，不计分。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E63A30" w:rsidTr="002C5886">
        <w:trPr>
          <w:trHeight w:val="1235"/>
          <w:jc w:val="center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组织研讨活动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 w:rsidP="002C5886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辅导教师需组织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次主题研讨，并撰写研讨辑要。完成一次得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分。</w:t>
            </w:r>
            <w:r w:rsidR="002C588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（在【</w:t>
            </w:r>
            <w:r w:rsidR="002C5886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培训引领</w:t>
            </w:r>
            <w:r w:rsidR="002C588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】</w:t>
            </w:r>
            <w:r w:rsidR="002C5886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处发布</w:t>
            </w:r>
            <w:r w:rsidR="002C588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E63A30" w:rsidTr="002C5886">
        <w:trPr>
          <w:trHeight w:val="1538"/>
          <w:jc w:val="center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推荐优秀作品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平台上推荐学员优秀作品，包括：研修日志、研修作业、研修活动。总推荐率不得低于学员提交作品数的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5%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2C58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 w:rsidR="00BA39E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2C5886" w:rsidTr="002C5886">
        <w:trPr>
          <w:trHeight w:val="728"/>
          <w:jc w:val="center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5886" w:rsidRDefault="002C5886" w:rsidP="002C5886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论坛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交流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5886" w:rsidRDefault="002C5886">
            <w:pPr>
              <w:widowControl/>
              <w:spacing w:line="440" w:lineRule="exact"/>
              <w:jc w:val="lef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论坛中对于学员的疑问进行及时解答。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5886" w:rsidRDefault="002C5886">
            <w:pPr>
              <w:widowControl/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E63A30" w:rsidTr="002C5886">
        <w:trPr>
          <w:trHeight w:val="1101"/>
          <w:jc w:val="center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制作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简报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培训中后期，需制作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期班级简报，提交至平台。主要反馈学员学情，可参考简报模板制作。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E63A30" w:rsidTr="002C5886">
        <w:trPr>
          <w:trHeight w:val="1084"/>
          <w:jc w:val="center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推荐优秀学员</w:t>
            </w:r>
          </w:p>
        </w:tc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BA39E4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按照评优方案向项目组推送优秀学员，完成此项工作即得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分。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3A30" w:rsidRDefault="002C58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="00BA39E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</w:tr>
    </w:tbl>
    <w:p w:rsidR="00E63A30" w:rsidRDefault="00E63A30">
      <w:pPr>
        <w:rPr>
          <w:b/>
          <w:bCs/>
        </w:rPr>
      </w:pPr>
    </w:p>
    <w:p w:rsidR="00E63A30" w:rsidRDefault="00E63A30"/>
    <w:sectPr w:rsidR="00E63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57F3F"/>
    <w:rsid w:val="002C5886"/>
    <w:rsid w:val="00BA39E4"/>
    <w:rsid w:val="00E63A30"/>
    <w:rsid w:val="24C33E06"/>
    <w:rsid w:val="50BC6A4D"/>
    <w:rsid w:val="63557F3F"/>
    <w:rsid w:val="6B5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4077B7-7D09-40BD-9649-6B888A80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120" w:after="120" w:line="500" w:lineRule="exact"/>
      <w:jc w:val="center"/>
      <w:outlineLvl w:val="0"/>
    </w:pPr>
    <w:rPr>
      <w:rFonts w:ascii="Times New Roman" w:eastAsia="华文中宋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样式5"/>
    <w:basedOn w:val="a"/>
    <w:qFormat/>
    <w:pPr>
      <w:spacing w:before="140" w:after="140" w:line="700" w:lineRule="exact"/>
      <w:ind w:firstLineChars="200" w:firstLine="1040"/>
    </w:pPr>
    <w:rPr>
      <w:rFonts w:ascii="Cambria" w:eastAsia="华文中宋" w:hAnsi="Cambria" w:cs="Times New Roman"/>
      <w:b/>
      <w:bCs/>
      <w:sz w:val="28"/>
      <w:szCs w:val="32"/>
    </w:rPr>
  </w:style>
  <w:style w:type="character" w:customStyle="1" w:styleId="1Char">
    <w:name w:val="标题 1 Char"/>
    <w:link w:val="1"/>
    <w:qFormat/>
    <w:rPr>
      <w:rFonts w:ascii="Times New Roman" w:eastAsia="华文中宋" w:hAnsi="Times New Roman"/>
      <w:b/>
      <w:kern w:val="44"/>
      <w:sz w:val="44"/>
      <w:szCs w:val="2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148</Words>
  <Characters>848</Characters>
  <Application>Microsoft Office Word</Application>
  <DocSecurity>0</DocSecurity>
  <Lines>7</Lines>
  <Paragraphs>1</Paragraphs>
  <ScaleCrop>false</ScaleCrop>
  <Company>Sky123.Org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dcterms:created xsi:type="dcterms:W3CDTF">2017-05-04T08:36:00Z</dcterms:created>
  <dcterms:modified xsi:type="dcterms:W3CDTF">2017-05-05T01:31:00Z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